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1" w:rsidRPr="00A46111" w:rsidRDefault="00A46111" w:rsidP="00A46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111">
        <w:rPr>
          <w:rFonts w:ascii="Times New Roman" w:hAnsi="Times New Roman" w:cs="Times New Roman"/>
          <w:sz w:val="28"/>
          <w:szCs w:val="28"/>
        </w:rPr>
        <w:t>Режим питания детей</w:t>
      </w:r>
    </w:p>
    <w:p w:rsidR="00A46111" w:rsidRPr="00A46111" w:rsidRDefault="00A46111" w:rsidP="00A46111">
      <w:pPr>
        <w:rPr>
          <w:rFonts w:ascii="Times New Roman" w:hAnsi="Times New Roman" w:cs="Times New Roman"/>
          <w:sz w:val="28"/>
          <w:szCs w:val="28"/>
        </w:rPr>
      </w:pPr>
      <w:r w:rsidRPr="00A46111">
        <w:rPr>
          <w:rFonts w:ascii="Times New Roman" w:hAnsi="Times New Roman" w:cs="Times New Roman"/>
          <w:sz w:val="28"/>
          <w:szCs w:val="28"/>
        </w:rPr>
        <w:t>Режим питания детей (таблица 5, </w:t>
      </w:r>
      <w:proofErr w:type="spellStart"/>
      <w:r w:rsidRPr="00A461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6111">
        <w:rPr>
          <w:rFonts w:ascii="Times New Roman" w:hAnsi="Times New Roman" w:cs="Times New Roman"/>
          <w:sz w:val="28"/>
          <w:szCs w:val="28"/>
        </w:rPr>
        <w:t> 2.4.1.3049-13)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2721"/>
        <w:gridCol w:w="2077"/>
        <w:gridCol w:w="2499"/>
        <w:gridCol w:w="2074"/>
      </w:tblGrid>
      <w:tr w:rsidR="00A46111" w:rsidRPr="00A46111" w:rsidTr="00A4611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приема</w:t>
            </w:r>
          </w:p>
          <w:p w:rsidR="00A46111" w:rsidRPr="00A46111" w:rsidRDefault="00A46111" w:rsidP="00A46111">
            <w:pPr>
              <w:pStyle w:val="a5"/>
              <w:rPr>
                <w:rFonts w:eastAsia="Times New Roman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 питания детей в дошкольных образовательных организациях</w:t>
            </w:r>
          </w:p>
          <w:p w:rsidR="00A46111" w:rsidRPr="00A46111" w:rsidRDefault="00A46111" w:rsidP="00A46111">
            <w:pPr>
              <w:pStyle w:val="a5"/>
              <w:jc w:val="center"/>
              <w:rPr>
                <w:rFonts w:eastAsia="Times New Roman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111" w:rsidRPr="00A46111" w:rsidTr="00A461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6111" w:rsidRPr="00A46111" w:rsidRDefault="00A46111" w:rsidP="00A4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 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11-12 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часа</w:t>
            </w:r>
          </w:p>
        </w:tc>
      </w:tr>
      <w:tr w:rsidR="00A46111" w:rsidRPr="00A46111" w:rsidTr="00A461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46111" w:rsidRPr="00A46111" w:rsidTr="00A461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 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46111" w:rsidRPr="00A46111" w:rsidTr="00A461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46111" w:rsidRPr="00A46111" w:rsidTr="00A461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Уплотнённый</w:t>
            </w:r>
          </w:p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46111" w:rsidRPr="00A46111" w:rsidTr="00A461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46111" w:rsidRPr="00A46111" w:rsidTr="00A461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6111" w:rsidRPr="00A46111" w:rsidRDefault="00A46111" w:rsidP="00A46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A46111" w:rsidRPr="00A46111" w:rsidRDefault="00A46111" w:rsidP="00A46111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*</w:t>
      </w:r>
      <w:r w:rsidRPr="00A4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 12-часовом пребывании возможна организация как отдельногополдника, так и уплотненного полдника с включением блюд ужина.</w:t>
      </w:r>
    </w:p>
    <w:p w:rsidR="00FD2B75" w:rsidRDefault="00FD2B75"/>
    <w:sectPr w:rsidR="00FD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111"/>
    <w:rsid w:val="00A46111"/>
    <w:rsid w:val="00F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1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111"/>
    <w:rPr>
      <w:b/>
      <w:bCs/>
    </w:rPr>
  </w:style>
  <w:style w:type="paragraph" w:styleId="a5">
    <w:name w:val="No Spacing"/>
    <w:uiPriority w:val="1"/>
    <w:qFormat/>
    <w:rsid w:val="00A46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0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0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2019-12-18T14:23:00Z</dcterms:created>
  <dcterms:modified xsi:type="dcterms:W3CDTF">2019-12-18T14:25:00Z</dcterms:modified>
</cp:coreProperties>
</file>