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8" w:rsidRDefault="00DD2E88" w:rsidP="00DD2E8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sz w:val="28"/>
          <w:szCs w:val="28"/>
        </w:rPr>
        <w:t>Пищевые продукты, которые не допускается использовать в питании </w:t>
      </w:r>
    </w:p>
    <w:p w:rsidR="00DD2E88" w:rsidRPr="00DD2E88" w:rsidRDefault="00DD2E88" w:rsidP="00DD2E8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sz w:val="28"/>
          <w:szCs w:val="28"/>
        </w:rPr>
        <w:t>детей.</w:t>
      </w:r>
    </w:p>
    <w:p w:rsid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Пищевые продукты, которые не допускается использовать в питании детей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(Приложение № 9 к </w:t>
      </w:r>
      <w:proofErr w:type="spellStart"/>
      <w:r w:rsidRPr="00DD2E8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D2E88">
        <w:rPr>
          <w:rFonts w:ascii="Times New Roman" w:eastAsia="Times New Roman" w:hAnsi="Times New Roman" w:cs="Times New Roman"/>
          <w:sz w:val="28"/>
          <w:szCs w:val="28"/>
        </w:rPr>
        <w:t> 2.4.1.3049-13):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1. Мясо и мясопродукты: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мясо диких животных;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DD2E88">
        <w:rPr>
          <w:rFonts w:ascii="Times New Roman" w:eastAsia="Times New Roman" w:hAnsi="Times New Roman" w:cs="Times New Roman"/>
          <w:sz w:val="28"/>
          <w:szCs w:val="28"/>
        </w:rPr>
        <w:t>коллагеносодержащее</w:t>
      </w:r>
      <w:proofErr w:type="spellEnd"/>
      <w:r w:rsidRPr="00DD2E88">
        <w:rPr>
          <w:rFonts w:ascii="Times New Roman" w:eastAsia="Times New Roman" w:hAnsi="Times New Roman" w:cs="Times New Roman"/>
          <w:sz w:val="28"/>
          <w:szCs w:val="28"/>
        </w:rPr>
        <w:t> сырье из мяса птицы;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мясо третьей и четвертой категорий;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мясо с массовой долей костей, жировой и соединительной ткани свыше20 %;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субпродукты, кроме печени, языка, сердца;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кровяные и ливерные колбасы;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непотрошеная птица;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мясо водоплавающих птиц.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2. Блюда, изготовленные из мяса, птицы, рыбы: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зельцы, изделия из мясной обрези, диафрагмы; рулеты из мякотиголов;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блюда, не прошедшие тепловую обработку, кроме соленой рыб</w:t>
      </w:r>
      <w:proofErr w:type="gramStart"/>
      <w:r w:rsidRPr="00DD2E88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DD2E88">
        <w:rPr>
          <w:rFonts w:ascii="Times New Roman" w:eastAsia="Times New Roman" w:hAnsi="Times New Roman" w:cs="Times New Roman"/>
          <w:sz w:val="28"/>
          <w:szCs w:val="28"/>
        </w:rPr>
        <w:t>сельдь, семга, форель).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3. Консервы: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консервы с нарушением герметичности банок, </w:t>
      </w:r>
      <w:proofErr w:type="spellStart"/>
      <w:r w:rsidRPr="00DD2E88">
        <w:rPr>
          <w:rFonts w:ascii="Times New Roman" w:eastAsia="Times New Roman" w:hAnsi="Times New Roman" w:cs="Times New Roman"/>
          <w:sz w:val="28"/>
          <w:szCs w:val="28"/>
        </w:rPr>
        <w:t>бомбажные</w:t>
      </w:r>
      <w:proofErr w:type="spellEnd"/>
      <w:r w:rsidRPr="00DD2E88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Pr="00DD2E88">
        <w:rPr>
          <w:rFonts w:ascii="Times New Roman" w:eastAsia="Times New Roman" w:hAnsi="Times New Roman" w:cs="Times New Roman"/>
          <w:sz w:val="28"/>
          <w:szCs w:val="28"/>
        </w:rPr>
        <w:t>хлопуши</w:t>
      </w:r>
      <w:proofErr w:type="spellEnd"/>
      <w:r w:rsidRPr="00DD2E88">
        <w:rPr>
          <w:rFonts w:ascii="Times New Roman" w:eastAsia="Times New Roman" w:hAnsi="Times New Roman" w:cs="Times New Roman"/>
          <w:sz w:val="28"/>
          <w:szCs w:val="28"/>
        </w:rPr>
        <w:t>», банки с ржавчиной, деформированные, без этикеток.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4. Пищевые жиры: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кулинарные жиры, свиное или баранье сало, маргарин (маргариндопускается только для выпечки) и другие </w:t>
      </w:r>
      <w:proofErr w:type="spellStart"/>
      <w:r w:rsidRPr="00DD2E88">
        <w:rPr>
          <w:rFonts w:ascii="Times New Roman" w:eastAsia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DD2E88">
        <w:rPr>
          <w:rFonts w:ascii="Times New Roman" w:eastAsia="Times New Roman" w:hAnsi="Times New Roman" w:cs="Times New Roman"/>
          <w:sz w:val="28"/>
          <w:szCs w:val="28"/>
        </w:rPr>
        <w:t> жиры;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сливочное масло жирностью ниже 72 %;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жаренные в жире (во фритюре) пищевые продукты и кулинарныеизделия, чипсы.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5. Молоко и молочные продукты</w:t>
      </w:r>
      <w:r w:rsidRPr="00DD2E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молоко и молочные продукты из хозяйств, неблагополучных позаболеваемости сельскохозяйственных животных;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молоко, не прошедшее пастеризацию;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молочные продукты, творожные сырки с использованием растительныхжиров;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мороженое;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творог из </w:t>
      </w:r>
      <w:proofErr w:type="spellStart"/>
      <w:r w:rsidRPr="00DD2E88">
        <w:rPr>
          <w:rFonts w:ascii="Times New Roman" w:eastAsia="Times New Roman" w:hAnsi="Times New Roman" w:cs="Times New Roman"/>
          <w:sz w:val="28"/>
          <w:szCs w:val="28"/>
        </w:rPr>
        <w:t>непастеризованного</w:t>
      </w:r>
      <w:proofErr w:type="spellEnd"/>
      <w:r w:rsidRPr="00DD2E88">
        <w:rPr>
          <w:rFonts w:ascii="Times New Roman" w:eastAsia="Times New Roman" w:hAnsi="Times New Roman" w:cs="Times New Roman"/>
          <w:sz w:val="28"/>
          <w:szCs w:val="28"/>
        </w:rPr>
        <w:t> молока;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фляжная сметана без термической обработки;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простокваша «</w:t>
      </w:r>
      <w:proofErr w:type="spellStart"/>
      <w:r w:rsidRPr="00DD2E88">
        <w:rPr>
          <w:rFonts w:ascii="Times New Roman" w:eastAsia="Times New Roman" w:hAnsi="Times New Roman" w:cs="Times New Roman"/>
          <w:sz w:val="28"/>
          <w:szCs w:val="28"/>
        </w:rPr>
        <w:t>самоквас</w:t>
      </w:r>
      <w:proofErr w:type="spellEnd"/>
      <w:r w:rsidRPr="00DD2E88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6. Яйца: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яйца водоплавающих птиц;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яйца с загрязненной скорлупой, с насечкой, «тек», «бой»;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lastRenderedPageBreak/>
        <w:t>- яйца из хозяйств, неблагополучных по сальмонеллезам.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7. Кондитерские изделия: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кремовые кондитерские изделия (пирожные и торты) и кремы.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b/>
          <w:bCs/>
          <w:sz w:val="28"/>
          <w:szCs w:val="28"/>
        </w:rPr>
        <w:t>8. Прочие продукты и блюда: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2E88">
        <w:rPr>
          <w:rFonts w:ascii="Times New Roman" w:eastAsia="Times New Roman" w:hAnsi="Times New Roman" w:cs="Times New Roman"/>
          <w:sz w:val="28"/>
          <w:szCs w:val="28"/>
        </w:rPr>
        <w:t>- любые пищевые продукты домашнего (не промышленного) изготовления, а также принесенные из дома (в то числе при организациипраздничных мероприятий, праздновании дней рождения и т.п.);</w:t>
      </w:r>
      <w:proofErr w:type="gramEnd"/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первые и вторые блюда на основе сухих пищевых концентратовбыстрого приготовления;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крупы, мука, сухофрукты и другие продукты, загрязненные различнымипримесями или зараженные амбарными вредителями;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грибы и кулинарные изделия, из них приготовленные;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квас, газированные напитки;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уксус, горчица, хрен, перец острый и другие острые приправы и содержащие их пищевые продукты, включая острые соусы, кетчупы, майонезы и майонезные соусы;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маринованные овощи и фрукты (огурцы, томаты, сливы, яблоки) с применением уксуса, не прошедшие перед выдачей термическуюобработку;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кофе натуральный;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ядра абрикосовой косточки, арахиса;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карамель, в том числе леденцовая;</w:t>
      </w:r>
    </w:p>
    <w:p w:rsidR="00DD2E88" w:rsidRPr="00DD2E88" w:rsidRDefault="00DD2E88" w:rsidP="00DD2E8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D2E88">
        <w:rPr>
          <w:rFonts w:ascii="Times New Roman" w:eastAsia="Times New Roman" w:hAnsi="Times New Roman" w:cs="Times New Roman"/>
          <w:sz w:val="28"/>
          <w:szCs w:val="28"/>
        </w:rPr>
        <w:t>- продукты, в том числе кондитерские изделия, содержащие алкоголь; кумыс и другие кисломолочные продукты с содержанием этанола (более</w:t>
      </w:r>
      <w:proofErr w:type="gramStart"/>
      <w:r w:rsidRPr="00DD2E88">
        <w:rPr>
          <w:rFonts w:ascii="Times New Roman" w:eastAsia="Times New Roman" w:hAnsi="Times New Roman" w:cs="Times New Roman"/>
          <w:sz w:val="28"/>
          <w:szCs w:val="28"/>
        </w:rPr>
        <w:t>0</w:t>
      </w:r>
      <w:proofErr w:type="gramEnd"/>
      <w:r w:rsidRPr="00DD2E88">
        <w:rPr>
          <w:rFonts w:ascii="Times New Roman" w:eastAsia="Times New Roman" w:hAnsi="Times New Roman" w:cs="Times New Roman"/>
          <w:sz w:val="28"/>
          <w:szCs w:val="28"/>
        </w:rPr>
        <w:t>,5 %).</w:t>
      </w:r>
    </w:p>
    <w:p w:rsidR="00802635" w:rsidRPr="00DD2E88" w:rsidRDefault="00802635" w:rsidP="00DD2E8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02635" w:rsidRPr="00DD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E88"/>
    <w:rsid w:val="00802635"/>
    <w:rsid w:val="00DD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2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2E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D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2E88"/>
    <w:rPr>
      <w:b/>
      <w:bCs/>
    </w:rPr>
  </w:style>
  <w:style w:type="paragraph" w:styleId="a5">
    <w:name w:val="No Spacing"/>
    <w:uiPriority w:val="1"/>
    <w:qFormat/>
    <w:rsid w:val="00DD2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42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2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2019-12-18T14:13:00Z</dcterms:created>
  <dcterms:modified xsi:type="dcterms:W3CDTF">2019-12-18T14:14:00Z</dcterms:modified>
</cp:coreProperties>
</file>