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E9A" w:rsidRDefault="00AB5E9A" w:rsidP="00AB5E9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</w:p>
    <w:p w:rsidR="00A57DBD" w:rsidRPr="00A57DBD" w:rsidRDefault="00A57DBD" w:rsidP="00A57DB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A57D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Пояснительная записка.</w:t>
      </w:r>
    </w:p>
    <w:p w:rsidR="00A57DBD" w:rsidRPr="00A57DBD" w:rsidRDefault="00A57DBD" w:rsidP="00A57DBD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57DB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Рабочая программа </w:t>
      </w:r>
      <w:r w:rsidRPr="00A57D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составлена на основе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основной образовательной программы начальной школы,</w:t>
      </w:r>
      <w:r w:rsidRPr="00A57D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авторской программы «Математика»: программа: 1-4 классы / </w:t>
      </w:r>
      <w:r w:rsidRPr="00A57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Н. </w:t>
      </w:r>
      <w:proofErr w:type="spellStart"/>
      <w:r w:rsidRPr="00A57DBD">
        <w:rPr>
          <w:rFonts w:ascii="Times New Roman" w:eastAsia="Times New Roman" w:hAnsi="Times New Roman" w:cs="Times New Roman"/>
          <w:lang w:eastAsia="ru-RU"/>
        </w:rPr>
        <w:t>Рудницкая</w:t>
      </w:r>
      <w:proofErr w:type="spellEnd"/>
      <w:r w:rsidRPr="00A57DBD">
        <w:rPr>
          <w:rFonts w:ascii="Times New Roman" w:eastAsia="Times New Roman" w:hAnsi="Times New Roman" w:cs="Times New Roman"/>
          <w:lang w:eastAsia="ru-RU"/>
        </w:rPr>
        <w:t>. –</w:t>
      </w:r>
      <w:r w:rsidR="009E29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9E29D1">
        <w:rPr>
          <w:rFonts w:ascii="Times New Roman" w:eastAsia="Times New Roman" w:hAnsi="Times New Roman" w:cs="Times New Roman"/>
          <w:sz w:val="28"/>
          <w:szCs w:val="24"/>
          <w:lang w:eastAsia="ru-RU"/>
        </w:rPr>
        <w:t>М. :</w:t>
      </w:r>
      <w:proofErr w:type="gramEnd"/>
      <w:r w:rsidR="009E29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9E29D1">
        <w:rPr>
          <w:rFonts w:ascii="Times New Roman" w:eastAsia="Times New Roman" w:hAnsi="Times New Roman" w:cs="Times New Roman"/>
          <w:sz w:val="28"/>
          <w:szCs w:val="24"/>
          <w:lang w:eastAsia="ru-RU"/>
        </w:rPr>
        <w:t>Вентана</w:t>
      </w:r>
      <w:proofErr w:type="spellEnd"/>
      <w:r w:rsidR="009E29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Граф, 201</w:t>
      </w:r>
      <w:r w:rsidR="009E29D1" w:rsidRPr="009E29D1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A57D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и федерального государственного образовательного стандарта начал</w:t>
      </w:r>
      <w:r w:rsidR="009E29D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ьного общего образования» </w:t>
      </w:r>
    </w:p>
    <w:p w:rsidR="00A57DBD" w:rsidRPr="00A57DBD" w:rsidRDefault="00A57DBD" w:rsidP="00A57DB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обучения математике.</w:t>
      </w:r>
    </w:p>
    <w:p w:rsidR="00A57DBD" w:rsidRPr="00A57DBD" w:rsidRDefault="00A57DBD" w:rsidP="00A57DBD">
      <w:pPr>
        <w:spacing w:after="0" w:line="240" w:lineRule="auto"/>
        <w:ind w:firstLine="708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Обучение математике в начальной школе направлено на достижение следующих целей:</w:t>
      </w:r>
    </w:p>
    <w:p w:rsidR="00A57DBD" w:rsidRPr="00A57DBD" w:rsidRDefault="00A57DBD" w:rsidP="00A57DBD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обеспечение интеллектуального развития младших школьников: формирование основ логико-математического мышления, пространственного воображения, овладение учащимися математической речью для описания математических объектов и процессов окружающего мира в количественном и пространственном отношениях, для обоснования получаемых результатов решения учебных задач;</w:t>
      </w:r>
    </w:p>
    <w:p w:rsidR="00A57DBD" w:rsidRPr="00A57DBD" w:rsidRDefault="00A57DBD" w:rsidP="00A57DBD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предоставление младшим школьникам основ начальных математических знаний и формирование соответствующих умений: решать учебные и практические задачи; вести поиск информации (фактов, сходств, различий, закономерностей, оснований для упорядочивания и классификации математических объектов); измерять наиболее распространенные в практике величины;</w:t>
      </w:r>
    </w:p>
    <w:p w:rsidR="00A57DBD" w:rsidRPr="00A57DBD" w:rsidRDefault="00A57DBD" w:rsidP="00A57DBD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умение </w:t>
      </w:r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алгоритмы арифметических действий для вычислений; узнавать в окружающих предметах знакомые геометрические фигуры, выполнять несложные геометрические построения;</w:t>
      </w:r>
    </w:p>
    <w:p w:rsidR="00A57DBD" w:rsidRPr="00A57DBD" w:rsidRDefault="00A57DBD" w:rsidP="00A57DBD">
      <w:pPr>
        <w:numPr>
          <w:ilvl w:val="0"/>
          <w:numId w:val="2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реализация воспитательного аспекта обучения: воспитание потребности узнавать новое, расширять свои знания, проявлять интерес к занятиям математикой, стремиться использовать математические знания и умения при изучении других школьных предметов и в повседневной жизни, приобрести привычку доводить начатую работу до конца, получать удовлетворение от правильно и хорошо выполненной работы, уметь обнаруживать и оценивать красоту и изящество математических методов, решений, образов.</w:t>
      </w:r>
    </w:p>
    <w:p w:rsidR="00A57DBD" w:rsidRPr="00A57DBD" w:rsidRDefault="00A57DBD" w:rsidP="00A57DBD">
      <w:pPr>
        <w:spacing w:after="0" w:line="240" w:lineRule="auto"/>
        <w:ind w:firstLine="36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>Важнейшими задачами</w:t>
      </w: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обучения являются создание благоприятных условий для полноценного математического развития каждого ученика на уровне, соответствующем его возрастным особенностям и возможностям, и обеспечение необходимой и достаточной математической  подготовки  для дальнейшего успешного обучения в основной школе.</w:t>
      </w:r>
    </w:p>
    <w:p w:rsidR="00A57DBD" w:rsidRPr="00A57DBD" w:rsidRDefault="00A57DBD" w:rsidP="00A57DB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учебного курса «Математика» в достижении обучающимися планируемых результатов освоения основной образовательной программы школы.</w:t>
      </w:r>
    </w:p>
    <w:p w:rsidR="009E29D1" w:rsidRDefault="00A57DBD" w:rsidP="00A57DBD">
      <w:pPr>
        <w:spacing w:after="0" w:line="240" w:lineRule="auto"/>
        <w:ind w:firstLine="36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Математика как учебный предмет вносит заметный вклад в реализацию важнейших целей и задач начального общего образования младших школьников. Овладение учащимися начальных классов основами математического языка для описания разнообразных предметов и явлений окружающего мира, усвоение общего приема решения задач как универсального действия, умения выстраивать логические </w:t>
      </w:r>
    </w:p>
    <w:p w:rsidR="00A57DBD" w:rsidRPr="00A57DBD" w:rsidRDefault="00A57DBD" w:rsidP="00A57DBD">
      <w:pPr>
        <w:spacing w:after="0" w:line="240" w:lineRule="auto"/>
        <w:ind w:firstLine="36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lastRenderedPageBreak/>
        <w:t>цепочки рассуждений, алгоритмы выполняемых действий, использование измерительных и вычислительных умений и навыков создают необходимую базу для успешной организации процесса обучения учащихся в начальной школе.</w:t>
      </w:r>
    </w:p>
    <w:p w:rsidR="00A57DBD" w:rsidRPr="00A57DBD" w:rsidRDefault="00A57DBD" w:rsidP="00A57DBD">
      <w:pPr>
        <w:spacing w:after="0" w:line="240" w:lineRule="auto"/>
        <w:ind w:firstLine="36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</w:p>
    <w:p w:rsidR="00A57DBD" w:rsidRPr="00A57DBD" w:rsidRDefault="00A57DBD" w:rsidP="00A57D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учебного предмета.</w:t>
      </w:r>
    </w:p>
    <w:p w:rsidR="00A57DBD" w:rsidRPr="00A57DBD" w:rsidRDefault="00A57DBD" w:rsidP="00A57D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 обучения в начальной школе состоит в том, что именно на данной ступени у учащихся начинается формирование элементов учебной деятельности. На основе этой деятельности у ребёнка возникает теоретическое сознание и мышление, развиваются соответствующие способности (рефлексия, анализ, мыслительное планирование); происходит становление потребности и мотивов учения. В основу отбора содержания обучения положены следующие принципы: анализ конкретного учебного материала; возможность широкого применения изучаемого материала на практике; взаимосвязь вводимого </w:t>
      </w:r>
      <w:proofErr w:type="gramStart"/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  с</w:t>
      </w:r>
      <w:proofErr w:type="gramEnd"/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изученным; обеспечение </w:t>
      </w:r>
      <w:proofErr w:type="spellStart"/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приемственности</w:t>
      </w:r>
      <w:proofErr w:type="spellEnd"/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дошкольной математической подготовкой и содержанием следующей ступени обучения в средней школе; обогащение математического опыта младших школьников за счет включения в курс дополнительных вопросов, традиционно не </w:t>
      </w:r>
      <w:proofErr w:type="spellStart"/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изучавшихся</w:t>
      </w:r>
      <w:proofErr w:type="spellEnd"/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начальной школе.</w:t>
      </w:r>
    </w:p>
    <w:p w:rsidR="00A57DBD" w:rsidRDefault="00A57DBD" w:rsidP="00A57D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Основу данного курса составляют пять взаимосвязанных содержательных </w:t>
      </w:r>
      <w:proofErr w:type="spellStart"/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лининий</w:t>
      </w:r>
      <w:proofErr w:type="spellEnd"/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>: элементы арифметики; величины и их измерения;  логико-математические понятия; алгебраическая пропедевтика; элементы геометрии.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каждых из этих линий отобраны основные понятия, вокруг которых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развёртывается  всё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обучения Понятийный аппарат включает понятия, вводимые без определений: число, отношение, величина, геометрическая фигура.</w:t>
      </w:r>
    </w:p>
    <w:p w:rsidR="00A57DBD" w:rsidRPr="00A57DBD" w:rsidRDefault="00A57DBD" w:rsidP="00A57D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 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требованиями стандарта начального общего образования в современном учебном процессе предусмотрена работа с информацией (</w:t>
      </w:r>
      <w:r w:rsidR="00F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представление, </w:t>
      </w:r>
      <w:proofErr w:type="spellStart"/>
      <w:r w:rsidR="00FB107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анализ,чтение</w:t>
      </w:r>
      <w:proofErr w:type="spellEnd"/>
      <w:r w:rsidR="00FB1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диаграмм и пр.). В данном курсе математики этот материал не выделяется в отдельную содержательную линию, а присутствует при изучении программных вопросов.</w:t>
      </w:r>
    </w:p>
    <w:p w:rsidR="00A57DBD" w:rsidRPr="00A57DBD" w:rsidRDefault="00A57DBD" w:rsidP="00A57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BD" w:rsidRPr="00A57DBD" w:rsidRDefault="00A57DBD" w:rsidP="00A57D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учебного предмета «Математика» в учебном плане.</w:t>
      </w:r>
    </w:p>
    <w:p w:rsidR="00A57DBD" w:rsidRPr="00A57DBD" w:rsidRDefault="00A57DBD" w:rsidP="00A57DBD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объём времени, отводимого на изучение математики в 1-4 классах, составляет 536 часов. В каждом классе урок математики проводится 4 раза в неделю. При этом в 1 классе курс рассчитан на 132 ч (33 учебных недели), а в каждом из остальных классов на 136 ч (34 учебные недели).</w:t>
      </w:r>
    </w:p>
    <w:p w:rsidR="00A57DBD" w:rsidRPr="00A57DBD" w:rsidRDefault="00A57DBD" w:rsidP="00A57DBD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7DBD" w:rsidRPr="00A57DBD" w:rsidRDefault="00A57DBD" w:rsidP="00A57D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Ценностные ориентиры содержания учебного предмета</w:t>
      </w:r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DBD" w:rsidRPr="00A57DBD" w:rsidRDefault="00A57DBD" w:rsidP="00A57DB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является основой общечеловеческой культуры. Об этом свидетельствует ее постоянное и обязательное присутствие практически во всех сферах современного мышления, науки и техники. Поэтому приобщение учащихся к математике как к явлению общечеловеческой культуры существенно повышает ее роль в развитии личности младшего школьника.</w:t>
      </w:r>
    </w:p>
    <w:p w:rsidR="00A57DBD" w:rsidRPr="00A57DBD" w:rsidRDefault="00A57DBD" w:rsidP="00A57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BD" w:rsidRPr="00A57DBD" w:rsidRDefault="00A57DBD" w:rsidP="00A57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Содержание курса математики направлено прежде всего на интеллектуальное развитие младших школьников: овладение логическими действиями сравнения, анализа, синтеза, обобщения, классификации по родовидовым признакам, </w:t>
      </w:r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установления аналогий и причинно-следственных связей, построения рассуждений, отнесения к известным понятиям, а также реализует следующие цели обучения:</w:t>
      </w:r>
    </w:p>
    <w:p w:rsidR="00A57DBD" w:rsidRPr="00A57DBD" w:rsidRDefault="00A57DBD" w:rsidP="00A57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у учащихся значимые с точки зрения общего образования арифметические и геометрические представления о числах и отношениях, алгоритмах выполнения арифметических действий, свойствах этих действий, о величинах и их измерении, о геометрических фигурах;</w:t>
      </w:r>
    </w:p>
    <w:p w:rsidR="00A57DBD" w:rsidRPr="00A57DBD" w:rsidRDefault="00A57DBD" w:rsidP="00A57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математическим языком, знаково-символическими средствами, установление отношений между математическими объектами служит средством познания окружающего мира, процессов и явлений, происходящих в повседневной практике;</w:t>
      </w:r>
    </w:p>
    <w:p w:rsidR="00A57DBD" w:rsidRPr="00A57DBD" w:rsidRDefault="00A57DBD" w:rsidP="00A57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важнейшими элементами учебной деятельности в процессе реализации содержания курса на уроках математики обеспечивает формирование у учащихся «умения учиться», что оказывает заметное влияние на развитие их познавательных способностей;</w:t>
      </w:r>
    </w:p>
    <w:p w:rsidR="00A57DBD" w:rsidRPr="00A57DBD" w:rsidRDefault="00A57DBD" w:rsidP="00A57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математических (в том числе арифметических) текстовых задач оказывает положительное влияние на эмоционально-волевое сферу личности учащихся, развивает умение преодолевать трудности, настойчивость, волю, умение испытывать удовлетворение от выполненной работы.</w:t>
      </w:r>
    </w:p>
    <w:p w:rsidR="00A57DBD" w:rsidRPr="00A57DBD" w:rsidRDefault="00A57DBD" w:rsidP="00A57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Особой ценностью содержания обучения  является работа с информацией, представленной таблицами, графиками, диаграммами, схемами, базами данных; формирование соответствующих умений на уроках математики оказывает существенную помощь при изучении других школьных предметов.</w:t>
      </w:r>
    </w:p>
    <w:p w:rsidR="00A57DBD" w:rsidRPr="00A57DBD" w:rsidRDefault="00A57DBD" w:rsidP="00A57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A57DBD" w:rsidRPr="00A57DBD" w:rsidRDefault="00A57DBD" w:rsidP="00A57DBD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Личностные, </w:t>
      </w:r>
      <w:proofErr w:type="spellStart"/>
      <w:r w:rsidRPr="00A57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A57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предметные результаты освоения курса «Математики»</w:t>
      </w:r>
    </w:p>
    <w:p w:rsidR="00A57DBD" w:rsidRPr="00A57DBD" w:rsidRDefault="00A57DBD" w:rsidP="00A57DBD">
      <w:pPr>
        <w:spacing w:after="0" w:line="240" w:lineRule="auto"/>
        <w:ind w:firstLine="36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eastAsia="ru-RU"/>
        </w:rPr>
        <w:t xml:space="preserve">Личностными </w:t>
      </w: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результатами обучения учащихся являются:</w:t>
      </w:r>
    </w:p>
    <w:p w:rsidR="00A57DBD" w:rsidRPr="00A57DBD" w:rsidRDefault="00A57DBD" w:rsidP="00A57DBD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самостоятельность мышления; умение устанавливать, с какими учебными задачами ученик может самостоятельно успешно справиться;</w:t>
      </w:r>
    </w:p>
    <w:p w:rsidR="00A57DBD" w:rsidRPr="00A57DBD" w:rsidRDefault="00A57DBD" w:rsidP="00A57DBD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готовность и способность к саморазвитию;</w:t>
      </w:r>
    </w:p>
    <w:p w:rsidR="00A57DBD" w:rsidRPr="00A57DBD" w:rsidRDefault="00A57DBD" w:rsidP="00A57DBD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proofErr w:type="spellStart"/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мотивации к обучению;</w:t>
      </w:r>
    </w:p>
    <w:p w:rsidR="00A57DBD" w:rsidRPr="00A57DBD" w:rsidRDefault="00A57DBD" w:rsidP="00A57DBD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способность характеризовать и оценивать собственные математические знания и умения;</w:t>
      </w:r>
    </w:p>
    <w:p w:rsidR="00A57DBD" w:rsidRPr="00A57DBD" w:rsidRDefault="00A57DBD" w:rsidP="00A57DBD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заинтересованность в расширении и углублении получаемых математических знаний;</w:t>
      </w:r>
    </w:p>
    <w:p w:rsidR="00A57DBD" w:rsidRPr="00A57DBD" w:rsidRDefault="00A57DBD" w:rsidP="00A57DBD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готовность использовать получаемую математическую подготовку в учебной деятельности и при решении практических задач, возникающих в повседневной жизни;</w:t>
      </w:r>
    </w:p>
    <w:p w:rsidR="00A57DBD" w:rsidRPr="00A57DBD" w:rsidRDefault="00A57DBD" w:rsidP="00A57DBD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способность преодолевать трудности, доводить начатую работу до ее завершения;</w:t>
      </w:r>
    </w:p>
    <w:p w:rsidR="00A57DBD" w:rsidRPr="00A57DBD" w:rsidRDefault="00A57DBD" w:rsidP="00A57DBD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высказывать собственные суждения и давать им обоснование;</w:t>
      </w:r>
    </w:p>
    <w:p w:rsidR="00A57DBD" w:rsidRPr="00A57DBD" w:rsidRDefault="00A57DBD" w:rsidP="00A57DBD">
      <w:pPr>
        <w:numPr>
          <w:ilvl w:val="0"/>
          <w:numId w:val="3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владение коммуникативными умениями с целью реализации возможностей успешного сотрудничества с учителем и учащимися класса (при групповой работе, работе в парах, в коллективном обсуждении математических проблем).</w:t>
      </w:r>
    </w:p>
    <w:p w:rsidR="00A57DBD" w:rsidRPr="00A57DBD" w:rsidRDefault="00A57DBD" w:rsidP="00A57DBD">
      <w:p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proofErr w:type="spellStart"/>
      <w:r w:rsidRPr="00A57DB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eastAsia="ru-RU"/>
        </w:rPr>
        <w:t>Метапредметными</w:t>
      </w:r>
      <w:proofErr w:type="spellEnd"/>
      <w:r w:rsidRPr="00A57DB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результатами обучения являются:</w:t>
      </w:r>
    </w:p>
    <w:p w:rsidR="00A57DBD" w:rsidRPr="00A57DBD" w:rsidRDefault="00A57DBD" w:rsidP="00A57DBD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lastRenderedPageBreak/>
        <w:t xml:space="preserve">владение основными методами познания окружающего </w:t>
      </w:r>
      <w:proofErr w:type="gramStart"/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мира(</w:t>
      </w:r>
      <w:proofErr w:type="gramEnd"/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наблюдение, сравнение, анализ, синтез, обобщение, моделирование);</w:t>
      </w:r>
    </w:p>
    <w:p w:rsidR="00A57DBD" w:rsidRPr="00A57DBD" w:rsidRDefault="00A57DBD" w:rsidP="00A57DBD">
      <w:pPr>
        <w:numPr>
          <w:ilvl w:val="0"/>
          <w:numId w:val="4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понимание и принятие учебной задачи, поиск и нахождение способов ее решения;</w:t>
      </w:r>
    </w:p>
    <w:p w:rsidR="00A57DBD" w:rsidRPr="00A57DBD" w:rsidRDefault="00A57DBD" w:rsidP="00A57DBD">
      <w:p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планирование, контроль и оценка учебных действий; определение наиболее эффективного способа достижения результата;</w:t>
      </w:r>
    </w:p>
    <w:p w:rsidR="00A57DBD" w:rsidRPr="00A57DBD" w:rsidRDefault="00A57DBD" w:rsidP="00A57DBD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выполнение учебных действий в разных формах (практические работы, работа с моделями и др.);</w:t>
      </w:r>
    </w:p>
    <w:p w:rsidR="00A57DBD" w:rsidRPr="00A57DBD" w:rsidRDefault="00A57DBD" w:rsidP="00A57DBD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создание моделей изучаемых объектов с использованием знаково-символических средств;</w:t>
      </w:r>
    </w:p>
    <w:p w:rsidR="00A57DBD" w:rsidRPr="00A57DBD" w:rsidRDefault="00A57DBD" w:rsidP="00A57DBD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понимание причины неуспешной учебной деятельности и способность</w:t>
      </w:r>
    </w:p>
    <w:p w:rsidR="00A57DBD" w:rsidRPr="00A57DBD" w:rsidRDefault="00A57DBD" w:rsidP="00A57DBD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конструктивно действовать в условиях неуспеха;</w:t>
      </w:r>
    </w:p>
    <w:p w:rsidR="00A57DBD" w:rsidRPr="00A57DBD" w:rsidRDefault="00A57DBD" w:rsidP="00A57DBD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адекватное оценивание результатов своей деятельности;</w:t>
      </w:r>
    </w:p>
    <w:p w:rsidR="00A57DBD" w:rsidRPr="00A57DBD" w:rsidRDefault="00A57DBD" w:rsidP="00A57DBD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активное использование математической речи для решения разнообразных коммуникативных задач;</w:t>
      </w:r>
    </w:p>
    <w:p w:rsidR="00A57DBD" w:rsidRPr="00A57DBD" w:rsidRDefault="00A57DBD" w:rsidP="00A57DBD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готовность слушать собеседника, вести диалог;</w:t>
      </w:r>
    </w:p>
    <w:p w:rsidR="00A57DBD" w:rsidRPr="00A57DBD" w:rsidRDefault="00A57DBD" w:rsidP="00A57DBD">
      <w:pPr>
        <w:numPr>
          <w:ilvl w:val="0"/>
          <w:numId w:val="5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умение работать в информационной среде.</w:t>
      </w:r>
    </w:p>
    <w:p w:rsidR="00A57DBD" w:rsidRPr="00A57DBD" w:rsidRDefault="00A57DBD" w:rsidP="00A57DBD">
      <w:pPr>
        <w:spacing w:after="0" w:line="240" w:lineRule="auto"/>
        <w:ind w:firstLine="36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Предметными </w:t>
      </w: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результатами учащихся на выходе из начальной школы являются:</w:t>
      </w:r>
    </w:p>
    <w:p w:rsidR="00A57DBD" w:rsidRPr="00A57DBD" w:rsidRDefault="00A57DBD" w:rsidP="00A57DBD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овладение основами логического и алгоритмического мышления, пространственного воображения и математической речи;</w:t>
      </w:r>
    </w:p>
    <w:p w:rsidR="00A57DBD" w:rsidRPr="00A57DBD" w:rsidRDefault="00A57DBD" w:rsidP="00A57DBD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умение применять полученные математические знания для решения учебно-познавательных и учебно-практических задач, а также использовать эти знания для описания и объяснения различных процессов и явлений окружающего мира, оценки их количественных и пространственных отношений;</w:t>
      </w:r>
    </w:p>
    <w:p w:rsidR="00A57DBD" w:rsidRPr="00A57DBD" w:rsidRDefault="00A57DBD" w:rsidP="00A57DBD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овладение устными и письменными алгоритмами выполнения арифметических действий с целыми неотрицательными числами, умениями, вычислять значения числовых выражений, решать текстовые задачи, измерять наиболее распространенные в практике величины, распознавать и изображать простейшие геометрические фигуры;</w:t>
      </w:r>
    </w:p>
    <w:p w:rsidR="00A57DBD" w:rsidRPr="00A57DBD" w:rsidRDefault="00A57DBD" w:rsidP="00A57DBD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умение работать в информационном поле (таблицы, схемы, диаграммы, графики, последовательности, цепочки, совокупности);</w:t>
      </w:r>
    </w:p>
    <w:p w:rsidR="00A57DBD" w:rsidRPr="00A57DBD" w:rsidRDefault="00A57DBD" w:rsidP="00954FD4">
      <w:pPr>
        <w:numPr>
          <w:ilvl w:val="0"/>
          <w:numId w:val="6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A57DBD">
        <w:rPr>
          <w:rFonts w:ascii="Times New Roman" w:eastAsia="TimesNewRomanPSMT" w:hAnsi="Times New Roman" w:cs="Times New Roman"/>
          <w:sz w:val="28"/>
          <w:szCs w:val="28"/>
          <w:lang w:eastAsia="ru-RU"/>
        </w:rPr>
        <w:t>представлять, анализировать и интерпретировать данные.</w:t>
      </w:r>
    </w:p>
    <w:p w:rsidR="00A57DBD" w:rsidRPr="00A57DBD" w:rsidRDefault="00A57DBD" w:rsidP="00A57D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DBD" w:rsidRPr="00A57DBD" w:rsidRDefault="00A57DBD" w:rsidP="00A57DB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</w:t>
      </w:r>
    </w:p>
    <w:p w:rsidR="00954FD4" w:rsidRPr="00151EF0" w:rsidRDefault="00954FD4" w:rsidP="00B95376">
      <w:pPr>
        <w:pStyle w:val="a4"/>
        <w:suppressAutoHyphens/>
        <w:ind w:left="644" w:firstLine="0"/>
        <w:jc w:val="both"/>
        <w:rPr>
          <w:i/>
          <w:sz w:val="24"/>
          <w:szCs w:val="24"/>
          <w:u w:val="single"/>
        </w:rPr>
      </w:pPr>
      <w:r w:rsidRPr="00151EF0">
        <w:rPr>
          <w:sz w:val="24"/>
          <w:szCs w:val="24"/>
          <w:lang w:eastAsia="zh-CN"/>
        </w:rPr>
        <w:tab/>
      </w:r>
    </w:p>
    <w:tbl>
      <w:tblPr>
        <w:tblStyle w:val="a3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5953"/>
        <w:gridCol w:w="992"/>
        <w:gridCol w:w="1843"/>
      </w:tblGrid>
      <w:tr w:rsidR="00F5048E" w:rsidRPr="00151EF0" w:rsidTr="00F5048E">
        <w:tc>
          <w:tcPr>
            <w:tcW w:w="1844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5953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содержательных линий</w:t>
            </w:r>
          </w:p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hAnsi="Times New Roman" w:cs="Times New Roman"/>
                <w:sz w:val="24"/>
                <w:szCs w:val="24"/>
              </w:rPr>
              <w:t>Практическая часть выполнения программы</w:t>
            </w:r>
          </w:p>
        </w:tc>
      </w:tr>
      <w:tr w:rsidR="00F5048E" w:rsidRPr="00151EF0" w:rsidTr="00F5048E">
        <w:tc>
          <w:tcPr>
            <w:tcW w:w="1844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hAnsi="Times New Roman" w:cs="Times New Roman"/>
                <w:sz w:val="24"/>
                <w:szCs w:val="24"/>
              </w:rPr>
              <w:t>1. Число и счёт</w:t>
            </w:r>
          </w:p>
        </w:tc>
        <w:tc>
          <w:tcPr>
            <w:tcW w:w="5953" w:type="dxa"/>
          </w:tcPr>
          <w:p w:rsidR="00F5048E" w:rsidRPr="00151EF0" w:rsidRDefault="00F5048E" w:rsidP="00BD61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Целые неотрицательные числа</w:t>
            </w:r>
          </w:p>
          <w:p w:rsidR="00F5048E" w:rsidRPr="00151EF0" w:rsidRDefault="00F5048E" w:rsidP="00BD6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 десятками в пределах 100.</w:t>
            </w:r>
          </w:p>
          <w:p w:rsidR="00F5048E" w:rsidRPr="00151EF0" w:rsidRDefault="00F5048E" w:rsidP="00BD6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Названия, последовательность и запись цифрами натуральных чисел от 20 до 100.</w:t>
            </w:r>
          </w:p>
          <w:p w:rsidR="00F5048E" w:rsidRPr="00151EF0" w:rsidRDefault="00F5048E" w:rsidP="00BD6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48E" w:rsidRPr="00151EF0" w:rsidRDefault="00F5048E" w:rsidP="00BD6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48E" w:rsidRPr="00151EF0" w:rsidRDefault="00F5048E" w:rsidP="00BD6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Десятичный состав двузначного числа.</w:t>
            </w:r>
          </w:p>
          <w:p w:rsidR="00F5048E" w:rsidRPr="00151EF0" w:rsidRDefault="00F5048E" w:rsidP="00BD6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Числовой луч. Изображение чисел точками на числовом луче. </w:t>
            </w:r>
          </w:p>
          <w:p w:rsidR="00F5048E" w:rsidRPr="00151EF0" w:rsidRDefault="00F5048E" w:rsidP="00BD6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Координата точки. </w:t>
            </w:r>
          </w:p>
          <w:p w:rsidR="00F5048E" w:rsidRPr="00151EF0" w:rsidRDefault="00F5048E" w:rsidP="00BD61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48E" w:rsidRPr="00151EF0" w:rsidRDefault="00F5048E" w:rsidP="00BD61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двузначных чисел</w:t>
            </w:r>
          </w:p>
        </w:tc>
        <w:tc>
          <w:tcPr>
            <w:tcW w:w="992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ч.</w:t>
            </w:r>
          </w:p>
        </w:tc>
        <w:tc>
          <w:tcPr>
            <w:tcW w:w="1843" w:type="dxa"/>
          </w:tcPr>
          <w:p w:rsidR="00F5048E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Pr="00151EF0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 работа</w:t>
            </w:r>
          </w:p>
        </w:tc>
      </w:tr>
      <w:tr w:rsidR="00F5048E" w:rsidRPr="00151EF0" w:rsidTr="00F5048E">
        <w:tc>
          <w:tcPr>
            <w:tcW w:w="1844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hAnsi="Times New Roman" w:cs="Times New Roman"/>
                <w:sz w:val="24"/>
                <w:szCs w:val="24"/>
              </w:rPr>
              <w:t xml:space="preserve">2.Арифметические действия </w:t>
            </w:r>
            <w:r w:rsidRPr="00151EF0">
              <w:rPr>
                <w:rFonts w:ascii="Times New Roman" w:hAnsi="Times New Roman" w:cs="Times New Roman"/>
                <w:sz w:val="24"/>
                <w:szCs w:val="24"/>
              </w:rPr>
              <w:br/>
              <w:t>в пределах 100 и их свойства</w:t>
            </w:r>
          </w:p>
        </w:tc>
        <w:tc>
          <w:tcPr>
            <w:tcW w:w="5953" w:type="dxa"/>
          </w:tcPr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Сложение и вычитание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Частные и общие устные и письменные алгоритмы сложения и вычитания. Применение микрокалькулятора при выполнении вычислений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Умножение и деление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 умножения однозначных чисел; соответствующие случаи деления. 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числа. Нахождение одной или нескольких долей числа; нахождение числа по данной его доле.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сравнения чисел с помощью деления.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между числами «больше в ...» и «меньше в ...».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и уменьшение числа в несколько раз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Свойства умножения и деления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с 0 и 1. Свойство умножения: умножать два числа можно в любом порядке. Свойства деления: меньшее число нельзя разделить на большее без остатка; делить на нуль нельзя; частное двух одинаковых чисел (кроме 0) равно 1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Числовые выражения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Названия чисел в записях арифметических действий (слагаемое, сумма, множитель, произведение, уменьшаемое, вычитаемое, разность, делимое, делитель, частное). 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числовом выражении и его значении.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Вычисление значений числовых выражений со скобками, содержащих 2–3 арифметических действия в различных комбинациях. 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Названия числовых выражений: сумма, разность, произведение, частное. 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составление несложных числовых выражений</w:t>
            </w:r>
          </w:p>
          <w:p w:rsidR="00F5048E" w:rsidRPr="00151EF0" w:rsidRDefault="00F5048E" w:rsidP="0005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hAnsi="Times New Roman" w:cs="Times New Roman"/>
                <w:sz w:val="24"/>
                <w:szCs w:val="24"/>
              </w:rPr>
              <w:t>73 ч.</w:t>
            </w:r>
          </w:p>
        </w:tc>
        <w:tc>
          <w:tcPr>
            <w:tcW w:w="1843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8E" w:rsidRPr="00151EF0" w:rsidTr="00F5048E">
        <w:tc>
          <w:tcPr>
            <w:tcW w:w="1844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hAnsi="Times New Roman" w:cs="Times New Roman"/>
                <w:sz w:val="24"/>
                <w:szCs w:val="24"/>
              </w:rPr>
              <w:t>3. Величины</w:t>
            </w:r>
          </w:p>
        </w:tc>
        <w:tc>
          <w:tcPr>
            <w:tcW w:w="5953" w:type="dxa"/>
          </w:tcPr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Цена, количество, стоимость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Копейка. Монеты достоинством: 1 к., 5 к., 10  к., 50 к. Рубль. Бумажные купюры: 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р., 50 р., 100 р. 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Соотношение: 1 р. = 100 к.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Геометрические величины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длины метр и её обозначение: м. Соотношения между единицами длины: 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151E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м</w:t>
              </w:r>
            </w:smartTag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151E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100 см</w:t>
              </w:r>
            </w:smartTag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 </w:t>
            </w:r>
            <w:proofErr w:type="spellStart"/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151E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10 см</w:t>
              </w:r>
            </w:smartTag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smartTag w:uri="urn:schemas-microsoft-com:office:smarttags" w:element="metricconverter">
              <w:smartTagPr>
                <w:attr w:name="ProductID" w:val="1 м"/>
              </w:smartTagPr>
              <w:r w:rsidRPr="00151EF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 м</w:t>
              </w:r>
            </w:smartTag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10 </w:t>
            </w:r>
            <w:proofErr w:type="spellStart"/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</w:t>
            </w:r>
            <w:proofErr w:type="spellEnd"/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из истории математики: старинные русские меры длины: вершок, аршин, пядь, маховая и косая сажень. 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 многоугольника.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Способы вычисления периметра прямоугольника (квадрата).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геометрической фигуры. Единицы площади: квадратный сантиметр, квадратный дециметр, квадратный метр и их обозначения: см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дм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5048E" w:rsidRPr="00151EF0" w:rsidRDefault="00F5048E" w:rsidP="0005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способы вычисления площадей фигур (в том числе с помощью палетки). Правило вычисления площади прямоугольника (квадрата)</w:t>
            </w:r>
          </w:p>
        </w:tc>
        <w:tc>
          <w:tcPr>
            <w:tcW w:w="992" w:type="dxa"/>
          </w:tcPr>
          <w:p w:rsidR="00F5048E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 ч.</w:t>
            </w: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Pr="00151EF0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048E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Pr="00151EF0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5048E" w:rsidRPr="00151EF0" w:rsidTr="00F5048E">
        <w:tc>
          <w:tcPr>
            <w:tcW w:w="1844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hAnsi="Times New Roman" w:cs="Times New Roman"/>
                <w:sz w:val="24"/>
                <w:szCs w:val="24"/>
              </w:rPr>
              <w:t>4.Работа с текстовыми задачами</w:t>
            </w:r>
          </w:p>
        </w:tc>
        <w:tc>
          <w:tcPr>
            <w:tcW w:w="5953" w:type="dxa"/>
          </w:tcPr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Арифметическая задача и её решение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Простые задачи, решаемые умножением или делением.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задачи, требующие выполнения двух действий в различных комбинациях.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с недостающими или лишними данными. 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решения задачи разными способами (в виде выражения, в вопросно-ответной форме).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задач, решаемых разными способами.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текстов и решений внешне схожих задач. 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решение задач в соответствии с заданными условиями (число и виды арифметических действий, заданная зависимость между величинами). Формулирование измененного текста задачи.</w:t>
            </w:r>
          </w:p>
          <w:p w:rsidR="00F5048E" w:rsidRPr="00151EF0" w:rsidRDefault="00F5048E" w:rsidP="0005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решения новой задачи   </w:t>
            </w:r>
          </w:p>
        </w:tc>
        <w:tc>
          <w:tcPr>
            <w:tcW w:w="992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hAnsi="Times New Roman" w:cs="Times New Roman"/>
                <w:sz w:val="24"/>
                <w:szCs w:val="24"/>
              </w:rPr>
              <w:t>16 ч.</w:t>
            </w:r>
          </w:p>
        </w:tc>
        <w:tc>
          <w:tcPr>
            <w:tcW w:w="1843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8E" w:rsidRPr="00151EF0" w:rsidTr="00F5048E">
        <w:tc>
          <w:tcPr>
            <w:tcW w:w="1844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hAnsi="Times New Roman" w:cs="Times New Roman"/>
                <w:sz w:val="24"/>
                <w:szCs w:val="24"/>
              </w:rPr>
              <w:t>5.Геометрические понятия</w:t>
            </w:r>
          </w:p>
        </w:tc>
        <w:tc>
          <w:tcPr>
            <w:tcW w:w="5953" w:type="dxa"/>
          </w:tcPr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Геометрические фигуры</w:t>
            </w:r>
            <w:r w:rsidRPr="00151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cr/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Луч, его изображение 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и обозначение буквами. 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Отличие луча от отрезка.    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Принадлежность точки лучу. 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Взаимное расположение луча и отрезка. 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>Понятие о многоугольнике.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>Виды многоугольника: треугольник, четырёхугольник, пятиугольник и др.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Элементы многоугольника: вершины, стороны, углы.  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Построение многоугольника с помощью линейки и </w:t>
            </w:r>
            <w:proofErr w:type="spellStart"/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отруки</w:t>
            </w:r>
            <w:proofErr w:type="spellEnd"/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Угол и его элементы (вершина, стороны). 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Обозначение угла буквами. 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>Виды углов (прямой, непрямой).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Построение прямого угла 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с помощью чертёжного угольника.    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>Прямоугольник и его определение.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Квадрат как прямоугольник. 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Свойства противоположных сторон и диагоналей прямоугольника. 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Число осей симметрии прямоугольника (квадрата).  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Окружность, её центр 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>и радиус.</w:t>
            </w: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Отличие окружности от круга.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окружности с помощью циркуля.   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Взаимное расположение окружностей на плоскости (пересечение окружностей в двух точках, окружности имеют общий центр или радиус, одна окружность находится внутри другой, окружности не пересекаются). </w:t>
            </w:r>
          </w:p>
          <w:p w:rsidR="00F5048E" w:rsidRPr="00151EF0" w:rsidRDefault="00F5048E" w:rsidP="0005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окружности в комбинации с другими фигурами</w:t>
            </w:r>
          </w:p>
        </w:tc>
        <w:tc>
          <w:tcPr>
            <w:tcW w:w="992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19ч.</w:t>
            </w:r>
          </w:p>
        </w:tc>
        <w:tc>
          <w:tcPr>
            <w:tcW w:w="1843" w:type="dxa"/>
          </w:tcPr>
          <w:p w:rsidR="00F5048E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C26" w:rsidRPr="00151EF0" w:rsidRDefault="00BA2C26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F5048E" w:rsidRPr="00151EF0" w:rsidTr="00F5048E">
        <w:tc>
          <w:tcPr>
            <w:tcW w:w="1844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hAnsi="Times New Roman" w:cs="Times New Roman"/>
                <w:sz w:val="24"/>
                <w:szCs w:val="24"/>
              </w:rPr>
              <w:t>6.Логико-математическая подготовка</w:t>
            </w:r>
          </w:p>
        </w:tc>
        <w:tc>
          <w:tcPr>
            <w:tcW w:w="5953" w:type="dxa"/>
          </w:tcPr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Закономерности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правила подбора математических объектов (чисел, числовых выражений, геометрических фигур) данной последовательности.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числовых последовательностей в соответствии с заданным правилом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Доказательства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Верные и неверные утверждения. Проведение простейших доказательств истинности или ложности данных утверждений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Ситуация выбора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верного ответа среди нескольких данных правдоподобных вариантов. 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Несложные логические (в том числе комбинаторные) задачи.  </w:t>
            </w:r>
          </w:p>
          <w:p w:rsidR="00F5048E" w:rsidRPr="00151EF0" w:rsidRDefault="00F5048E" w:rsidP="000543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всех вариантов решения логической задачи.</w:t>
            </w:r>
          </w:p>
          <w:p w:rsidR="00F5048E" w:rsidRPr="00151EF0" w:rsidRDefault="00F5048E" w:rsidP="0005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Логические задачи, в тексте которых содержатся несколько высказываний (в том числе с отрицанием) и их решение</w:t>
            </w:r>
          </w:p>
        </w:tc>
        <w:tc>
          <w:tcPr>
            <w:tcW w:w="992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48E" w:rsidRPr="00151EF0" w:rsidTr="00F5048E">
        <w:tc>
          <w:tcPr>
            <w:tcW w:w="1844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hAnsi="Times New Roman" w:cs="Times New Roman"/>
                <w:sz w:val="24"/>
                <w:szCs w:val="24"/>
              </w:rPr>
              <w:t>7.Работа с информацией</w:t>
            </w:r>
          </w:p>
        </w:tc>
        <w:tc>
          <w:tcPr>
            <w:tcW w:w="5953" w:type="dxa"/>
          </w:tcPr>
          <w:p w:rsidR="00F5048E" w:rsidRPr="00151EF0" w:rsidRDefault="00F5048E" w:rsidP="00A668D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Представление и сбор информации</w:t>
            </w:r>
          </w:p>
          <w:p w:rsidR="00F5048E" w:rsidRPr="00151EF0" w:rsidRDefault="00F5048E" w:rsidP="00A668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Таблицы с двумя входами, содержащие готовую информацию. Заполнение таблиц заданной информацией. </w:t>
            </w:r>
          </w:p>
          <w:p w:rsidR="00F5048E" w:rsidRPr="00151EF0" w:rsidRDefault="00F5048E" w:rsidP="00A66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1E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таблиц, схем, рисунков по текстам учебных задач (в том числе арифметических) с целью последующего их решения</w:t>
            </w:r>
          </w:p>
        </w:tc>
        <w:tc>
          <w:tcPr>
            <w:tcW w:w="992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5048E" w:rsidRPr="00151EF0" w:rsidRDefault="00F5048E" w:rsidP="00C94C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2AC" w:rsidRPr="008312AC" w:rsidRDefault="008912E4" w:rsidP="008312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831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Тематическое планирование    </w:t>
      </w:r>
      <w:r w:rsidR="008312AC" w:rsidRPr="008312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класс  </w:t>
      </w:r>
      <w:r w:rsidR="008312AC" w:rsidRPr="008312AC">
        <w:rPr>
          <w:rFonts w:ascii="Times New Roman" w:eastAsia="Times New Roman" w:hAnsi="Times New Roman" w:cs="Times New Roman"/>
          <w:sz w:val="24"/>
          <w:szCs w:val="24"/>
          <w:lang w:eastAsia="ru-RU"/>
        </w:rPr>
        <w:t>(4 ч в неделю, всего 136 ч)</w:t>
      </w:r>
    </w:p>
    <w:p w:rsidR="008312AC" w:rsidRPr="008312AC" w:rsidRDefault="008312AC" w:rsidP="00831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598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71"/>
        <w:gridCol w:w="4516"/>
        <w:gridCol w:w="4111"/>
      </w:tblGrid>
      <w:tr w:rsidR="008312AC" w:rsidRPr="008312AC" w:rsidTr="008312AC">
        <w:trPr>
          <w:trHeight w:val="889"/>
          <w:tblHeader/>
        </w:trPr>
        <w:tc>
          <w:tcPr>
            <w:tcW w:w="1971" w:type="dxa"/>
            <w:vAlign w:val="center"/>
          </w:tcPr>
          <w:p w:rsidR="008312AC" w:rsidRPr="008312AC" w:rsidRDefault="008312AC" w:rsidP="008312AC">
            <w:pPr>
              <w:jc w:val="center"/>
              <w:rPr>
                <w:b/>
                <w:sz w:val="24"/>
                <w:szCs w:val="24"/>
              </w:rPr>
            </w:pPr>
            <w:r w:rsidRPr="008312AC">
              <w:rPr>
                <w:b/>
                <w:sz w:val="24"/>
                <w:szCs w:val="24"/>
              </w:rPr>
              <w:t>Раздел</w:t>
            </w:r>
            <w:r w:rsidRPr="008312AC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312AC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4516" w:type="dxa"/>
            <w:vAlign w:val="center"/>
          </w:tcPr>
          <w:p w:rsidR="008312AC" w:rsidRPr="008312AC" w:rsidRDefault="008312AC" w:rsidP="008312AC">
            <w:pPr>
              <w:jc w:val="center"/>
              <w:rPr>
                <w:b/>
                <w:sz w:val="24"/>
                <w:szCs w:val="24"/>
              </w:rPr>
            </w:pPr>
            <w:r w:rsidRPr="008312AC">
              <w:rPr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4111" w:type="dxa"/>
            <w:vAlign w:val="center"/>
          </w:tcPr>
          <w:p w:rsidR="008312AC" w:rsidRPr="008312AC" w:rsidRDefault="008312AC" w:rsidP="008312A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8312AC">
              <w:rPr>
                <w:b/>
                <w:sz w:val="24"/>
                <w:szCs w:val="24"/>
              </w:rPr>
              <w:t xml:space="preserve">Характеристика деятельности учащихся </w:t>
            </w:r>
          </w:p>
        </w:tc>
      </w:tr>
      <w:tr w:rsidR="008312AC" w:rsidRPr="008312AC" w:rsidTr="008312AC">
        <w:tc>
          <w:tcPr>
            <w:tcW w:w="1971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Число и счёт</w:t>
            </w:r>
          </w:p>
        </w:tc>
        <w:tc>
          <w:tcPr>
            <w:tcW w:w="4516" w:type="dxa"/>
          </w:tcPr>
          <w:p w:rsidR="008312AC" w:rsidRPr="008312AC" w:rsidRDefault="008312AC" w:rsidP="008312AC">
            <w:pPr>
              <w:rPr>
                <w:b/>
                <w:sz w:val="24"/>
                <w:szCs w:val="24"/>
              </w:rPr>
            </w:pPr>
            <w:r w:rsidRPr="008312AC">
              <w:rPr>
                <w:b/>
                <w:sz w:val="24"/>
                <w:szCs w:val="24"/>
              </w:rPr>
              <w:t>Целые неотрицательные числа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Счёт десятками в пределах 100.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Названия, последовательность и запись цифрами натуральных чисел от 20 до </w:t>
            </w:r>
            <w:r w:rsidRPr="008312AC">
              <w:rPr>
                <w:sz w:val="24"/>
                <w:szCs w:val="24"/>
              </w:rPr>
              <w:lastRenderedPageBreak/>
              <w:t>100.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Десятичный состав двузначного числа.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Числовой луч. Изображение чисел точками на числовом луче.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Координата точки.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Сравнение двузначных чисел </w:t>
            </w:r>
          </w:p>
        </w:tc>
        <w:tc>
          <w:tcPr>
            <w:tcW w:w="4111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Называть</w:t>
            </w:r>
            <w:r w:rsidRPr="008312AC">
              <w:rPr>
                <w:sz w:val="24"/>
                <w:szCs w:val="24"/>
              </w:rPr>
              <w:t xml:space="preserve"> любое следующее (предыдущее) при счёте число в пределах 100, а также любой отрезок </w:t>
            </w:r>
            <w:r w:rsidRPr="008312AC">
              <w:rPr>
                <w:sz w:val="24"/>
                <w:szCs w:val="24"/>
              </w:rPr>
              <w:lastRenderedPageBreak/>
              <w:t xml:space="preserve">натурального ряда чисел от 20 до 100 в прямом и обратном порядке, начиная с любого числа; </w:t>
            </w:r>
            <w:r w:rsidRPr="008312AC">
              <w:rPr>
                <w:i/>
                <w:sz w:val="24"/>
                <w:szCs w:val="24"/>
              </w:rPr>
              <w:t>пересчитывать</w:t>
            </w:r>
            <w:r w:rsidRPr="008312AC">
              <w:rPr>
                <w:sz w:val="24"/>
                <w:szCs w:val="24"/>
              </w:rPr>
              <w:t xml:space="preserve"> предметы десятками, </w:t>
            </w:r>
            <w:r w:rsidRPr="008312AC">
              <w:rPr>
                <w:i/>
                <w:sz w:val="24"/>
                <w:szCs w:val="24"/>
              </w:rPr>
              <w:t>выражать</w:t>
            </w:r>
            <w:r w:rsidRPr="008312AC">
              <w:rPr>
                <w:sz w:val="24"/>
                <w:szCs w:val="24"/>
              </w:rPr>
              <w:t xml:space="preserve"> числом получаемые результаты.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Моделировать</w:t>
            </w:r>
            <w:r w:rsidRPr="008312AC">
              <w:rPr>
                <w:sz w:val="24"/>
                <w:szCs w:val="24"/>
              </w:rPr>
              <w:t xml:space="preserve"> десятичный состав двузначного числа с помощью цветных палочек </w:t>
            </w:r>
            <w:proofErr w:type="spellStart"/>
            <w:r w:rsidRPr="008312AC">
              <w:rPr>
                <w:sz w:val="24"/>
                <w:szCs w:val="24"/>
              </w:rPr>
              <w:t>Кюизенера</w:t>
            </w:r>
            <w:proofErr w:type="spellEnd"/>
            <w:r w:rsidRPr="008312AC">
              <w:rPr>
                <w:sz w:val="24"/>
                <w:szCs w:val="24"/>
              </w:rPr>
              <w:t xml:space="preserve"> (оранжевая палочка длиной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8312AC">
                <w:rPr>
                  <w:sz w:val="24"/>
                  <w:szCs w:val="24"/>
                </w:rPr>
                <w:t>10 см</w:t>
              </w:r>
            </w:smartTag>
            <w:r w:rsidRPr="008312AC">
              <w:rPr>
                <w:sz w:val="24"/>
                <w:szCs w:val="24"/>
              </w:rPr>
              <w:t xml:space="preserve"> — десяток, белая длиной </w:t>
            </w:r>
            <w:r w:rsidRPr="008312AC">
              <w:rPr>
                <w:sz w:val="24"/>
                <w:szCs w:val="24"/>
              </w:rPr>
              <w:cr/>
            </w:r>
            <w:smartTag w:uri="urn:schemas-microsoft-com:office:smarttags" w:element="metricconverter">
              <w:smartTagPr>
                <w:attr w:name="ProductID" w:val="1 см"/>
              </w:smartTagPr>
              <w:r w:rsidRPr="008312AC">
                <w:rPr>
                  <w:sz w:val="24"/>
                  <w:szCs w:val="24"/>
                </w:rPr>
                <w:t>1 см</w:t>
              </w:r>
            </w:smartTag>
            <w:r w:rsidRPr="008312AC">
              <w:rPr>
                <w:sz w:val="24"/>
                <w:szCs w:val="24"/>
              </w:rPr>
              <w:t xml:space="preserve"> — единица).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Характеризовать</w:t>
            </w:r>
            <w:r w:rsidRPr="008312AC">
              <w:rPr>
                <w:sz w:val="24"/>
                <w:szCs w:val="24"/>
              </w:rPr>
              <w:t xml:space="preserve"> расположение чисел на числовом луче.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Называть</w:t>
            </w:r>
            <w:r w:rsidRPr="008312AC">
              <w:rPr>
                <w:sz w:val="24"/>
                <w:szCs w:val="24"/>
              </w:rPr>
              <w:t xml:space="preserve"> координату данной точки, указывать (отмечать) на луче точку с заданной координатой.  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Сравнивать</w:t>
            </w:r>
            <w:r w:rsidRPr="008312AC">
              <w:rPr>
                <w:sz w:val="24"/>
                <w:szCs w:val="24"/>
              </w:rPr>
              <w:t xml:space="preserve"> числа разными способами: с использованием числового луча, по разрядам.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Упорядочивать</w:t>
            </w:r>
            <w:r w:rsidRPr="008312AC">
              <w:rPr>
                <w:sz w:val="24"/>
                <w:szCs w:val="24"/>
              </w:rPr>
              <w:t xml:space="preserve"> данные числа (располагать их в порядке увеличения или уменьшения)</w:t>
            </w:r>
          </w:p>
        </w:tc>
      </w:tr>
      <w:tr w:rsidR="008312AC" w:rsidRPr="008312AC" w:rsidTr="008312AC">
        <w:tc>
          <w:tcPr>
            <w:tcW w:w="1971" w:type="dxa"/>
            <w:vMerge w:val="restart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Арифметические действия </w:t>
            </w:r>
            <w:r w:rsidRPr="008312AC">
              <w:rPr>
                <w:sz w:val="24"/>
                <w:szCs w:val="24"/>
              </w:rPr>
              <w:br/>
              <w:t>в пределах 100 и их свойства</w:t>
            </w:r>
          </w:p>
        </w:tc>
        <w:tc>
          <w:tcPr>
            <w:tcW w:w="4516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b/>
                <w:sz w:val="24"/>
                <w:szCs w:val="24"/>
              </w:rPr>
              <w:t>Сложение и вычитание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Частные и общие устные и письменные алгоритмы сложения и вычитания. Применение микрокалькулятора при выполнении вычислений</w:t>
            </w:r>
          </w:p>
        </w:tc>
        <w:tc>
          <w:tcPr>
            <w:tcW w:w="4111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Моделировать</w:t>
            </w:r>
            <w:r w:rsidRPr="008312AC">
              <w:rPr>
                <w:sz w:val="24"/>
                <w:szCs w:val="24"/>
              </w:rPr>
              <w:t xml:space="preserve"> алгоритмы сложения и вычитания чисел с помощью цветных палочек с последующей записью вычислений столбиком.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Выполнять</w:t>
            </w:r>
            <w:r w:rsidRPr="008312AC">
              <w:rPr>
                <w:sz w:val="24"/>
                <w:szCs w:val="24"/>
              </w:rPr>
              <w:t xml:space="preserve"> </w:t>
            </w:r>
            <w:r w:rsidRPr="008312AC">
              <w:rPr>
                <w:i/>
                <w:sz w:val="24"/>
                <w:szCs w:val="24"/>
              </w:rPr>
              <w:t>действия самоконтроля и взаимоконтроля</w:t>
            </w:r>
            <w:r w:rsidRPr="008312AC">
              <w:rPr>
                <w:sz w:val="24"/>
                <w:szCs w:val="24"/>
              </w:rPr>
              <w:t>: проверять правильность вычислений с помощью микрокалькулятора</w:t>
            </w:r>
          </w:p>
        </w:tc>
      </w:tr>
      <w:tr w:rsidR="008312AC" w:rsidRPr="008312AC" w:rsidTr="008312AC">
        <w:tc>
          <w:tcPr>
            <w:tcW w:w="1971" w:type="dxa"/>
            <w:vMerge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:rsidR="008312AC" w:rsidRPr="008312AC" w:rsidRDefault="008312AC" w:rsidP="008312AC">
            <w:pPr>
              <w:rPr>
                <w:b/>
                <w:sz w:val="24"/>
                <w:szCs w:val="24"/>
              </w:rPr>
            </w:pPr>
            <w:r w:rsidRPr="008312AC">
              <w:rPr>
                <w:b/>
                <w:sz w:val="24"/>
                <w:szCs w:val="24"/>
              </w:rPr>
              <w:t>Умножение и деление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Таблица умножения однозначных чисел; соответствующие случаи деления.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Доля числа. Нахождение одной или нескольких долей числа; нахождение числа по данной его доле.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Правило сравнения чисел с помощью деления.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Отношения между числами «больше в ...» и «меньше в ...».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Увеличение и уменьшение числа в несколько раз </w:t>
            </w:r>
          </w:p>
        </w:tc>
        <w:tc>
          <w:tcPr>
            <w:tcW w:w="4111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Воспроизводить</w:t>
            </w:r>
            <w:r w:rsidRPr="008312AC">
              <w:rPr>
                <w:sz w:val="24"/>
                <w:szCs w:val="24"/>
              </w:rPr>
              <w:t xml:space="preserve"> результаты табличных случаев умножения однозначных чисел и соответствующих случаев деления.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Называть</w:t>
            </w:r>
            <w:r w:rsidRPr="008312AC">
              <w:rPr>
                <w:sz w:val="24"/>
                <w:szCs w:val="24"/>
              </w:rPr>
              <w:t xml:space="preserve"> (вычислять) одну или несколько долей числа и число по его доле.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Сравнивать</w:t>
            </w:r>
            <w:r w:rsidRPr="008312AC">
              <w:rPr>
                <w:sz w:val="24"/>
                <w:szCs w:val="24"/>
              </w:rPr>
              <w:t xml:space="preserve"> числа с помощью деления на основе изученного правила.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Различать</w:t>
            </w:r>
            <w:r w:rsidRPr="008312AC">
              <w:rPr>
                <w:sz w:val="24"/>
                <w:szCs w:val="24"/>
              </w:rPr>
              <w:t xml:space="preserve"> отношения «больше в ...» и «больше на ...», «меньше в ...» и «меньше на ...».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lastRenderedPageBreak/>
              <w:t>Называть</w:t>
            </w:r>
            <w:r w:rsidRPr="008312AC">
              <w:rPr>
                <w:sz w:val="24"/>
                <w:szCs w:val="24"/>
              </w:rPr>
              <w:t xml:space="preserve"> число, большее или меньшее данного числа в несколько раз</w:t>
            </w:r>
          </w:p>
        </w:tc>
      </w:tr>
      <w:tr w:rsidR="008312AC" w:rsidRPr="008312AC" w:rsidTr="008312AC">
        <w:tc>
          <w:tcPr>
            <w:tcW w:w="1971" w:type="dxa"/>
            <w:vMerge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:rsidR="008312AC" w:rsidRPr="008312AC" w:rsidRDefault="008312AC" w:rsidP="008312AC">
            <w:pPr>
              <w:rPr>
                <w:b/>
                <w:sz w:val="24"/>
                <w:szCs w:val="24"/>
              </w:rPr>
            </w:pPr>
            <w:r w:rsidRPr="008312AC">
              <w:rPr>
                <w:b/>
                <w:sz w:val="24"/>
                <w:szCs w:val="24"/>
              </w:rPr>
              <w:t>Свойства умножения и деления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Умножение и деление с 0 и 1. Свойство умножения: умножать два числа можно в любом порядке. Свойства деления: меньшее число нельзя разделить на большее без остатка; делить на нуль нельзя; частное двух одинаковых чисел (кроме 0) равно 1</w:t>
            </w:r>
          </w:p>
        </w:tc>
        <w:tc>
          <w:tcPr>
            <w:tcW w:w="4111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Формулировать</w:t>
            </w:r>
            <w:r w:rsidRPr="008312AC">
              <w:rPr>
                <w:sz w:val="24"/>
                <w:szCs w:val="24"/>
              </w:rPr>
              <w:t xml:space="preserve"> изученные свойства умножения и деления и </w:t>
            </w:r>
            <w:r w:rsidRPr="008312AC">
              <w:rPr>
                <w:i/>
                <w:sz w:val="24"/>
                <w:szCs w:val="24"/>
              </w:rPr>
              <w:t>использовать</w:t>
            </w:r>
            <w:r w:rsidRPr="008312AC">
              <w:rPr>
                <w:sz w:val="24"/>
                <w:szCs w:val="24"/>
              </w:rPr>
              <w:t xml:space="preserve"> их при вычислениях.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Обосновывать</w:t>
            </w:r>
            <w:r w:rsidRPr="008312AC">
              <w:rPr>
                <w:sz w:val="24"/>
                <w:szCs w:val="24"/>
              </w:rPr>
              <w:t xml:space="preserve"> способы вычислений на основе изученных свойств  </w:t>
            </w:r>
          </w:p>
        </w:tc>
      </w:tr>
      <w:tr w:rsidR="008312AC" w:rsidRPr="008312AC" w:rsidTr="008312AC">
        <w:tc>
          <w:tcPr>
            <w:tcW w:w="1971" w:type="dxa"/>
            <w:vMerge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:rsidR="008312AC" w:rsidRPr="008312AC" w:rsidRDefault="008312AC" w:rsidP="008312AC">
            <w:pPr>
              <w:rPr>
                <w:b/>
                <w:sz w:val="24"/>
                <w:szCs w:val="24"/>
              </w:rPr>
            </w:pPr>
            <w:r w:rsidRPr="008312AC">
              <w:rPr>
                <w:b/>
                <w:sz w:val="24"/>
                <w:szCs w:val="24"/>
              </w:rPr>
              <w:t>Числовые выражения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Названия чисел в записях арифметических действий (слагаемое, сумма, множитель, произведение, уменьшаемое, вычитаемое, разность, делимое, делитель, частное).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Понятие о числовом выражении и его значении.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Вычисление значений числовых выражений со скобками, содержащих 2–3 арифметических действия в различных комбинациях.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Названия числовых выражений: сумма, разность, произведение, частное.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Чтение и составление несложных числовых выражений</w:t>
            </w:r>
          </w:p>
        </w:tc>
        <w:tc>
          <w:tcPr>
            <w:tcW w:w="4111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Различать</w:t>
            </w:r>
            <w:r w:rsidRPr="008312AC">
              <w:rPr>
                <w:sz w:val="24"/>
                <w:szCs w:val="24"/>
              </w:rPr>
              <w:t xml:space="preserve"> и </w:t>
            </w:r>
            <w:r w:rsidRPr="008312AC">
              <w:rPr>
                <w:i/>
                <w:sz w:val="24"/>
                <w:szCs w:val="24"/>
              </w:rPr>
              <w:t>называть</w:t>
            </w:r>
            <w:r w:rsidRPr="008312AC">
              <w:rPr>
                <w:sz w:val="24"/>
                <w:szCs w:val="24"/>
              </w:rPr>
              <w:t xml:space="preserve"> компоненты арифметических действий.  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Различать</w:t>
            </w:r>
            <w:r w:rsidRPr="008312AC">
              <w:rPr>
                <w:sz w:val="24"/>
                <w:szCs w:val="24"/>
              </w:rPr>
              <w:t xml:space="preserve"> понятия «числовое выражение» и «значение числового выражения».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Отличать</w:t>
            </w:r>
            <w:r w:rsidRPr="008312AC">
              <w:rPr>
                <w:sz w:val="24"/>
                <w:szCs w:val="24"/>
              </w:rPr>
              <w:t xml:space="preserve"> числовое выражение от других математических записей.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Вычислять</w:t>
            </w:r>
            <w:r w:rsidRPr="008312AC">
              <w:rPr>
                <w:sz w:val="24"/>
                <w:szCs w:val="24"/>
              </w:rPr>
              <w:t xml:space="preserve"> значения числовых выражений.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i/>
                <w:sz w:val="24"/>
                <w:szCs w:val="24"/>
              </w:rPr>
              <w:t>Осуществлять действие взаимоконтроля</w:t>
            </w:r>
            <w:r w:rsidRPr="008312AC">
              <w:rPr>
                <w:sz w:val="24"/>
                <w:szCs w:val="24"/>
              </w:rPr>
              <w:t xml:space="preserve"> правильности вычислений.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Характеризовать</w:t>
            </w:r>
            <w:r w:rsidRPr="008312AC">
              <w:rPr>
                <w:sz w:val="24"/>
                <w:szCs w:val="24"/>
              </w:rPr>
              <w:t xml:space="preserve"> числовое выражение (название, как составлено).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Конструировать</w:t>
            </w:r>
            <w:r w:rsidRPr="008312AC">
              <w:rPr>
                <w:sz w:val="24"/>
                <w:szCs w:val="24"/>
              </w:rPr>
              <w:t xml:space="preserve"> числовое выражение, содержащее 1–2 действия</w:t>
            </w:r>
          </w:p>
        </w:tc>
      </w:tr>
      <w:tr w:rsidR="008312AC" w:rsidRPr="008312AC" w:rsidTr="008312AC">
        <w:tc>
          <w:tcPr>
            <w:tcW w:w="1971" w:type="dxa"/>
            <w:vMerge w:val="restart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Величины</w:t>
            </w:r>
          </w:p>
        </w:tc>
        <w:tc>
          <w:tcPr>
            <w:tcW w:w="4516" w:type="dxa"/>
          </w:tcPr>
          <w:p w:rsidR="008312AC" w:rsidRPr="008312AC" w:rsidRDefault="008312AC" w:rsidP="008312AC">
            <w:pPr>
              <w:rPr>
                <w:b/>
                <w:sz w:val="24"/>
                <w:szCs w:val="24"/>
              </w:rPr>
            </w:pPr>
            <w:r w:rsidRPr="008312AC">
              <w:rPr>
                <w:b/>
                <w:sz w:val="24"/>
                <w:szCs w:val="24"/>
              </w:rPr>
              <w:t>Цена, количество, стоимость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Копейка. Монеты достоинством: 1 к., 5 к., 10  к., 50 к. Рубль. Бумажные купюры: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10 р., 50 р., 100 р.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Соотношение: 1 р. = 100 к.</w:t>
            </w:r>
          </w:p>
        </w:tc>
        <w:tc>
          <w:tcPr>
            <w:tcW w:w="4111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Различать</w:t>
            </w:r>
            <w:r w:rsidRPr="008312AC">
              <w:rPr>
                <w:sz w:val="24"/>
                <w:szCs w:val="24"/>
              </w:rPr>
              <w:t xml:space="preserve"> российские монеты и бумажные купюры разных достоинств.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Вычислять</w:t>
            </w:r>
            <w:r w:rsidRPr="008312AC">
              <w:rPr>
                <w:sz w:val="24"/>
                <w:szCs w:val="24"/>
              </w:rPr>
              <w:t xml:space="preserve"> стоимость, цену или количество товара по двум данным известным значениям величин.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Контролировать</w:t>
            </w:r>
            <w:r w:rsidRPr="008312AC">
              <w:rPr>
                <w:sz w:val="24"/>
                <w:szCs w:val="24"/>
              </w:rPr>
              <w:t xml:space="preserve"> правильность вычислений с помощью микрокалькулятора   </w:t>
            </w:r>
          </w:p>
        </w:tc>
      </w:tr>
      <w:tr w:rsidR="008312AC" w:rsidRPr="008312AC" w:rsidTr="008312AC">
        <w:tc>
          <w:tcPr>
            <w:tcW w:w="1971" w:type="dxa"/>
            <w:vMerge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:rsidR="008312AC" w:rsidRPr="008312AC" w:rsidRDefault="008312AC" w:rsidP="008312AC">
            <w:pPr>
              <w:rPr>
                <w:b/>
                <w:sz w:val="24"/>
                <w:szCs w:val="24"/>
              </w:rPr>
            </w:pPr>
            <w:r w:rsidRPr="008312AC">
              <w:rPr>
                <w:b/>
                <w:sz w:val="24"/>
                <w:szCs w:val="24"/>
              </w:rPr>
              <w:t>Геометрические величины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Единица длины метр и её обозначение: м. Соотношения между единицами длины: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 м"/>
              </w:smartTagPr>
              <w:r w:rsidRPr="008312AC">
                <w:rPr>
                  <w:sz w:val="24"/>
                  <w:szCs w:val="24"/>
                </w:rPr>
                <w:t>1 м</w:t>
              </w:r>
            </w:smartTag>
            <w:r w:rsidRPr="008312AC">
              <w:rPr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8312AC">
                <w:rPr>
                  <w:sz w:val="24"/>
                  <w:szCs w:val="24"/>
                </w:rPr>
                <w:t>100 см</w:t>
              </w:r>
            </w:smartTag>
            <w:r w:rsidRPr="008312AC">
              <w:rPr>
                <w:sz w:val="24"/>
                <w:szCs w:val="24"/>
              </w:rPr>
              <w:t xml:space="preserve">, 1 </w:t>
            </w:r>
            <w:proofErr w:type="spellStart"/>
            <w:r w:rsidRPr="008312AC">
              <w:rPr>
                <w:sz w:val="24"/>
                <w:szCs w:val="24"/>
              </w:rPr>
              <w:t>дм</w:t>
            </w:r>
            <w:proofErr w:type="spellEnd"/>
            <w:r w:rsidRPr="008312AC">
              <w:rPr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8312AC">
                <w:rPr>
                  <w:sz w:val="24"/>
                  <w:szCs w:val="24"/>
                </w:rPr>
                <w:t>10 см</w:t>
              </w:r>
            </w:smartTag>
            <w:r w:rsidRPr="008312AC">
              <w:rPr>
                <w:sz w:val="24"/>
                <w:szCs w:val="24"/>
              </w:rPr>
              <w:t xml:space="preserve">, </w:t>
            </w:r>
            <w:r w:rsidRPr="008312AC">
              <w:rPr>
                <w:sz w:val="24"/>
                <w:szCs w:val="24"/>
              </w:rPr>
              <w:cr/>
            </w:r>
            <w:smartTag w:uri="urn:schemas-microsoft-com:office:smarttags" w:element="metricconverter">
              <w:smartTagPr>
                <w:attr w:name="ProductID" w:val="1 м"/>
              </w:smartTagPr>
              <w:r w:rsidRPr="008312AC">
                <w:rPr>
                  <w:sz w:val="24"/>
                  <w:szCs w:val="24"/>
                </w:rPr>
                <w:lastRenderedPageBreak/>
                <w:t>1 м</w:t>
              </w:r>
            </w:smartTag>
            <w:r w:rsidRPr="008312AC">
              <w:rPr>
                <w:sz w:val="24"/>
                <w:szCs w:val="24"/>
              </w:rPr>
              <w:t xml:space="preserve"> = 10 </w:t>
            </w:r>
            <w:proofErr w:type="spellStart"/>
            <w:r w:rsidRPr="008312AC">
              <w:rPr>
                <w:sz w:val="24"/>
                <w:szCs w:val="24"/>
              </w:rPr>
              <w:t>дм</w:t>
            </w:r>
            <w:proofErr w:type="spellEnd"/>
            <w:r w:rsidRPr="008312AC">
              <w:rPr>
                <w:sz w:val="24"/>
                <w:szCs w:val="24"/>
              </w:rPr>
              <w:t>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Сведения из истории математики: старинные русские меры длины: вершок, аршин, пядь, маховая и косая сажень.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Периметр многоугольника.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Способы вычисления периметра прямоугольника (квадрата).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Площадь геометрической фигуры. Единицы площади: квадратный сантиметр, квадратный дециметр, квадратный метр и их обозначения: см</w:t>
            </w:r>
            <w:r w:rsidRPr="008312AC">
              <w:rPr>
                <w:sz w:val="24"/>
                <w:szCs w:val="24"/>
                <w:vertAlign w:val="superscript"/>
              </w:rPr>
              <w:t>2</w:t>
            </w:r>
            <w:r w:rsidRPr="008312AC">
              <w:rPr>
                <w:sz w:val="24"/>
                <w:szCs w:val="24"/>
              </w:rPr>
              <w:t>, дм</w:t>
            </w:r>
            <w:r w:rsidRPr="008312AC">
              <w:rPr>
                <w:sz w:val="24"/>
                <w:szCs w:val="24"/>
                <w:vertAlign w:val="superscript"/>
              </w:rPr>
              <w:t>2</w:t>
            </w:r>
            <w:r w:rsidRPr="008312AC">
              <w:rPr>
                <w:sz w:val="24"/>
                <w:szCs w:val="24"/>
              </w:rPr>
              <w:t>, м</w:t>
            </w:r>
            <w:r w:rsidRPr="008312AC">
              <w:rPr>
                <w:sz w:val="24"/>
                <w:szCs w:val="24"/>
                <w:vertAlign w:val="superscript"/>
              </w:rPr>
              <w:t>2</w:t>
            </w:r>
            <w:r w:rsidRPr="008312AC">
              <w:rPr>
                <w:sz w:val="24"/>
                <w:szCs w:val="24"/>
              </w:rPr>
              <w:t>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Практические способы вычисления площадей фигур (в том числе с помощью палетки). Правило вычисления площади прямоугольника (квадрата)</w:t>
            </w:r>
          </w:p>
        </w:tc>
        <w:tc>
          <w:tcPr>
            <w:tcW w:w="4111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Различать</w:t>
            </w:r>
            <w:r w:rsidRPr="008312AC">
              <w:rPr>
                <w:sz w:val="24"/>
                <w:szCs w:val="24"/>
              </w:rPr>
              <w:t xml:space="preserve"> единицы длины.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Выбирать</w:t>
            </w:r>
            <w:r w:rsidRPr="008312AC">
              <w:rPr>
                <w:sz w:val="24"/>
                <w:szCs w:val="24"/>
              </w:rPr>
              <w:t xml:space="preserve"> единицу длины при выполнении измерений.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lastRenderedPageBreak/>
              <w:t>Сравнивать</w:t>
            </w:r>
            <w:r w:rsidRPr="008312AC">
              <w:rPr>
                <w:sz w:val="24"/>
                <w:szCs w:val="24"/>
              </w:rPr>
              <w:t xml:space="preserve"> длины, выраженные в одинаковых или разных единицах.  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Отличать</w:t>
            </w:r>
            <w:r w:rsidRPr="008312AC">
              <w:rPr>
                <w:sz w:val="24"/>
                <w:szCs w:val="24"/>
              </w:rPr>
              <w:t xml:space="preserve"> периметр прямоугольника (квадрата) от его площади.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Вычислять</w:t>
            </w:r>
            <w:r w:rsidRPr="008312AC">
              <w:rPr>
                <w:sz w:val="24"/>
                <w:szCs w:val="24"/>
              </w:rPr>
              <w:t xml:space="preserve"> периметр многоугольника (в том числе прямоугольника).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Выбирать</w:t>
            </w:r>
            <w:r w:rsidRPr="008312AC">
              <w:rPr>
                <w:sz w:val="24"/>
                <w:szCs w:val="24"/>
              </w:rPr>
              <w:t xml:space="preserve"> единицу площади для вычислений площадей фигур.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Называть</w:t>
            </w:r>
            <w:r w:rsidRPr="008312AC">
              <w:rPr>
                <w:sz w:val="24"/>
                <w:szCs w:val="24"/>
              </w:rPr>
              <w:t xml:space="preserve"> единицы площади. </w:t>
            </w:r>
          </w:p>
          <w:p w:rsidR="008312AC" w:rsidRPr="008312AC" w:rsidRDefault="008312AC" w:rsidP="008312AC">
            <w:pPr>
              <w:rPr>
                <w:i/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Вычислять</w:t>
            </w:r>
            <w:r w:rsidRPr="008312AC">
              <w:rPr>
                <w:sz w:val="24"/>
                <w:szCs w:val="24"/>
              </w:rPr>
              <w:t xml:space="preserve"> площадь прямоугольника (квадрата).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Отличать</w:t>
            </w:r>
            <w:r w:rsidRPr="008312AC">
              <w:rPr>
                <w:sz w:val="24"/>
                <w:szCs w:val="24"/>
              </w:rPr>
              <w:t xml:space="preserve"> площадь прямоугольника (квадрата) от его периметра</w:t>
            </w:r>
          </w:p>
        </w:tc>
      </w:tr>
      <w:tr w:rsidR="008312AC" w:rsidRPr="008312AC" w:rsidTr="008312AC">
        <w:tc>
          <w:tcPr>
            <w:tcW w:w="1971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Работа с текстовыми задачами</w:t>
            </w:r>
          </w:p>
        </w:tc>
        <w:tc>
          <w:tcPr>
            <w:tcW w:w="4516" w:type="dxa"/>
          </w:tcPr>
          <w:p w:rsidR="008312AC" w:rsidRPr="008312AC" w:rsidRDefault="008312AC" w:rsidP="008312AC">
            <w:pPr>
              <w:rPr>
                <w:b/>
                <w:sz w:val="24"/>
                <w:szCs w:val="24"/>
              </w:rPr>
            </w:pPr>
            <w:r w:rsidRPr="008312AC">
              <w:rPr>
                <w:b/>
                <w:sz w:val="24"/>
                <w:szCs w:val="24"/>
              </w:rPr>
              <w:t>Арифметическая задача и её решение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Простые задачи, решаемые умножением или делением.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Составные задачи, требующие выполнения двух действий в различных комбинациях.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Задачи с недостающими или лишними данными.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Запись решения задачи разными способами (в виде выражения, в вопросно-ответной форме).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Примеры задач, решаемых разными способами.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Сравнение текстов и решений внешне схожих задач.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Составление и решение задач в соответствии с заданными условиями (число и виды арифметических действий, заданная зависимость между величинами). Формулирование измененного текста задачи.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Запись решения новой задачи   </w:t>
            </w:r>
          </w:p>
        </w:tc>
        <w:tc>
          <w:tcPr>
            <w:tcW w:w="4111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Выбирать</w:t>
            </w:r>
            <w:r w:rsidRPr="008312AC">
              <w:rPr>
                <w:sz w:val="24"/>
                <w:szCs w:val="24"/>
              </w:rPr>
              <w:t xml:space="preserve"> умножение или деление для решения задачи.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Анализировать</w:t>
            </w:r>
            <w:r w:rsidRPr="008312AC">
              <w:rPr>
                <w:sz w:val="24"/>
                <w:szCs w:val="24"/>
              </w:rPr>
              <w:t xml:space="preserve"> текст задачи с целью поиска способа её решения.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 xml:space="preserve">Планировать </w:t>
            </w:r>
            <w:r w:rsidRPr="008312AC">
              <w:rPr>
                <w:sz w:val="24"/>
                <w:szCs w:val="24"/>
              </w:rPr>
              <w:t>алгоритм решения задачи.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 xml:space="preserve">Обосновывать </w:t>
            </w:r>
            <w:r w:rsidRPr="008312AC">
              <w:rPr>
                <w:sz w:val="24"/>
                <w:szCs w:val="24"/>
              </w:rPr>
              <w:t xml:space="preserve">выбор необходимых арифметических действий для решения задачи. 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Воспроизводить</w:t>
            </w:r>
            <w:r w:rsidRPr="008312AC">
              <w:rPr>
                <w:sz w:val="24"/>
                <w:szCs w:val="24"/>
              </w:rPr>
              <w:t xml:space="preserve"> письменно или устно ход решения задачи.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Оценивать</w:t>
            </w:r>
            <w:r w:rsidRPr="008312AC">
              <w:rPr>
                <w:sz w:val="24"/>
                <w:szCs w:val="24"/>
              </w:rPr>
              <w:t xml:space="preserve"> готовое решение (верно, неверно).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Сравнивать</w:t>
            </w:r>
            <w:r w:rsidRPr="008312AC">
              <w:rPr>
                <w:sz w:val="24"/>
                <w:szCs w:val="24"/>
              </w:rPr>
              <w:t xml:space="preserve"> предложенные варианты решения задачи с целью выявления рационального способа.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 xml:space="preserve">Анализировать </w:t>
            </w:r>
            <w:r w:rsidRPr="008312AC">
              <w:rPr>
                <w:sz w:val="24"/>
                <w:szCs w:val="24"/>
              </w:rPr>
              <w:t xml:space="preserve">тексты и решения задач, указывать их сходства и различия.  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Конструировать</w:t>
            </w:r>
            <w:r w:rsidRPr="008312AC">
              <w:rPr>
                <w:sz w:val="24"/>
                <w:szCs w:val="24"/>
              </w:rPr>
              <w:t xml:space="preserve"> тексты несложных задач</w:t>
            </w:r>
          </w:p>
        </w:tc>
      </w:tr>
      <w:tr w:rsidR="008312AC" w:rsidRPr="008312AC" w:rsidTr="008312AC">
        <w:tc>
          <w:tcPr>
            <w:tcW w:w="1971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Геометрические понятия</w:t>
            </w:r>
          </w:p>
        </w:tc>
        <w:tc>
          <w:tcPr>
            <w:tcW w:w="4516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b/>
                <w:sz w:val="24"/>
                <w:szCs w:val="24"/>
              </w:rPr>
              <w:t>Геометрические фигуры</w:t>
            </w:r>
            <w:r w:rsidRPr="008312AC">
              <w:rPr>
                <w:b/>
                <w:sz w:val="24"/>
                <w:szCs w:val="24"/>
              </w:rPr>
              <w:cr/>
            </w:r>
            <w:r w:rsidRPr="008312AC">
              <w:rPr>
                <w:sz w:val="24"/>
                <w:szCs w:val="24"/>
              </w:rPr>
              <w:t xml:space="preserve">Луч, его изображение </w:t>
            </w:r>
            <w:r w:rsidRPr="008312AC">
              <w:rPr>
                <w:sz w:val="24"/>
                <w:szCs w:val="24"/>
              </w:rPr>
              <w:cr/>
              <w:t xml:space="preserve">и обозначение буквами. </w:t>
            </w:r>
            <w:r w:rsidRPr="008312AC">
              <w:rPr>
                <w:sz w:val="24"/>
                <w:szCs w:val="24"/>
              </w:rPr>
              <w:cr/>
              <w:t xml:space="preserve">Отличие луча от отрезка.    </w:t>
            </w:r>
            <w:r w:rsidRPr="008312AC">
              <w:rPr>
                <w:sz w:val="24"/>
                <w:szCs w:val="24"/>
              </w:rPr>
              <w:cr/>
              <w:t xml:space="preserve">Принадлежность точки лучу. 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sz w:val="24"/>
                <w:szCs w:val="24"/>
              </w:rPr>
              <w:lastRenderedPageBreak/>
              <w:cr/>
              <w:t xml:space="preserve">Взаимное расположение луча и отрезка. 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sz w:val="24"/>
                <w:szCs w:val="24"/>
              </w:rPr>
              <w:cr/>
              <w:t>Понятие о многоугольнике.</w:t>
            </w:r>
            <w:r w:rsidRPr="008312AC">
              <w:rPr>
                <w:sz w:val="24"/>
                <w:szCs w:val="24"/>
              </w:rPr>
              <w:cr/>
              <w:t>Виды многоугольника: треугольник, четырёхугольник, пятиугольник и др.</w:t>
            </w:r>
            <w:r w:rsidRPr="008312AC">
              <w:rPr>
                <w:sz w:val="24"/>
                <w:szCs w:val="24"/>
              </w:rPr>
              <w:cr/>
              <w:t xml:space="preserve">Элементы многоугольника: вершины, стороны, углы.  </w:t>
            </w:r>
            <w:r w:rsidRPr="008312AC">
              <w:rPr>
                <w:sz w:val="24"/>
                <w:szCs w:val="24"/>
              </w:rPr>
              <w:cr/>
              <w:t xml:space="preserve">Построение многоугольника с помощью линейки и </w:t>
            </w:r>
            <w:proofErr w:type="spellStart"/>
            <w:r w:rsidRPr="008312AC">
              <w:rPr>
                <w:sz w:val="24"/>
                <w:szCs w:val="24"/>
              </w:rPr>
              <w:t>отруки</w:t>
            </w:r>
            <w:proofErr w:type="spellEnd"/>
            <w:r w:rsidRPr="008312AC">
              <w:rPr>
                <w:sz w:val="24"/>
                <w:szCs w:val="24"/>
              </w:rPr>
              <w:t xml:space="preserve">. 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sz w:val="24"/>
                <w:szCs w:val="24"/>
              </w:rPr>
              <w:cr/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Угол и его элементы (вершина, стороны). </w:t>
            </w:r>
            <w:r w:rsidRPr="008312AC">
              <w:rPr>
                <w:sz w:val="24"/>
                <w:szCs w:val="24"/>
              </w:rPr>
              <w:cr/>
              <w:t xml:space="preserve">Обозначение угла буквами. 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sz w:val="24"/>
                <w:szCs w:val="24"/>
              </w:rPr>
              <w:cr/>
              <w:t>Виды углов (прямой, непрямой).</w:t>
            </w:r>
            <w:r w:rsidRPr="008312AC">
              <w:rPr>
                <w:sz w:val="24"/>
                <w:szCs w:val="24"/>
              </w:rPr>
              <w:cr/>
              <w:t xml:space="preserve">Построение прямого угла </w:t>
            </w:r>
            <w:r w:rsidRPr="008312AC">
              <w:rPr>
                <w:sz w:val="24"/>
                <w:szCs w:val="24"/>
              </w:rPr>
              <w:cr/>
              <w:t xml:space="preserve">с помощью чертёжного угольника.    </w:t>
            </w:r>
            <w:r w:rsidRPr="008312AC">
              <w:rPr>
                <w:sz w:val="24"/>
                <w:szCs w:val="24"/>
              </w:rPr>
              <w:cr/>
              <w:t>Прямоугольник и его определение.</w:t>
            </w:r>
            <w:r w:rsidRPr="008312AC">
              <w:rPr>
                <w:sz w:val="24"/>
                <w:szCs w:val="24"/>
              </w:rPr>
              <w:cr/>
              <w:t xml:space="preserve">Квадрат как прямоугольник. 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sz w:val="24"/>
                <w:szCs w:val="24"/>
              </w:rPr>
              <w:cr/>
              <w:t xml:space="preserve">Свойства противоположных сторон и диагоналей прямоугольника. </w:t>
            </w:r>
            <w:r w:rsidRPr="008312AC">
              <w:rPr>
                <w:sz w:val="24"/>
                <w:szCs w:val="24"/>
              </w:rPr>
              <w:cr/>
              <w:t xml:space="preserve">Число осей симметрии прямоугольника (квадрата).  </w:t>
            </w:r>
            <w:r w:rsidRPr="008312AC">
              <w:rPr>
                <w:sz w:val="24"/>
                <w:szCs w:val="24"/>
              </w:rPr>
              <w:cr/>
              <w:t xml:space="preserve">Окружность, её центр </w:t>
            </w:r>
            <w:r w:rsidRPr="008312AC">
              <w:rPr>
                <w:sz w:val="24"/>
                <w:szCs w:val="24"/>
              </w:rPr>
              <w:cr/>
              <w:t>и радиус.</w:t>
            </w:r>
            <w:r w:rsidRPr="008312AC">
              <w:rPr>
                <w:sz w:val="24"/>
                <w:szCs w:val="24"/>
              </w:rPr>
              <w:cr/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Отличие окружности от круга.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Построение окружности с помощью циркуля.  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Взаимное расположение окружностей на плоскости (пересечение окружностей в двух точках, окружности имеют общий центр или радиус, одна окружность находится внутри другой, окружности не пересекаются).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Изображение окружности в комбинации с другими фигурами</w:t>
            </w:r>
          </w:p>
        </w:tc>
        <w:tc>
          <w:tcPr>
            <w:tcW w:w="4111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lastRenderedPageBreak/>
              <w:cr/>
            </w:r>
            <w:r w:rsidRPr="008312AC">
              <w:rPr>
                <w:i/>
                <w:sz w:val="24"/>
                <w:szCs w:val="24"/>
              </w:rPr>
              <w:t xml:space="preserve">Читать </w:t>
            </w:r>
            <w:r w:rsidRPr="008312AC">
              <w:rPr>
                <w:sz w:val="24"/>
                <w:szCs w:val="24"/>
              </w:rPr>
              <w:t xml:space="preserve">обозначение луча.   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i/>
                <w:sz w:val="24"/>
                <w:szCs w:val="24"/>
              </w:rPr>
              <w:t>Различать</w:t>
            </w:r>
            <w:r w:rsidRPr="008312AC">
              <w:rPr>
                <w:sz w:val="24"/>
                <w:szCs w:val="24"/>
              </w:rPr>
              <w:t xml:space="preserve"> луч и отрезок.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i/>
                <w:sz w:val="24"/>
                <w:szCs w:val="24"/>
              </w:rPr>
              <w:t>Проверять</w:t>
            </w:r>
            <w:r w:rsidRPr="008312AC">
              <w:rPr>
                <w:sz w:val="24"/>
                <w:szCs w:val="24"/>
              </w:rPr>
              <w:t xml:space="preserve"> с помощью линейки, </w:t>
            </w:r>
            <w:r w:rsidRPr="008312AC">
              <w:rPr>
                <w:sz w:val="24"/>
                <w:szCs w:val="24"/>
              </w:rPr>
              <w:lastRenderedPageBreak/>
              <w:t xml:space="preserve">лежит </w:t>
            </w:r>
            <w:r w:rsidRPr="008312AC">
              <w:rPr>
                <w:sz w:val="24"/>
                <w:szCs w:val="24"/>
              </w:rPr>
              <w:cr/>
              <w:t>или не лежит точка на данном луче.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i/>
                <w:sz w:val="24"/>
                <w:szCs w:val="24"/>
              </w:rPr>
              <w:t>Характеризовать</w:t>
            </w:r>
            <w:r w:rsidRPr="008312AC">
              <w:rPr>
                <w:sz w:val="24"/>
                <w:szCs w:val="24"/>
              </w:rPr>
              <w:t xml:space="preserve"> взаимное расположение на плоскости луча и отрезка (пересекаются, не пересекаются, отрезок лежит (не лежит) на луче). 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i/>
                <w:sz w:val="24"/>
                <w:szCs w:val="24"/>
              </w:rPr>
              <w:t>Характеризовать</w:t>
            </w:r>
            <w:r w:rsidRPr="008312AC">
              <w:rPr>
                <w:sz w:val="24"/>
                <w:szCs w:val="24"/>
              </w:rPr>
              <w:t xml:space="preserve"> предъявленный многоугольник (название, число вершин, сторон, углов).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i/>
                <w:sz w:val="24"/>
                <w:szCs w:val="24"/>
              </w:rPr>
              <w:t>Воспроизводить</w:t>
            </w:r>
            <w:r w:rsidRPr="008312AC">
              <w:rPr>
                <w:sz w:val="24"/>
                <w:szCs w:val="24"/>
              </w:rPr>
              <w:t xml:space="preserve"> способ построения многоугольника с использованием линейки.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i/>
                <w:sz w:val="24"/>
                <w:szCs w:val="24"/>
              </w:rPr>
              <w:t>Конструировать</w:t>
            </w:r>
            <w:r w:rsidRPr="008312AC">
              <w:rPr>
                <w:sz w:val="24"/>
                <w:szCs w:val="24"/>
              </w:rPr>
              <w:t xml:space="preserve"> многоугольник заданного вида из нескольких частей.   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i/>
                <w:sz w:val="24"/>
                <w:szCs w:val="24"/>
              </w:rPr>
              <w:t xml:space="preserve">Называть </w:t>
            </w:r>
            <w:r w:rsidRPr="008312AC">
              <w:rPr>
                <w:sz w:val="24"/>
                <w:szCs w:val="24"/>
              </w:rPr>
              <w:t xml:space="preserve">и </w:t>
            </w:r>
            <w:r w:rsidRPr="008312AC">
              <w:rPr>
                <w:i/>
                <w:sz w:val="24"/>
                <w:szCs w:val="24"/>
              </w:rPr>
              <w:t>показывать</w:t>
            </w:r>
            <w:r w:rsidRPr="008312AC">
              <w:rPr>
                <w:sz w:val="24"/>
                <w:szCs w:val="24"/>
              </w:rPr>
              <w:t xml:space="preserve"> вершину и стороны угла.   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i/>
                <w:sz w:val="24"/>
                <w:szCs w:val="24"/>
              </w:rPr>
              <w:t>Читать</w:t>
            </w:r>
            <w:r w:rsidRPr="008312AC">
              <w:rPr>
                <w:sz w:val="24"/>
                <w:szCs w:val="24"/>
              </w:rPr>
              <w:t xml:space="preserve"> обозначение угла.   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i/>
                <w:sz w:val="24"/>
                <w:szCs w:val="24"/>
              </w:rPr>
              <w:t>Различать</w:t>
            </w:r>
            <w:r w:rsidRPr="008312AC">
              <w:rPr>
                <w:sz w:val="24"/>
                <w:szCs w:val="24"/>
              </w:rPr>
              <w:t xml:space="preserve"> прямой и непрямой углы (на глаз, с помощью чертёжного угольника или модели прямого угла). 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i/>
                <w:sz w:val="24"/>
                <w:szCs w:val="24"/>
              </w:rPr>
              <w:t>Конструировать</w:t>
            </w:r>
            <w:r w:rsidRPr="008312AC">
              <w:rPr>
                <w:sz w:val="24"/>
                <w:szCs w:val="24"/>
              </w:rPr>
              <w:t xml:space="preserve"> прямой угол с помощью угольника.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i/>
                <w:sz w:val="24"/>
                <w:szCs w:val="24"/>
              </w:rPr>
              <w:t>Формулировать</w:t>
            </w:r>
            <w:r w:rsidRPr="008312AC">
              <w:rPr>
                <w:sz w:val="24"/>
                <w:szCs w:val="24"/>
              </w:rPr>
              <w:t xml:space="preserve"> определение прямоугольника (квадрата).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i/>
                <w:sz w:val="24"/>
                <w:szCs w:val="24"/>
              </w:rPr>
              <w:t>Распознавать</w:t>
            </w:r>
            <w:r w:rsidRPr="008312AC">
              <w:rPr>
                <w:sz w:val="24"/>
                <w:szCs w:val="24"/>
              </w:rPr>
              <w:t xml:space="preserve"> прямоугольник (квадрат) среди данных четырёхугольников.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i/>
                <w:sz w:val="24"/>
                <w:szCs w:val="24"/>
              </w:rPr>
              <w:t>Выделять</w:t>
            </w:r>
            <w:r w:rsidRPr="008312AC">
              <w:rPr>
                <w:sz w:val="24"/>
                <w:szCs w:val="24"/>
              </w:rPr>
              <w:t xml:space="preserve"> на сложном чертеже многоугольник с заданным числом сторон (в том числе прямоугольник (квадрат).   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i/>
                <w:sz w:val="24"/>
                <w:szCs w:val="24"/>
              </w:rPr>
              <w:t>Формулировать</w:t>
            </w:r>
            <w:r w:rsidRPr="008312AC">
              <w:rPr>
                <w:sz w:val="24"/>
                <w:szCs w:val="24"/>
              </w:rPr>
              <w:t xml:space="preserve"> свойства противоположных сторон и диагоналей прямоугольника.</w:t>
            </w:r>
            <w:r w:rsidRPr="008312AC">
              <w:rPr>
                <w:sz w:val="24"/>
                <w:szCs w:val="24"/>
              </w:rPr>
              <w:cr/>
            </w:r>
            <w:r w:rsidRPr="008312AC">
              <w:rPr>
                <w:i/>
                <w:sz w:val="24"/>
                <w:szCs w:val="24"/>
              </w:rPr>
              <w:t>Показывать</w:t>
            </w:r>
            <w:r w:rsidRPr="008312AC">
              <w:rPr>
                <w:sz w:val="24"/>
                <w:szCs w:val="24"/>
              </w:rPr>
              <w:t xml:space="preserve"> оси симметрии прямоугольника (квадрата).  </w:t>
            </w:r>
            <w:r w:rsidRPr="008312AC">
              <w:rPr>
                <w:sz w:val="24"/>
                <w:szCs w:val="24"/>
              </w:rPr>
              <w:cr/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Различать</w:t>
            </w:r>
            <w:r w:rsidRPr="008312AC">
              <w:rPr>
                <w:sz w:val="24"/>
                <w:szCs w:val="24"/>
              </w:rPr>
              <w:t xml:space="preserve"> окружность и круг.</w:t>
            </w:r>
            <w:r w:rsidRPr="008312AC">
              <w:rPr>
                <w:sz w:val="24"/>
                <w:szCs w:val="24"/>
              </w:rPr>
              <w:cr/>
            </w:r>
          </w:p>
          <w:p w:rsidR="008312AC" w:rsidRDefault="008312AC" w:rsidP="008312AC">
            <w:pPr>
              <w:rPr>
                <w:sz w:val="24"/>
                <w:szCs w:val="24"/>
              </w:rPr>
            </w:pPr>
          </w:p>
          <w:p w:rsidR="009E29D1" w:rsidRDefault="009E29D1" w:rsidP="008312AC">
            <w:pPr>
              <w:rPr>
                <w:sz w:val="24"/>
                <w:szCs w:val="24"/>
              </w:rPr>
            </w:pPr>
          </w:p>
          <w:p w:rsidR="009E29D1" w:rsidRDefault="009E29D1" w:rsidP="008312AC">
            <w:pPr>
              <w:rPr>
                <w:sz w:val="24"/>
                <w:szCs w:val="24"/>
              </w:rPr>
            </w:pPr>
          </w:p>
          <w:p w:rsidR="009E29D1" w:rsidRPr="008312AC" w:rsidRDefault="009E29D1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lastRenderedPageBreak/>
              <w:t>Изображать</w:t>
            </w:r>
            <w:r w:rsidRPr="008312AC">
              <w:rPr>
                <w:sz w:val="24"/>
                <w:szCs w:val="24"/>
              </w:rPr>
              <w:t xml:space="preserve"> окружность, используя циркуль.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Характеризовать</w:t>
            </w:r>
            <w:r w:rsidRPr="008312AC">
              <w:rPr>
                <w:sz w:val="24"/>
                <w:szCs w:val="24"/>
              </w:rPr>
              <w:t xml:space="preserve"> взаимное расположение двух окружностей, окружности и других фигур.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Выделять</w:t>
            </w:r>
            <w:r w:rsidRPr="008312AC">
              <w:rPr>
                <w:sz w:val="24"/>
                <w:szCs w:val="24"/>
              </w:rPr>
              <w:t xml:space="preserve"> окружность на сложном чертеже</w:t>
            </w:r>
          </w:p>
        </w:tc>
      </w:tr>
      <w:tr w:rsidR="008312AC" w:rsidRPr="008312AC" w:rsidTr="008312AC">
        <w:tc>
          <w:tcPr>
            <w:tcW w:w="1971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lastRenderedPageBreak/>
              <w:t>Логико-математическая подготовка</w:t>
            </w:r>
          </w:p>
        </w:tc>
        <w:tc>
          <w:tcPr>
            <w:tcW w:w="4516" w:type="dxa"/>
          </w:tcPr>
          <w:p w:rsidR="008312AC" w:rsidRPr="008312AC" w:rsidRDefault="008312AC" w:rsidP="008312AC">
            <w:pPr>
              <w:rPr>
                <w:b/>
                <w:sz w:val="24"/>
                <w:szCs w:val="24"/>
              </w:rPr>
            </w:pPr>
            <w:r w:rsidRPr="008312AC">
              <w:rPr>
                <w:b/>
                <w:sz w:val="24"/>
                <w:szCs w:val="24"/>
              </w:rPr>
              <w:t>Закономерности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Определение правила подбора математических объектов (чисел, числовых выражений, геометрических фигур) данной последовательности.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Составление числовых последовательностей в соответствии с заданным правилом</w:t>
            </w:r>
          </w:p>
        </w:tc>
        <w:tc>
          <w:tcPr>
            <w:tcW w:w="4111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Называть</w:t>
            </w:r>
            <w:r w:rsidRPr="008312AC">
              <w:rPr>
                <w:sz w:val="24"/>
                <w:szCs w:val="24"/>
              </w:rPr>
              <w:t xml:space="preserve"> несколько следующих объектов в данной последовательности</w:t>
            </w:r>
          </w:p>
        </w:tc>
      </w:tr>
      <w:tr w:rsidR="008312AC" w:rsidRPr="008312AC" w:rsidTr="008312AC">
        <w:tc>
          <w:tcPr>
            <w:tcW w:w="1971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:rsidR="008312AC" w:rsidRPr="008312AC" w:rsidRDefault="008312AC" w:rsidP="008312AC">
            <w:pPr>
              <w:rPr>
                <w:b/>
                <w:sz w:val="24"/>
                <w:szCs w:val="24"/>
              </w:rPr>
            </w:pPr>
            <w:r w:rsidRPr="008312AC">
              <w:rPr>
                <w:b/>
                <w:sz w:val="24"/>
                <w:szCs w:val="24"/>
              </w:rPr>
              <w:t>Доказательства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Верные и неверные утверждения. Проведение простейших доказательств истинности или ложности данных утверждений</w:t>
            </w:r>
          </w:p>
        </w:tc>
        <w:tc>
          <w:tcPr>
            <w:tcW w:w="4111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Характеризовать</w:t>
            </w:r>
            <w:r w:rsidRPr="008312AC">
              <w:rPr>
                <w:sz w:val="24"/>
                <w:szCs w:val="24"/>
              </w:rPr>
              <w:t xml:space="preserve"> данное утверждение (верно, неверно), </w:t>
            </w:r>
            <w:r w:rsidRPr="008312AC">
              <w:rPr>
                <w:i/>
                <w:sz w:val="24"/>
                <w:szCs w:val="24"/>
              </w:rPr>
              <w:t>обосновывать</w:t>
            </w:r>
            <w:r w:rsidRPr="008312AC">
              <w:rPr>
                <w:sz w:val="24"/>
                <w:szCs w:val="24"/>
              </w:rPr>
              <w:t xml:space="preserve"> свой ответ, приводя подтверждающие или опровергающие примеры.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Доказывать</w:t>
            </w:r>
            <w:r w:rsidRPr="008312AC">
              <w:rPr>
                <w:sz w:val="24"/>
                <w:szCs w:val="24"/>
              </w:rPr>
              <w:t xml:space="preserve"> истинность или ложность утверждений с опорой на результаты вычислений, свойства математических объектов или их определения  </w:t>
            </w:r>
          </w:p>
        </w:tc>
      </w:tr>
      <w:tr w:rsidR="008312AC" w:rsidRPr="008312AC" w:rsidTr="008312AC">
        <w:tc>
          <w:tcPr>
            <w:tcW w:w="1971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</w:tc>
        <w:tc>
          <w:tcPr>
            <w:tcW w:w="4516" w:type="dxa"/>
          </w:tcPr>
          <w:p w:rsidR="008312AC" w:rsidRPr="008312AC" w:rsidRDefault="008312AC" w:rsidP="008312AC">
            <w:pPr>
              <w:rPr>
                <w:b/>
                <w:sz w:val="24"/>
                <w:szCs w:val="24"/>
              </w:rPr>
            </w:pPr>
            <w:r w:rsidRPr="008312AC">
              <w:rPr>
                <w:b/>
                <w:sz w:val="24"/>
                <w:szCs w:val="24"/>
              </w:rPr>
              <w:t>Ситуация выбора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Выбор верного ответа среди нескольких данных правдоподобных вариантов.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Несложные логические (в том числе комбинаторные) задачи. 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Рассмотрение всех вариантов решения логической задачи.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Логические задачи, в тексте которых содержатся несколько высказываний (в том числе с отрицанием) и их решение</w:t>
            </w:r>
          </w:p>
        </w:tc>
        <w:tc>
          <w:tcPr>
            <w:tcW w:w="4111" w:type="dxa"/>
          </w:tcPr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Актуализировать</w:t>
            </w:r>
            <w:r w:rsidRPr="008312AC">
              <w:rPr>
                <w:sz w:val="24"/>
                <w:szCs w:val="24"/>
              </w:rPr>
              <w:t xml:space="preserve"> свои знания для обоснования выбора верного ответа.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Конструировать</w:t>
            </w:r>
            <w:r w:rsidRPr="008312AC">
              <w:rPr>
                <w:sz w:val="24"/>
                <w:szCs w:val="24"/>
              </w:rPr>
              <w:t xml:space="preserve"> алгоритм решения логической задачи.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Искать</w:t>
            </w:r>
            <w:r w:rsidRPr="008312AC">
              <w:rPr>
                <w:sz w:val="24"/>
                <w:szCs w:val="24"/>
              </w:rPr>
              <w:t xml:space="preserve"> и </w:t>
            </w:r>
            <w:r w:rsidRPr="008312AC">
              <w:rPr>
                <w:i/>
                <w:sz w:val="24"/>
                <w:szCs w:val="24"/>
              </w:rPr>
              <w:t>находить</w:t>
            </w:r>
            <w:r w:rsidRPr="008312AC">
              <w:rPr>
                <w:sz w:val="24"/>
                <w:szCs w:val="24"/>
              </w:rPr>
              <w:t xml:space="preserve"> все варианты решения логической задачи.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Выделять</w:t>
            </w:r>
            <w:r w:rsidRPr="008312AC">
              <w:rPr>
                <w:sz w:val="24"/>
                <w:szCs w:val="24"/>
              </w:rPr>
              <w:t xml:space="preserve"> из текста задачи логические высказывания и на основе их сравнения </w:t>
            </w:r>
            <w:r w:rsidRPr="008312AC">
              <w:rPr>
                <w:i/>
                <w:sz w:val="24"/>
                <w:szCs w:val="24"/>
              </w:rPr>
              <w:t>делать необходимые выводы</w:t>
            </w:r>
          </w:p>
        </w:tc>
      </w:tr>
      <w:tr w:rsidR="008312AC" w:rsidRPr="008312AC" w:rsidTr="008312AC">
        <w:tc>
          <w:tcPr>
            <w:tcW w:w="1971" w:type="dxa"/>
          </w:tcPr>
          <w:p w:rsidR="009E29D1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Работа с </w:t>
            </w:r>
          </w:p>
          <w:p w:rsidR="009E29D1" w:rsidRDefault="009E29D1" w:rsidP="008312AC">
            <w:pPr>
              <w:rPr>
                <w:sz w:val="24"/>
                <w:szCs w:val="24"/>
              </w:rPr>
            </w:pPr>
          </w:p>
          <w:p w:rsidR="009E29D1" w:rsidRDefault="009E29D1" w:rsidP="008312AC">
            <w:pPr>
              <w:rPr>
                <w:sz w:val="24"/>
                <w:szCs w:val="24"/>
              </w:rPr>
            </w:pPr>
          </w:p>
          <w:p w:rsidR="009E29D1" w:rsidRDefault="009E29D1" w:rsidP="008312AC">
            <w:pPr>
              <w:rPr>
                <w:sz w:val="24"/>
                <w:szCs w:val="24"/>
              </w:rPr>
            </w:pPr>
          </w:p>
          <w:p w:rsidR="009E29D1" w:rsidRDefault="009E29D1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информацией</w:t>
            </w:r>
          </w:p>
        </w:tc>
        <w:tc>
          <w:tcPr>
            <w:tcW w:w="4516" w:type="dxa"/>
          </w:tcPr>
          <w:p w:rsidR="008312AC" w:rsidRDefault="008312AC" w:rsidP="008312AC">
            <w:pPr>
              <w:rPr>
                <w:b/>
                <w:sz w:val="24"/>
                <w:szCs w:val="24"/>
              </w:rPr>
            </w:pPr>
            <w:r w:rsidRPr="008312AC">
              <w:rPr>
                <w:b/>
                <w:sz w:val="24"/>
                <w:szCs w:val="24"/>
              </w:rPr>
              <w:lastRenderedPageBreak/>
              <w:t>Представление и сбор информации</w:t>
            </w:r>
          </w:p>
          <w:p w:rsidR="009E29D1" w:rsidRDefault="009E29D1" w:rsidP="008312AC">
            <w:pPr>
              <w:rPr>
                <w:b/>
                <w:sz w:val="24"/>
                <w:szCs w:val="24"/>
              </w:rPr>
            </w:pPr>
          </w:p>
          <w:p w:rsidR="009E29D1" w:rsidRDefault="009E29D1" w:rsidP="008312AC">
            <w:pPr>
              <w:rPr>
                <w:b/>
                <w:sz w:val="24"/>
                <w:szCs w:val="24"/>
              </w:rPr>
            </w:pPr>
          </w:p>
          <w:p w:rsidR="009E29D1" w:rsidRDefault="009E29D1" w:rsidP="008312AC">
            <w:pPr>
              <w:rPr>
                <w:b/>
                <w:sz w:val="24"/>
                <w:szCs w:val="24"/>
              </w:rPr>
            </w:pPr>
          </w:p>
          <w:p w:rsidR="009E29D1" w:rsidRPr="008312AC" w:rsidRDefault="009E29D1" w:rsidP="008312AC">
            <w:pPr>
              <w:rPr>
                <w:b/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 xml:space="preserve">Таблицы с двумя входами, содержащие готовую информацию. Заполнение таблиц заданной информацией. 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sz w:val="24"/>
                <w:szCs w:val="24"/>
              </w:rPr>
              <w:t>Составление таблиц, схем, рисунков по текстам учебных задач (в том числе арифметических) с целью последующего их решения</w:t>
            </w:r>
          </w:p>
        </w:tc>
        <w:tc>
          <w:tcPr>
            <w:tcW w:w="4111" w:type="dxa"/>
          </w:tcPr>
          <w:p w:rsidR="008312AC" w:rsidRDefault="008312AC" w:rsidP="008312AC">
            <w:pPr>
              <w:rPr>
                <w:sz w:val="24"/>
                <w:szCs w:val="24"/>
              </w:rPr>
            </w:pPr>
          </w:p>
          <w:p w:rsidR="009E29D1" w:rsidRPr="008312AC" w:rsidRDefault="009E29D1" w:rsidP="008312AC">
            <w:pPr>
              <w:rPr>
                <w:sz w:val="24"/>
                <w:szCs w:val="24"/>
              </w:rPr>
            </w:pP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lastRenderedPageBreak/>
              <w:t>Выбирать</w:t>
            </w:r>
            <w:r w:rsidRPr="008312AC">
              <w:rPr>
                <w:sz w:val="24"/>
                <w:szCs w:val="24"/>
              </w:rPr>
              <w:t xml:space="preserve"> из таблиц необходимую информацию для решения разных учебных задач.</w:t>
            </w:r>
          </w:p>
          <w:p w:rsidR="008312AC" w:rsidRPr="008312AC" w:rsidRDefault="008312AC" w:rsidP="008312AC">
            <w:pPr>
              <w:rPr>
                <w:sz w:val="24"/>
                <w:szCs w:val="24"/>
              </w:rPr>
            </w:pPr>
            <w:r w:rsidRPr="008312AC">
              <w:rPr>
                <w:i/>
                <w:sz w:val="24"/>
                <w:szCs w:val="24"/>
              </w:rPr>
              <w:t>Сравнивать</w:t>
            </w:r>
            <w:r w:rsidRPr="008312AC">
              <w:rPr>
                <w:sz w:val="24"/>
                <w:szCs w:val="24"/>
              </w:rPr>
              <w:t xml:space="preserve"> и </w:t>
            </w:r>
            <w:r w:rsidRPr="008312AC">
              <w:rPr>
                <w:i/>
                <w:sz w:val="24"/>
                <w:szCs w:val="24"/>
              </w:rPr>
              <w:t>обобщать</w:t>
            </w:r>
            <w:r w:rsidRPr="008312AC">
              <w:rPr>
                <w:sz w:val="24"/>
                <w:szCs w:val="24"/>
              </w:rPr>
              <w:t xml:space="preserve"> информацию, представленную в строках и столбцах таблицы</w:t>
            </w:r>
          </w:p>
        </w:tc>
      </w:tr>
    </w:tbl>
    <w:p w:rsidR="00151EF0" w:rsidRDefault="00151EF0" w:rsidP="00151EF0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3EC1" w:rsidRPr="00151EF0" w:rsidRDefault="00EA3EC1" w:rsidP="00151EF0">
      <w:pPr>
        <w:shd w:val="clear" w:color="auto" w:fill="FFFFFF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</w:pPr>
      <w:r w:rsidRPr="00151EF0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Материально-</w:t>
      </w:r>
      <w:r w:rsidRPr="00151EF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151EF0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техническое</w:t>
      </w:r>
      <w:r w:rsidRPr="00151EF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151EF0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обеспечение</w:t>
      </w:r>
      <w:r w:rsidRPr="00151EF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151EF0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учебного</w:t>
      </w:r>
      <w:r w:rsidRPr="00151EF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151EF0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предмета</w:t>
      </w:r>
      <w:r w:rsidRPr="00151EF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151EF0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«Математика»</w:t>
      </w:r>
      <w:r w:rsidRPr="00151EF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</w:p>
    <w:p w:rsidR="00EA3EC1" w:rsidRPr="00151EF0" w:rsidRDefault="00EA3EC1" w:rsidP="00EA3EC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  <w:r w:rsidRPr="00151EF0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(</w:t>
      </w:r>
      <w:r w:rsidRPr="00151EF0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по</w:t>
      </w:r>
      <w:r w:rsidRPr="00151EF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151EF0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УМК</w:t>
      </w:r>
      <w:r w:rsidRPr="00151EF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151EF0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1-4</w:t>
      </w:r>
      <w:r w:rsidRPr="00151EF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151EF0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классы</w:t>
      </w:r>
      <w:r w:rsidRPr="00151EF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151EF0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«Начальная</w:t>
      </w:r>
      <w:r w:rsidRPr="00151EF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151EF0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школа</w:t>
      </w:r>
      <w:r w:rsidRPr="00151EF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151EF0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21</w:t>
      </w:r>
      <w:r w:rsidRPr="00151EF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151EF0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века».</w:t>
      </w:r>
      <w:r w:rsidRPr="00151EF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151EF0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Научный</w:t>
      </w:r>
      <w:r w:rsidRPr="00151EF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r w:rsidRPr="00151EF0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руководитель</w:t>
      </w:r>
      <w:r w:rsidRPr="00151EF0">
        <w:rPr>
          <w:rFonts w:ascii="Times New Roman" w:eastAsia="Times New Roman" w:hAnsi="Times New Roman" w:cs="Times New Roman"/>
          <w:kern w:val="1"/>
          <w:sz w:val="28"/>
          <w:szCs w:val="28"/>
          <w:lang w:eastAsia="zh-CN"/>
        </w:rPr>
        <w:t xml:space="preserve"> </w:t>
      </w:r>
      <w:proofErr w:type="spellStart"/>
      <w:r w:rsidRPr="00151EF0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Н.Ф.Виноградова</w:t>
      </w:r>
      <w:proofErr w:type="spellEnd"/>
      <w:r w:rsidRPr="00151EF0"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  <w:t>.)</w:t>
      </w:r>
    </w:p>
    <w:p w:rsidR="00EA3EC1" w:rsidRPr="00151EF0" w:rsidRDefault="00EA3EC1" w:rsidP="00EA3EC1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70"/>
        <w:gridCol w:w="4752"/>
        <w:gridCol w:w="1713"/>
        <w:gridCol w:w="2346"/>
      </w:tblGrid>
      <w:tr w:rsidR="00EA3EC1" w:rsidRPr="00151EF0" w:rsidTr="007F19BE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C1" w:rsidRPr="00151EF0" w:rsidRDefault="00EA3EC1" w:rsidP="00EA3E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C1" w:rsidRPr="00151EF0" w:rsidRDefault="00EA3EC1" w:rsidP="00EA3E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Наименование</w:t>
            </w:r>
            <w:r w:rsidRPr="00151EF0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 </w:t>
            </w:r>
            <w:r w:rsidRPr="00151EF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и</w:t>
            </w:r>
            <w:r w:rsidRPr="00151EF0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 </w:t>
            </w:r>
            <w:r w:rsidRPr="00151EF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средств</w:t>
            </w:r>
            <w:r w:rsidRPr="00151EF0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 </w:t>
            </w:r>
            <w:r w:rsidRPr="00151EF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материально</w:t>
            </w:r>
            <w:r w:rsidRPr="00151EF0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 – </w:t>
            </w:r>
            <w:r w:rsidRPr="00151EF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технического</w:t>
            </w:r>
            <w:r w:rsidRPr="00151EF0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 </w:t>
            </w:r>
            <w:r w:rsidRPr="00151EF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обеспечения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C1" w:rsidRPr="00151EF0" w:rsidRDefault="00EA3EC1" w:rsidP="00EA3E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Количество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EC1" w:rsidRPr="00151EF0" w:rsidRDefault="00EA3EC1" w:rsidP="00EA3E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Примечание</w:t>
            </w:r>
          </w:p>
        </w:tc>
      </w:tr>
      <w:tr w:rsidR="00EA3EC1" w:rsidRPr="00151EF0" w:rsidTr="007F19BE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EC1" w:rsidRPr="00151EF0" w:rsidRDefault="00EA3EC1" w:rsidP="00EA3E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Библиотечный</w:t>
            </w:r>
            <w:r w:rsidRPr="00151EF0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 </w:t>
            </w:r>
            <w:r w:rsidRPr="00151EF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фонд.</w:t>
            </w:r>
          </w:p>
        </w:tc>
      </w:tr>
      <w:tr w:rsidR="00EA3EC1" w:rsidRPr="00151EF0" w:rsidTr="007F19BE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C1" w:rsidRPr="00151EF0" w:rsidRDefault="00EA3EC1" w:rsidP="00EA3E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C1" w:rsidRPr="00151EF0" w:rsidRDefault="00EA3EC1" w:rsidP="00EA3EC1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51EF0">
              <w:rPr>
                <w:rFonts w:ascii="Times New Roman" w:hAnsi="Times New Roman"/>
                <w:sz w:val="28"/>
                <w:szCs w:val="28"/>
              </w:rPr>
              <w:t>Рудницкая</w:t>
            </w:r>
            <w:proofErr w:type="spellEnd"/>
            <w:r w:rsidRPr="00151EF0">
              <w:rPr>
                <w:rFonts w:ascii="Times New Roman" w:hAnsi="Times New Roman"/>
                <w:sz w:val="28"/>
                <w:szCs w:val="28"/>
              </w:rPr>
              <w:t xml:space="preserve"> В. Н., Юдачева Т. В. Математика: учебник для 2 </w:t>
            </w:r>
            <w:proofErr w:type="spellStart"/>
            <w:r w:rsidRPr="00151EF0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151EF0">
              <w:rPr>
                <w:rFonts w:ascii="Times New Roman" w:hAnsi="Times New Roman"/>
                <w:sz w:val="28"/>
                <w:szCs w:val="28"/>
              </w:rPr>
              <w:t>. в 2 частях – М.: Вента-Граф, 2013.</w:t>
            </w:r>
          </w:p>
          <w:p w:rsidR="00EA3EC1" w:rsidRPr="00151EF0" w:rsidRDefault="00EA3EC1" w:rsidP="0047191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C1" w:rsidRPr="00151EF0" w:rsidRDefault="009E29D1" w:rsidP="009E29D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 xml:space="preserve">20 </w:t>
            </w:r>
            <w:r w:rsidR="00EA3EC1"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шт.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EC1" w:rsidRPr="00151EF0" w:rsidRDefault="00EA3EC1" w:rsidP="00EA3E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</w:tr>
      <w:tr w:rsidR="00EA3EC1" w:rsidRPr="00151EF0" w:rsidTr="007F19BE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C1" w:rsidRPr="00151EF0" w:rsidRDefault="00EA3EC1" w:rsidP="00EA3E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C1" w:rsidRPr="00151EF0" w:rsidRDefault="00EA3EC1" w:rsidP="0047191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C1" w:rsidRPr="00151EF0" w:rsidRDefault="00EA3EC1" w:rsidP="00EA3E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EC1" w:rsidRPr="00151EF0" w:rsidRDefault="00EA3EC1" w:rsidP="00EA3E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</w:tr>
      <w:tr w:rsidR="00EA3EC1" w:rsidRPr="00151EF0" w:rsidTr="007F19BE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A3EC1" w:rsidRPr="00151EF0" w:rsidRDefault="00EA3EC1" w:rsidP="00EA3E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Технические</w:t>
            </w:r>
            <w:r w:rsidRPr="00151EF0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 </w:t>
            </w:r>
            <w:r w:rsidRPr="00151EF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средства</w:t>
            </w:r>
            <w:r w:rsidRPr="00151EF0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 </w:t>
            </w:r>
            <w:r w:rsidRPr="00151EF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обучения</w:t>
            </w:r>
          </w:p>
        </w:tc>
      </w:tr>
      <w:tr w:rsidR="00EA3EC1" w:rsidRPr="00151EF0" w:rsidTr="007F19BE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C1" w:rsidRPr="00151EF0" w:rsidRDefault="00EA3EC1" w:rsidP="00EA3E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1.</w:t>
            </w:r>
          </w:p>
          <w:p w:rsidR="00EA3EC1" w:rsidRPr="00151EF0" w:rsidRDefault="0047191D" w:rsidP="00EA3EC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 xml:space="preserve">  </w:t>
            </w:r>
            <w:r w:rsidR="00EA3EC1"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2.</w:t>
            </w:r>
          </w:p>
          <w:p w:rsidR="00EA3EC1" w:rsidRPr="00151EF0" w:rsidRDefault="00EA3EC1" w:rsidP="00EA3E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3.</w:t>
            </w:r>
          </w:p>
          <w:p w:rsidR="00EA3EC1" w:rsidRPr="00151EF0" w:rsidRDefault="00EA3EC1" w:rsidP="00EA3E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 xml:space="preserve">4. 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A3EC1" w:rsidRPr="00151EF0" w:rsidRDefault="00EA3EC1" w:rsidP="00EA3EC1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Классная</w:t>
            </w:r>
            <w:r w:rsidRPr="00151EF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 </w:t>
            </w: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магнитная</w:t>
            </w:r>
            <w:r w:rsidRPr="00151EF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 </w:t>
            </w: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доска.</w:t>
            </w:r>
          </w:p>
          <w:p w:rsidR="00EA3EC1" w:rsidRPr="00151EF0" w:rsidRDefault="00EA3EC1" w:rsidP="00EA3EC1">
            <w:pPr>
              <w:widowControl w:val="0"/>
              <w:suppressAutoHyphens/>
              <w:spacing w:after="0" w:line="240" w:lineRule="auto"/>
              <w:ind w:left="142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Экспозиционный</w:t>
            </w:r>
            <w:r w:rsidRPr="00151EF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 </w:t>
            </w: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экран.</w:t>
            </w:r>
          </w:p>
          <w:p w:rsidR="00EA3EC1" w:rsidRPr="00151EF0" w:rsidRDefault="00EA3EC1" w:rsidP="00EA3EC1">
            <w:pPr>
              <w:widowControl w:val="0"/>
              <w:suppressAutoHyphens/>
              <w:spacing w:after="0" w:line="240" w:lineRule="auto"/>
              <w:ind w:left="142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Персональный</w:t>
            </w:r>
            <w:r w:rsidRPr="00151EF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 </w:t>
            </w:r>
            <w:r w:rsidR="009E29D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>компьютер</w:t>
            </w:r>
          </w:p>
          <w:p w:rsidR="00666B03" w:rsidRPr="00151EF0" w:rsidRDefault="00EA3EC1" w:rsidP="00666B03">
            <w:pPr>
              <w:widowControl w:val="0"/>
              <w:suppressAutoHyphens/>
              <w:spacing w:after="0" w:line="240" w:lineRule="auto"/>
              <w:ind w:left="142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Документ камера</w:t>
            </w:r>
          </w:p>
          <w:p w:rsidR="00666B03" w:rsidRPr="00151EF0" w:rsidRDefault="00666B03" w:rsidP="00666B03">
            <w:pPr>
              <w:widowControl w:val="0"/>
              <w:suppressAutoHyphens/>
              <w:spacing w:after="0" w:line="240" w:lineRule="auto"/>
              <w:ind w:left="142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Theme="minorEastAsia" w:hAnsi="Times New Roman" w:cs="Times New Roman"/>
                <w:sz w:val="28"/>
                <w:szCs w:val="28"/>
              </w:rPr>
              <w:t>Мультимедиа-проектор</w:t>
            </w:r>
          </w:p>
          <w:p w:rsidR="00666B03" w:rsidRPr="00151EF0" w:rsidRDefault="00666B03" w:rsidP="00EA3EC1">
            <w:pPr>
              <w:widowControl w:val="0"/>
              <w:suppressAutoHyphens/>
              <w:spacing w:after="0" w:line="240" w:lineRule="auto"/>
              <w:ind w:left="142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</w:p>
          <w:p w:rsidR="00EA3EC1" w:rsidRPr="00151EF0" w:rsidRDefault="00EA3EC1" w:rsidP="00EA3EC1">
            <w:pPr>
              <w:widowControl w:val="0"/>
              <w:suppressAutoHyphens/>
              <w:spacing w:after="0" w:line="240" w:lineRule="auto"/>
              <w:ind w:left="142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3EC1" w:rsidRPr="00151EF0" w:rsidRDefault="00EA3EC1" w:rsidP="00EA3EC1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    </w:t>
            </w: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1</w:t>
            </w:r>
            <w:r w:rsidRPr="00151EF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 </w:t>
            </w: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шт.</w:t>
            </w:r>
          </w:p>
          <w:p w:rsidR="00EA3EC1" w:rsidRPr="00151EF0" w:rsidRDefault="00EA3EC1" w:rsidP="00EA3E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1</w:t>
            </w:r>
            <w:r w:rsidRPr="00151EF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 </w:t>
            </w: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шт.</w:t>
            </w:r>
          </w:p>
          <w:p w:rsidR="00EA3EC1" w:rsidRPr="00151EF0" w:rsidRDefault="00EA3EC1" w:rsidP="00EA3E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1</w:t>
            </w:r>
            <w:r w:rsidRPr="00151EF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 </w:t>
            </w: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шт.</w:t>
            </w:r>
          </w:p>
          <w:p w:rsidR="00EA3EC1" w:rsidRPr="00151EF0" w:rsidRDefault="00EA3EC1" w:rsidP="00EA3E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1 шт.</w:t>
            </w:r>
          </w:p>
          <w:p w:rsidR="00666B03" w:rsidRPr="00151EF0" w:rsidRDefault="00666B03" w:rsidP="00EA3EC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 xml:space="preserve">1 </w:t>
            </w:r>
            <w:proofErr w:type="spellStart"/>
            <w:r w:rsidRPr="00151EF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шт</w:t>
            </w:r>
            <w:proofErr w:type="spellEnd"/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3EC1" w:rsidRPr="00151EF0" w:rsidRDefault="00EA3EC1" w:rsidP="00EA3EC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</w:p>
        </w:tc>
      </w:tr>
    </w:tbl>
    <w:p w:rsidR="0047191D" w:rsidRPr="00151EF0" w:rsidRDefault="0047191D" w:rsidP="00EA3EC1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</w:p>
    <w:p w:rsidR="0047191D" w:rsidRPr="00151EF0" w:rsidRDefault="0047191D" w:rsidP="0047191D">
      <w:pPr>
        <w:spacing w:line="240" w:lineRule="auto"/>
        <w:rPr>
          <w:rFonts w:ascii="Times New Roman" w:eastAsia="Calibri" w:hAnsi="Times New Roman"/>
          <w:b/>
          <w:sz w:val="28"/>
          <w:szCs w:val="28"/>
        </w:rPr>
      </w:pPr>
      <w:r w:rsidRPr="00151EF0">
        <w:rPr>
          <w:rFonts w:ascii="Times New Roman" w:eastAsia="Calibri" w:hAnsi="Times New Roman"/>
          <w:b/>
          <w:sz w:val="28"/>
          <w:szCs w:val="28"/>
        </w:rPr>
        <w:t xml:space="preserve">Литература: </w:t>
      </w:r>
    </w:p>
    <w:p w:rsidR="0047191D" w:rsidRPr="00151EF0" w:rsidRDefault="0047191D" w:rsidP="0047191D">
      <w:pPr>
        <w:numPr>
          <w:ilvl w:val="0"/>
          <w:numId w:val="21"/>
        </w:numPr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151EF0">
        <w:rPr>
          <w:rFonts w:ascii="Times New Roman" w:eastAsia="Calibri" w:hAnsi="Times New Roman"/>
          <w:sz w:val="28"/>
          <w:szCs w:val="28"/>
        </w:rPr>
        <w:t xml:space="preserve">Сборник программ к комплекту учебников «Начальная школа XXI века» (руководитель проекта – член-корреспондент РАО проф. Н. Ф. Виноградова). – 4-е изд., </w:t>
      </w:r>
      <w:proofErr w:type="spellStart"/>
      <w:r w:rsidRPr="00151EF0">
        <w:rPr>
          <w:rFonts w:ascii="Times New Roman" w:eastAsia="Calibri" w:hAnsi="Times New Roman"/>
          <w:sz w:val="28"/>
          <w:szCs w:val="28"/>
        </w:rPr>
        <w:t>дораб</w:t>
      </w:r>
      <w:proofErr w:type="spellEnd"/>
      <w:proofErr w:type="gramStart"/>
      <w:r w:rsidRPr="00151EF0">
        <w:rPr>
          <w:rFonts w:ascii="Times New Roman" w:eastAsia="Calibri" w:hAnsi="Times New Roman"/>
          <w:sz w:val="28"/>
          <w:szCs w:val="28"/>
        </w:rPr>
        <w:t>.</w:t>
      </w:r>
      <w:proofErr w:type="gramEnd"/>
      <w:r w:rsidR="009E29D1">
        <w:rPr>
          <w:rFonts w:ascii="Times New Roman" w:eastAsia="Calibri" w:hAnsi="Times New Roman"/>
          <w:sz w:val="28"/>
          <w:szCs w:val="28"/>
        </w:rPr>
        <w:t xml:space="preserve"> и доп. – М.: </w:t>
      </w:r>
      <w:proofErr w:type="spellStart"/>
      <w:r w:rsidR="009E29D1">
        <w:rPr>
          <w:rFonts w:ascii="Times New Roman" w:eastAsia="Calibri" w:hAnsi="Times New Roman"/>
          <w:sz w:val="28"/>
          <w:szCs w:val="28"/>
        </w:rPr>
        <w:t>Вентана</w:t>
      </w:r>
      <w:proofErr w:type="spellEnd"/>
      <w:r w:rsidR="009E29D1">
        <w:rPr>
          <w:rFonts w:ascii="Times New Roman" w:eastAsia="Calibri" w:hAnsi="Times New Roman"/>
          <w:sz w:val="28"/>
          <w:szCs w:val="28"/>
        </w:rPr>
        <w:t>-Граф, 2013</w:t>
      </w:r>
      <w:r w:rsidRPr="00151EF0">
        <w:rPr>
          <w:rFonts w:ascii="Times New Roman" w:eastAsia="Calibri" w:hAnsi="Times New Roman"/>
          <w:sz w:val="28"/>
          <w:szCs w:val="28"/>
        </w:rPr>
        <w:t>.</w:t>
      </w:r>
    </w:p>
    <w:p w:rsidR="0047191D" w:rsidRPr="00151EF0" w:rsidRDefault="0047191D" w:rsidP="0047191D">
      <w:pPr>
        <w:numPr>
          <w:ilvl w:val="0"/>
          <w:numId w:val="21"/>
        </w:numPr>
        <w:spacing w:line="240" w:lineRule="auto"/>
        <w:rPr>
          <w:rFonts w:ascii="Times New Roman" w:eastAsia="Calibri" w:hAnsi="Times New Roman"/>
          <w:sz w:val="28"/>
          <w:szCs w:val="28"/>
        </w:rPr>
      </w:pPr>
      <w:proofErr w:type="spellStart"/>
      <w:r w:rsidRPr="00151EF0">
        <w:rPr>
          <w:rFonts w:ascii="Times New Roman" w:eastAsia="Calibri" w:hAnsi="Times New Roman"/>
          <w:sz w:val="28"/>
          <w:szCs w:val="28"/>
        </w:rPr>
        <w:t>Рудницкая</w:t>
      </w:r>
      <w:proofErr w:type="spellEnd"/>
      <w:r w:rsidRPr="00151EF0">
        <w:rPr>
          <w:rFonts w:ascii="Times New Roman" w:eastAsia="Calibri" w:hAnsi="Times New Roman"/>
          <w:sz w:val="28"/>
          <w:szCs w:val="28"/>
        </w:rPr>
        <w:t xml:space="preserve"> В.Н., </w:t>
      </w:r>
      <w:proofErr w:type="spellStart"/>
      <w:r w:rsidRPr="00151EF0">
        <w:rPr>
          <w:rFonts w:ascii="Times New Roman" w:eastAsia="Calibri" w:hAnsi="Times New Roman"/>
          <w:sz w:val="28"/>
          <w:szCs w:val="28"/>
        </w:rPr>
        <w:t>Юдачёва</w:t>
      </w:r>
      <w:proofErr w:type="spellEnd"/>
      <w:r w:rsidRPr="00151EF0">
        <w:rPr>
          <w:rFonts w:ascii="Times New Roman" w:eastAsia="Calibri" w:hAnsi="Times New Roman"/>
          <w:sz w:val="28"/>
          <w:szCs w:val="28"/>
        </w:rPr>
        <w:t xml:space="preserve"> Т.В. Математика: 2 класс: Методика обучен</w:t>
      </w:r>
      <w:r w:rsidR="009E29D1">
        <w:rPr>
          <w:rFonts w:ascii="Times New Roman" w:eastAsia="Calibri" w:hAnsi="Times New Roman"/>
          <w:sz w:val="28"/>
          <w:szCs w:val="28"/>
        </w:rPr>
        <w:t xml:space="preserve">ия. - М.: </w:t>
      </w:r>
      <w:proofErr w:type="spellStart"/>
      <w:r w:rsidR="009E29D1">
        <w:rPr>
          <w:rFonts w:ascii="Times New Roman" w:eastAsia="Calibri" w:hAnsi="Times New Roman"/>
          <w:sz w:val="28"/>
          <w:szCs w:val="28"/>
        </w:rPr>
        <w:t>Вентана-Графф</w:t>
      </w:r>
      <w:proofErr w:type="spellEnd"/>
      <w:r w:rsidR="009E29D1">
        <w:rPr>
          <w:rFonts w:ascii="Times New Roman" w:eastAsia="Calibri" w:hAnsi="Times New Roman"/>
          <w:sz w:val="28"/>
          <w:szCs w:val="28"/>
        </w:rPr>
        <w:t>, 2015</w:t>
      </w:r>
      <w:r w:rsidRPr="00151EF0">
        <w:rPr>
          <w:rFonts w:ascii="Times New Roman" w:eastAsia="Calibri" w:hAnsi="Times New Roman"/>
          <w:sz w:val="28"/>
          <w:szCs w:val="28"/>
        </w:rPr>
        <w:t>.</w:t>
      </w:r>
    </w:p>
    <w:p w:rsidR="0047191D" w:rsidRPr="00151EF0" w:rsidRDefault="0047191D" w:rsidP="0047191D">
      <w:pPr>
        <w:numPr>
          <w:ilvl w:val="0"/>
          <w:numId w:val="21"/>
        </w:numPr>
        <w:spacing w:line="240" w:lineRule="auto"/>
        <w:rPr>
          <w:rFonts w:ascii="Times New Roman" w:eastAsia="Calibri" w:hAnsi="Times New Roman"/>
          <w:sz w:val="28"/>
          <w:szCs w:val="28"/>
        </w:rPr>
      </w:pPr>
      <w:proofErr w:type="spellStart"/>
      <w:r w:rsidRPr="00151EF0">
        <w:rPr>
          <w:rFonts w:ascii="Times New Roman" w:eastAsia="Calibri" w:hAnsi="Times New Roman"/>
          <w:sz w:val="28"/>
          <w:szCs w:val="28"/>
        </w:rPr>
        <w:lastRenderedPageBreak/>
        <w:t>Рудницкая</w:t>
      </w:r>
      <w:proofErr w:type="spellEnd"/>
      <w:r w:rsidRPr="00151EF0">
        <w:rPr>
          <w:rFonts w:ascii="Times New Roman" w:eastAsia="Calibri" w:hAnsi="Times New Roman"/>
          <w:sz w:val="28"/>
          <w:szCs w:val="28"/>
        </w:rPr>
        <w:t xml:space="preserve"> В.Н. Математика: 2 класс: Дидактические материалы. – В 2 ч. - М.: </w:t>
      </w:r>
      <w:proofErr w:type="spellStart"/>
      <w:r w:rsidRPr="00151EF0">
        <w:rPr>
          <w:rFonts w:ascii="Times New Roman" w:eastAsia="Calibri" w:hAnsi="Times New Roman"/>
          <w:sz w:val="28"/>
          <w:szCs w:val="28"/>
        </w:rPr>
        <w:t>Вентана-Графф</w:t>
      </w:r>
      <w:proofErr w:type="spellEnd"/>
      <w:r w:rsidRPr="00151EF0">
        <w:rPr>
          <w:rFonts w:ascii="Times New Roman" w:eastAsia="Calibri" w:hAnsi="Times New Roman"/>
          <w:sz w:val="28"/>
          <w:szCs w:val="28"/>
        </w:rPr>
        <w:t>, 2011.</w:t>
      </w:r>
    </w:p>
    <w:p w:rsidR="0047191D" w:rsidRPr="00151EF0" w:rsidRDefault="0047191D" w:rsidP="0047191D">
      <w:pPr>
        <w:numPr>
          <w:ilvl w:val="0"/>
          <w:numId w:val="21"/>
        </w:numPr>
        <w:spacing w:line="240" w:lineRule="auto"/>
        <w:rPr>
          <w:rFonts w:ascii="Times New Roman" w:eastAsia="Calibri" w:hAnsi="Times New Roman"/>
          <w:sz w:val="28"/>
          <w:szCs w:val="28"/>
        </w:rPr>
      </w:pPr>
      <w:proofErr w:type="spellStart"/>
      <w:r w:rsidRPr="00151EF0">
        <w:rPr>
          <w:rFonts w:ascii="Times New Roman" w:eastAsia="Calibri" w:hAnsi="Times New Roman"/>
          <w:sz w:val="28"/>
          <w:szCs w:val="28"/>
        </w:rPr>
        <w:t>Рудницкая</w:t>
      </w:r>
      <w:proofErr w:type="spellEnd"/>
      <w:r w:rsidRPr="00151EF0">
        <w:rPr>
          <w:rFonts w:ascii="Times New Roman" w:eastAsia="Calibri" w:hAnsi="Times New Roman"/>
          <w:sz w:val="28"/>
          <w:szCs w:val="28"/>
        </w:rPr>
        <w:t xml:space="preserve"> В.Н. Математика в начальной школе: устные вычисления: методическое пособие. – М.: </w:t>
      </w:r>
      <w:proofErr w:type="spellStart"/>
      <w:r w:rsidRPr="00151EF0">
        <w:rPr>
          <w:rFonts w:ascii="Times New Roman" w:eastAsia="Calibri" w:hAnsi="Times New Roman"/>
          <w:sz w:val="28"/>
          <w:szCs w:val="28"/>
        </w:rPr>
        <w:t>Вентана-Графф</w:t>
      </w:r>
      <w:proofErr w:type="spellEnd"/>
      <w:r w:rsidRPr="00151EF0">
        <w:rPr>
          <w:rFonts w:ascii="Times New Roman" w:eastAsia="Calibri" w:hAnsi="Times New Roman"/>
          <w:sz w:val="28"/>
          <w:szCs w:val="28"/>
        </w:rPr>
        <w:t>, 2011.</w:t>
      </w:r>
    </w:p>
    <w:p w:rsidR="0047191D" w:rsidRPr="00151EF0" w:rsidRDefault="0047191D" w:rsidP="0047191D">
      <w:pPr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151EF0">
        <w:rPr>
          <w:rFonts w:ascii="Times New Roman" w:eastAsia="Calibri" w:hAnsi="Times New Roman"/>
          <w:sz w:val="28"/>
          <w:szCs w:val="28"/>
        </w:rPr>
        <w:t>Литература дополнительная:</w:t>
      </w:r>
    </w:p>
    <w:p w:rsidR="0047191D" w:rsidRPr="00151EF0" w:rsidRDefault="0047191D" w:rsidP="0047191D">
      <w:pPr>
        <w:numPr>
          <w:ilvl w:val="0"/>
          <w:numId w:val="22"/>
        </w:numPr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151EF0">
        <w:rPr>
          <w:rFonts w:ascii="Times New Roman" w:eastAsia="Calibri" w:hAnsi="Times New Roman"/>
          <w:sz w:val="28"/>
          <w:szCs w:val="28"/>
        </w:rPr>
        <w:t xml:space="preserve">Учим математику с увлечением. 1-4 </w:t>
      </w:r>
      <w:proofErr w:type="spellStart"/>
      <w:r w:rsidRPr="00151EF0">
        <w:rPr>
          <w:rFonts w:ascii="Times New Roman" w:eastAsia="Calibri" w:hAnsi="Times New Roman"/>
          <w:sz w:val="28"/>
          <w:szCs w:val="28"/>
        </w:rPr>
        <w:t>кл</w:t>
      </w:r>
      <w:proofErr w:type="spellEnd"/>
      <w:r w:rsidRPr="00151EF0">
        <w:rPr>
          <w:rFonts w:ascii="Times New Roman" w:eastAsia="Calibri" w:hAnsi="Times New Roman"/>
          <w:sz w:val="28"/>
          <w:szCs w:val="28"/>
        </w:rPr>
        <w:t xml:space="preserve"> / Авт.-сост. А.В. Кочергина, Л.И. </w:t>
      </w:r>
      <w:proofErr w:type="spellStart"/>
      <w:proofErr w:type="gramStart"/>
      <w:r w:rsidRPr="00151EF0">
        <w:rPr>
          <w:rFonts w:ascii="Times New Roman" w:eastAsia="Calibri" w:hAnsi="Times New Roman"/>
          <w:sz w:val="28"/>
          <w:szCs w:val="28"/>
        </w:rPr>
        <w:t>Гайдина</w:t>
      </w:r>
      <w:proofErr w:type="spellEnd"/>
      <w:r w:rsidRPr="00151EF0">
        <w:rPr>
          <w:rFonts w:ascii="Times New Roman" w:eastAsia="Calibri" w:hAnsi="Times New Roman"/>
          <w:sz w:val="28"/>
          <w:szCs w:val="28"/>
        </w:rPr>
        <w:t xml:space="preserve"> .</w:t>
      </w:r>
      <w:proofErr w:type="gramEnd"/>
      <w:r w:rsidRPr="00151EF0">
        <w:rPr>
          <w:rFonts w:ascii="Times New Roman" w:eastAsia="Calibri" w:hAnsi="Times New Roman"/>
          <w:sz w:val="28"/>
          <w:szCs w:val="28"/>
        </w:rPr>
        <w:t>- М. : 5 за знания, 2007.</w:t>
      </w:r>
    </w:p>
    <w:p w:rsidR="0047191D" w:rsidRPr="00151EF0" w:rsidRDefault="0047191D" w:rsidP="0047191D">
      <w:pPr>
        <w:numPr>
          <w:ilvl w:val="0"/>
          <w:numId w:val="22"/>
        </w:numPr>
        <w:spacing w:line="240" w:lineRule="auto"/>
        <w:rPr>
          <w:rFonts w:ascii="Times New Roman" w:eastAsia="Calibri" w:hAnsi="Times New Roman"/>
          <w:sz w:val="28"/>
          <w:szCs w:val="28"/>
        </w:rPr>
      </w:pPr>
      <w:r w:rsidRPr="00151EF0">
        <w:rPr>
          <w:rFonts w:ascii="Times New Roman" w:eastAsia="Calibri" w:hAnsi="Times New Roman"/>
          <w:sz w:val="28"/>
          <w:szCs w:val="28"/>
        </w:rPr>
        <w:t xml:space="preserve">Олимпиадные задания.2 -4 класс: Математика /Авт. – сост. Г.В. </w:t>
      </w:r>
      <w:proofErr w:type="spellStart"/>
      <w:r w:rsidRPr="00151EF0">
        <w:rPr>
          <w:rFonts w:ascii="Times New Roman" w:eastAsia="Calibri" w:hAnsi="Times New Roman"/>
          <w:sz w:val="28"/>
          <w:szCs w:val="28"/>
        </w:rPr>
        <w:t>Раицкая</w:t>
      </w:r>
      <w:proofErr w:type="spellEnd"/>
      <w:r w:rsidRPr="00151EF0">
        <w:rPr>
          <w:rFonts w:ascii="Times New Roman" w:eastAsia="Calibri" w:hAnsi="Times New Roman"/>
          <w:sz w:val="28"/>
          <w:szCs w:val="28"/>
        </w:rPr>
        <w:t>. 3 – е изд. – Самара: Издательство «Учебная литература»: Издательский дом «Федоров»,. 2009</w:t>
      </w:r>
    </w:p>
    <w:p w:rsidR="0047191D" w:rsidRDefault="0047191D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BA2C26" w:rsidRPr="00151EF0" w:rsidRDefault="00BA2C26" w:rsidP="0047191D">
      <w:pPr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47191D" w:rsidRPr="009E29D1" w:rsidRDefault="0047191D" w:rsidP="0047191D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29D1">
        <w:rPr>
          <w:rFonts w:ascii="Times New Roman" w:eastAsia="Calibri" w:hAnsi="Times New Roman" w:cs="Times New Roman"/>
          <w:sz w:val="24"/>
          <w:szCs w:val="24"/>
        </w:rPr>
        <w:t xml:space="preserve">Согласовано                                                                                                            </w:t>
      </w:r>
      <w:proofErr w:type="spellStart"/>
      <w:r w:rsidRPr="009E29D1">
        <w:rPr>
          <w:rFonts w:ascii="Times New Roman" w:eastAsia="Calibri" w:hAnsi="Times New Roman" w:cs="Times New Roman"/>
          <w:sz w:val="24"/>
          <w:szCs w:val="24"/>
        </w:rPr>
        <w:t>Согласовано</w:t>
      </w:r>
      <w:proofErr w:type="spellEnd"/>
    </w:p>
    <w:p w:rsidR="0047191D" w:rsidRPr="009E29D1" w:rsidRDefault="0047191D" w:rsidP="0047191D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29D1">
        <w:rPr>
          <w:rFonts w:ascii="Times New Roman" w:eastAsia="Calibri" w:hAnsi="Times New Roman" w:cs="Times New Roman"/>
          <w:sz w:val="24"/>
          <w:szCs w:val="24"/>
        </w:rPr>
        <w:t xml:space="preserve">протокол заседания МО                                                                                    </w:t>
      </w:r>
      <w:proofErr w:type="spellStart"/>
      <w:r w:rsidRPr="009E29D1">
        <w:rPr>
          <w:rFonts w:ascii="Times New Roman" w:eastAsia="Calibri" w:hAnsi="Times New Roman" w:cs="Times New Roman"/>
          <w:sz w:val="24"/>
          <w:szCs w:val="24"/>
        </w:rPr>
        <w:t>зам.директора</w:t>
      </w:r>
      <w:proofErr w:type="spellEnd"/>
      <w:r w:rsidRPr="009E29D1">
        <w:rPr>
          <w:rFonts w:ascii="Times New Roman" w:eastAsia="Calibri" w:hAnsi="Times New Roman" w:cs="Times New Roman"/>
          <w:sz w:val="24"/>
          <w:szCs w:val="24"/>
        </w:rPr>
        <w:t xml:space="preserve"> по УВР</w:t>
      </w:r>
    </w:p>
    <w:p w:rsidR="0047191D" w:rsidRPr="009E29D1" w:rsidRDefault="009E29D1" w:rsidP="0047191D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№ 1 от «__»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августа  2019</w:t>
      </w:r>
      <w:proofErr w:type="gramEnd"/>
      <w:r w:rsidR="0047191D" w:rsidRPr="009E29D1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О.Г.Цапкова</w:t>
      </w:r>
      <w:proofErr w:type="spellEnd"/>
    </w:p>
    <w:p w:rsidR="0047191D" w:rsidRPr="009E29D1" w:rsidRDefault="0047191D" w:rsidP="0047191D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29D1">
        <w:rPr>
          <w:rFonts w:ascii="Times New Roman" w:eastAsia="Calibri" w:hAnsi="Times New Roman" w:cs="Times New Roman"/>
          <w:sz w:val="24"/>
          <w:szCs w:val="24"/>
        </w:rPr>
        <w:t>руководитель МО</w:t>
      </w:r>
    </w:p>
    <w:p w:rsidR="0047191D" w:rsidRPr="009E29D1" w:rsidRDefault="0047191D" w:rsidP="0047191D">
      <w:p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E29D1">
        <w:rPr>
          <w:rFonts w:ascii="Times New Roman" w:eastAsia="Calibri" w:hAnsi="Times New Roman" w:cs="Times New Roman"/>
          <w:sz w:val="24"/>
          <w:szCs w:val="24"/>
        </w:rPr>
        <w:t>_________</w:t>
      </w:r>
      <w:proofErr w:type="spellStart"/>
      <w:r w:rsidRPr="009E29D1">
        <w:rPr>
          <w:rFonts w:ascii="Times New Roman" w:eastAsia="Calibri" w:hAnsi="Times New Roman" w:cs="Times New Roman"/>
          <w:sz w:val="24"/>
          <w:szCs w:val="24"/>
        </w:rPr>
        <w:t>Е.Б.Чиликьян</w:t>
      </w:r>
      <w:proofErr w:type="spellEnd"/>
      <w:r w:rsidRPr="009E29D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proofErr w:type="gramStart"/>
      <w:r w:rsidRPr="009E29D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E29D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End"/>
      <w:r w:rsidR="009E29D1">
        <w:rPr>
          <w:rFonts w:ascii="Times New Roman" w:eastAsia="Calibri" w:hAnsi="Times New Roman" w:cs="Times New Roman"/>
          <w:sz w:val="24"/>
          <w:szCs w:val="24"/>
        </w:rPr>
        <w:t>__» __________2019</w:t>
      </w:r>
      <w:r w:rsidRPr="009E29D1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A57DBD" w:rsidRPr="009E29D1" w:rsidRDefault="00A57DBD" w:rsidP="0047191D">
      <w:pPr>
        <w:contextualSpacing/>
        <w:rPr>
          <w:rFonts w:ascii="Times New Roman" w:eastAsia="Calibri" w:hAnsi="Times New Roman" w:cs="Times New Roman"/>
          <w:sz w:val="24"/>
          <w:szCs w:val="24"/>
        </w:rPr>
      </w:pPr>
    </w:p>
    <w:sectPr w:rsidR="00A57DBD" w:rsidRPr="009E29D1" w:rsidSect="008312A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476F3"/>
    <w:multiLevelType w:val="hybridMultilevel"/>
    <w:tmpl w:val="18A01B0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FD1908"/>
    <w:multiLevelType w:val="hybridMultilevel"/>
    <w:tmpl w:val="6EE6FD3A"/>
    <w:lvl w:ilvl="0" w:tplc="45681B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458A"/>
    <w:multiLevelType w:val="hybridMultilevel"/>
    <w:tmpl w:val="DF3A37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59DE"/>
    <w:multiLevelType w:val="hybridMultilevel"/>
    <w:tmpl w:val="C21672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C363D"/>
    <w:multiLevelType w:val="hybridMultilevel"/>
    <w:tmpl w:val="E6608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831E6"/>
    <w:multiLevelType w:val="hybridMultilevel"/>
    <w:tmpl w:val="0A62B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72A33"/>
    <w:multiLevelType w:val="hybridMultilevel"/>
    <w:tmpl w:val="93801A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75F439D"/>
    <w:multiLevelType w:val="multilevel"/>
    <w:tmpl w:val="27A4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51A93"/>
    <w:multiLevelType w:val="hybridMultilevel"/>
    <w:tmpl w:val="664001B4"/>
    <w:lvl w:ilvl="0" w:tplc="0534FC36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D00E6E"/>
    <w:multiLevelType w:val="hybridMultilevel"/>
    <w:tmpl w:val="7B4697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613D2"/>
    <w:multiLevelType w:val="hybridMultilevel"/>
    <w:tmpl w:val="12C68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538FF"/>
    <w:multiLevelType w:val="hybridMultilevel"/>
    <w:tmpl w:val="9A380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E0599"/>
    <w:multiLevelType w:val="hybridMultilevel"/>
    <w:tmpl w:val="DDFA5E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F32E0"/>
    <w:multiLevelType w:val="hybridMultilevel"/>
    <w:tmpl w:val="34C25A5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937778"/>
    <w:multiLevelType w:val="hybridMultilevel"/>
    <w:tmpl w:val="7AD225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7C1137E"/>
    <w:multiLevelType w:val="hybridMultilevel"/>
    <w:tmpl w:val="589EF89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576634"/>
    <w:multiLevelType w:val="hybridMultilevel"/>
    <w:tmpl w:val="2CDC5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D79FE"/>
    <w:multiLevelType w:val="hybridMultilevel"/>
    <w:tmpl w:val="2398D2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2457D0"/>
    <w:multiLevelType w:val="hybridMultilevel"/>
    <w:tmpl w:val="5792F98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5AE73A7"/>
    <w:multiLevelType w:val="hybridMultilevel"/>
    <w:tmpl w:val="2B6AD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126BA"/>
    <w:multiLevelType w:val="hybridMultilevel"/>
    <w:tmpl w:val="ECCE3F9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85F1D53"/>
    <w:multiLevelType w:val="singleLevel"/>
    <w:tmpl w:val="9D988222"/>
    <w:lvl w:ilvl="0">
      <w:start w:val="1"/>
      <w:numFmt w:val="decimal"/>
      <w:lvlText w:val="%1."/>
      <w:legacy w:legacy="1" w:legacySpace="0" w:legacyIndent="2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AFD1741"/>
    <w:multiLevelType w:val="hybridMultilevel"/>
    <w:tmpl w:val="2F96156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3"/>
  </w:num>
  <w:num w:numId="5">
    <w:abstractNumId w:val="19"/>
  </w:num>
  <w:num w:numId="6">
    <w:abstractNumId w:val="9"/>
  </w:num>
  <w:num w:numId="7">
    <w:abstractNumId w:val="20"/>
  </w:num>
  <w:num w:numId="8">
    <w:abstractNumId w:val="15"/>
  </w:num>
  <w:num w:numId="9">
    <w:abstractNumId w:val="6"/>
  </w:num>
  <w:num w:numId="10">
    <w:abstractNumId w:val="0"/>
  </w:num>
  <w:num w:numId="11">
    <w:abstractNumId w:val="14"/>
  </w:num>
  <w:num w:numId="12">
    <w:abstractNumId w:val="22"/>
  </w:num>
  <w:num w:numId="13">
    <w:abstractNumId w:val="18"/>
  </w:num>
  <w:num w:numId="14">
    <w:abstractNumId w:val="13"/>
  </w:num>
  <w:num w:numId="15">
    <w:abstractNumId w:val="8"/>
  </w:num>
  <w:num w:numId="16">
    <w:abstractNumId w:val="17"/>
  </w:num>
  <w:num w:numId="17">
    <w:abstractNumId w:val="12"/>
  </w:num>
  <w:num w:numId="18">
    <w:abstractNumId w:val="10"/>
  </w:num>
  <w:num w:numId="19">
    <w:abstractNumId w:val="5"/>
  </w:num>
  <w:num w:numId="20">
    <w:abstractNumId w:val="7"/>
  </w:num>
  <w:num w:numId="21">
    <w:abstractNumId w:val="4"/>
  </w:num>
  <w:num w:numId="22">
    <w:abstractNumId w:val="11"/>
  </w:num>
  <w:num w:numId="23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BD"/>
    <w:rsid w:val="0005439D"/>
    <w:rsid w:val="00151EF0"/>
    <w:rsid w:val="00265446"/>
    <w:rsid w:val="003E7EE4"/>
    <w:rsid w:val="00467D0D"/>
    <w:rsid w:val="0047191D"/>
    <w:rsid w:val="004D7AB5"/>
    <w:rsid w:val="00535365"/>
    <w:rsid w:val="00661624"/>
    <w:rsid w:val="00666B03"/>
    <w:rsid w:val="007A2574"/>
    <w:rsid w:val="008312AC"/>
    <w:rsid w:val="008912E4"/>
    <w:rsid w:val="00954FD4"/>
    <w:rsid w:val="00972371"/>
    <w:rsid w:val="009E29D1"/>
    <w:rsid w:val="00A57DBD"/>
    <w:rsid w:val="00A668DD"/>
    <w:rsid w:val="00AB5E9A"/>
    <w:rsid w:val="00B95376"/>
    <w:rsid w:val="00BA2C26"/>
    <w:rsid w:val="00BD61E8"/>
    <w:rsid w:val="00C94CD6"/>
    <w:rsid w:val="00CB1E7D"/>
    <w:rsid w:val="00DA2B43"/>
    <w:rsid w:val="00E9616C"/>
    <w:rsid w:val="00EA3EC1"/>
    <w:rsid w:val="00ED7A7F"/>
    <w:rsid w:val="00F5048E"/>
    <w:rsid w:val="00FB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F249F8B-A933-453A-9A9E-C3AA3C06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4FD4"/>
    <w:pPr>
      <w:spacing w:after="0" w:line="360" w:lineRule="auto"/>
      <w:ind w:left="720" w:firstLine="851"/>
      <w:contextualSpacing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">
    <w:name w:val="Body Text 2"/>
    <w:basedOn w:val="a"/>
    <w:link w:val="20"/>
    <w:rsid w:val="00954FD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54FD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831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2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2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7FC1A-7E03-40B9-943B-EBD54007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4098</Words>
  <Characters>23359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Vladimir</cp:lastModifiedBy>
  <cp:revision>13</cp:revision>
  <cp:lastPrinted>2019-08-31T05:32:00Z</cp:lastPrinted>
  <dcterms:created xsi:type="dcterms:W3CDTF">2015-09-02T18:40:00Z</dcterms:created>
  <dcterms:modified xsi:type="dcterms:W3CDTF">2019-09-06T05:29:00Z</dcterms:modified>
</cp:coreProperties>
</file>