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4" w:rsidRDefault="009F0BF4" w:rsidP="009F0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E15" w:rsidRDefault="00DB5E15" w:rsidP="00DB5E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Апшеронский район х. Калинина</w:t>
      </w:r>
    </w:p>
    <w:p w:rsidR="00DB5E15" w:rsidRDefault="00DB5E15" w:rsidP="00DB5E1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 37</w:t>
      </w:r>
    </w:p>
    <w:p w:rsidR="00DB5E15" w:rsidRDefault="00DB5E15" w:rsidP="00DB5E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DB5E15" w:rsidRDefault="00DB5E15" w:rsidP="00DB5E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педагогического совета</w:t>
      </w:r>
    </w:p>
    <w:p w:rsidR="00DB5E15" w:rsidRDefault="00DB5E15" w:rsidP="00DB5E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2023 года протокол № 1</w:t>
      </w:r>
    </w:p>
    <w:p w:rsidR="00DB5E15" w:rsidRDefault="00DB5E15" w:rsidP="00DB5E1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     __________</w:t>
      </w:r>
    </w:p>
    <w:p w:rsidR="00DB5E15" w:rsidRDefault="00DB5E15" w:rsidP="00DB5E15">
      <w:pPr>
        <w:pStyle w:val="a3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подпись руководителя ОУ            Ф.И.О.</w:t>
      </w:r>
    </w:p>
    <w:p w:rsidR="00DB5E15" w:rsidRDefault="00DB5E15" w:rsidP="00DB5E15">
      <w:pPr>
        <w:pStyle w:val="a3"/>
        <w:rPr>
          <w:rFonts w:ascii="Times New Roman" w:hAnsi="Times New Roman"/>
          <w:b/>
          <w:sz w:val="24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DB5E15" w:rsidRDefault="00DB5E15" w:rsidP="00DB5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«Шахматы»</w:t>
      </w:r>
    </w:p>
    <w:p w:rsidR="00DB5E15" w:rsidRDefault="00DB5E15" w:rsidP="00DB5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5E15" w:rsidRDefault="00DB5E15" w:rsidP="00DB5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начальное общее образование (1-4 классы)</w:t>
      </w:r>
    </w:p>
    <w:p w:rsidR="00DB5E15" w:rsidRDefault="00DB5E15" w:rsidP="00DB5E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Возраст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7-10 лет</w:t>
      </w:r>
    </w:p>
    <w:p w:rsidR="00DB5E15" w:rsidRDefault="00DB5E15" w:rsidP="00DB5E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B5E15" w:rsidRDefault="00DB5E15" w:rsidP="00DB5E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Количество часов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68 часов</w:t>
      </w:r>
    </w:p>
    <w:p w:rsidR="00DB5E15" w:rsidRDefault="00DB5E15" w:rsidP="00DB5E1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5E15" w:rsidRDefault="00DB5E15" w:rsidP="00DB5E1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Составитель: </w:t>
      </w:r>
      <w:r>
        <w:rPr>
          <w:rFonts w:ascii="Times New Roman" w:hAnsi="Times New Roman"/>
          <w:b/>
          <w:sz w:val="28"/>
          <w:szCs w:val="28"/>
        </w:rPr>
        <w:t>Большакова Т. Н.</w:t>
      </w: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DB5E15" w:rsidRDefault="00DB5E15" w:rsidP="00DB5E15">
      <w:pPr>
        <w:pStyle w:val="a3"/>
        <w:rPr>
          <w:rFonts w:ascii="Times New Roman" w:hAnsi="Times New Roman"/>
          <w:sz w:val="28"/>
          <w:szCs w:val="28"/>
        </w:rPr>
      </w:pPr>
    </w:p>
    <w:p w:rsidR="009F0BF4" w:rsidRDefault="009F0BF4"/>
    <w:p w:rsidR="009F0BF4" w:rsidRPr="0025070C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70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5070C">
        <w:rPr>
          <w:rFonts w:ascii="Times New Roman" w:hAnsi="Times New Roman" w:cs="Times New Roman"/>
          <w:sz w:val="24"/>
        </w:rPr>
        <w:t>Программа разработана на основе Шахматы в школе. Рабочие программы. 1–4 годы обучения : учеб</w:t>
      </w:r>
      <w:proofErr w:type="gramStart"/>
      <w:r w:rsidRPr="0025070C">
        <w:rPr>
          <w:rFonts w:ascii="Times New Roman" w:hAnsi="Times New Roman" w:cs="Times New Roman"/>
          <w:sz w:val="24"/>
        </w:rPr>
        <w:t>.</w:t>
      </w:r>
      <w:proofErr w:type="gramEnd"/>
      <w:r w:rsidRPr="002507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5070C">
        <w:rPr>
          <w:rFonts w:ascii="Times New Roman" w:hAnsi="Times New Roman" w:cs="Times New Roman"/>
          <w:sz w:val="24"/>
        </w:rPr>
        <w:t>п</w:t>
      </w:r>
      <w:proofErr w:type="gramEnd"/>
      <w:r w:rsidRPr="0025070C">
        <w:rPr>
          <w:rFonts w:ascii="Times New Roman" w:hAnsi="Times New Roman" w:cs="Times New Roman"/>
          <w:sz w:val="24"/>
        </w:rPr>
        <w:t xml:space="preserve">особие для </w:t>
      </w:r>
      <w:proofErr w:type="spellStart"/>
      <w:r w:rsidRPr="0025070C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25070C">
        <w:rPr>
          <w:rFonts w:ascii="Times New Roman" w:hAnsi="Times New Roman" w:cs="Times New Roman"/>
          <w:sz w:val="24"/>
        </w:rPr>
        <w:t>. организаций / Е. А. Прудникова, Е. И. Волкова. – М.</w:t>
      </w:r>
      <w:proofErr w:type="gramStart"/>
      <w:r w:rsidRPr="0025070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5070C">
        <w:rPr>
          <w:rFonts w:ascii="Times New Roman" w:hAnsi="Times New Roman" w:cs="Times New Roman"/>
          <w:sz w:val="24"/>
        </w:rPr>
        <w:t xml:space="preserve"> Просвещение, 2017 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Один из приоритетов государственной политик</w:t>
      </w:r>
      <w:r>
        <w:rPr>
          <w:rFonts w:ascii="Times New Roman" w:hAnsi="Times New Roman" w:cs="Times New Roman"/>
          <w:sz w:val="24"/>
          <w:szCs w:val="24"/>
        </w:rPr>
        <w:t>и в области образования – ориен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тация не только на усвоение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определённой суммы знаний, но и на их воспитание, развитие личности, познавательных и созидател</w:t>
      </w:r>
      <w:r>
        <w:rPr>
          <w:rFonts w:ascii="Times New Roman" w:hAnsi="Times New Roman" w:cs="Times New Roman"/>
          <w:sz w:val="24"/>
          <w:szCs w:val="24"/>
        </w:rPr>
        <w:t>ьных способностей. Дан</w:t>
      </w:r>
      <w:r w:rsidRPr="0025070C">
        <w:rPr>
          <w:rFonts w:ascii="Times New Roman" w:hAnsi="Times New Roman" w:cs="Times New Roman"/>
          <w:sz w:val="24"/>
          <w:szCs w:val="24"/>
        </w:rPr>
        <w:t>ный факт нашёл отражение в Национальной доктрине образования, устанавливающей приоритет образования в государственной политике</w:t>
      </w:r>
      <w:r>
        <w:rPr>
          <w:rFonts w:ascii="Times New Roman" w:hAnsi="Times New Roman" w:cs="Times New Roman"/>
          <w:sz w:val="24"/>
          <w:szCs w:val="24"/>
        </w:rPr>
        <w:t>, стратегию и основные направле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ния его развития на период до 2025 года.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Шахматная игра на протяжении многих веков является составной частью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обще-человеческой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культуры.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«Они (шахматы.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Прим. авт.) делают человека мудрее и дальновиднее, помогают объективно оценивать</w:t>
      </w:r>
      <w:r>
        <w:rPr>
          <w:rFonts w:ascii="Times New Roman" w:hAnsi="Times New Roman" w:cs="Times New Roman"/>
          <w:sz w:val="24"/>
          <w:szCs w:val="24"/>
        </w:rPr>
        <w:t xml:space="preserve"> сложившуюся ситуацию, просчиты</w:t>
      </w:r>
      <w:r w:rsidRPr="0025070C">
        <w:rPr>
          <w:rFonts w:ascii="Times New Roman" w:hAnsi="Times New Roman" w:cs="Times New Roman"/>
          <w:sz w:val="24"/>
          <w:szCs w:val="24"/>
        </w:rPr>
        <w:t xml:space="preserve">вать поступки на несколько ходов вперёд» (В. В. Путин). </w:t>
      </w:r>
      <w:proofErr w:type="gramEnd"/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XXI век – век стремительного научно-технического прогресса, высоких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техно-логий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>, большого потока доступной информации – п</w:t>
      </w:r>
      <w:r>
        <w:rPr>
          <w:rFonts w:ascii="Times New Roman" w:hAnsi="Times New Roman" w:cs="Times New Roman"/>
          <w:sz w:val="24"/>
          <w:szCs w:val="24"/>
        </w:rPr>
        <w:t>редопределил дефицит людей с ак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тивной жизненной и профессиональной позицией, людей, способных мыслить </w:t>
      </w:r>
      <w:r w:rsidR="00554979" w:rsidRPr="0025070C">
        <w:rPr>
          <w:rFonts w:ascii="Times New Roman" w:hAnsi="Times New Roman" w:cs="Times New Roman"/>
          <w:sz w:val="24"/>
          <w:szCs w:val="24"/>
        </w:rPr>
        <w:t>системно</w:t>
      </w:r>
      <w:r w:rsidRPr="0025070C">
        <w:rPr>
          <w:rFonts w:ascii="Times New Roman" w:hAnsi="Times New Roman" w:cs="Times New Roman"/>
          <w:sz w:val="24"/>
          <w:szCs w:val="24"/>
        </w:rPr>
        <w:t>, не шаблонно, умеющих искать новые пути р</w:t>
      </w:r>
      <w:r>
        <w:rPr>
          <w:rFonts w:ascii="Times New Roman" w:hAnsi="Times New Roman" w:cs="Times New Roman"/>
          <w:sz w:val="24"/>
          <w:szCs w:val="24"/>
        </w:rPr>
        <w:t>ешения предложенных задач, нахо</w:t>
      </w:r>
      <w:r w:rsidRPr="0025070C">
        <w:rPr>
          <w:rFonts w:ascii="Times New Roman" w:hAnsi="Times New Roman" w:cs="Times New Roman"/>
          <w:sz w:val="24"/>
          <w:szCs w:val="24"/>
        </w:rPr>
        <w:t>дить быстрый выход из проблемной ситуации, д</w:t>
      </w:r>
      <w:r>
        <w:rPr>
          <w:rFonts w:ascii="Times New Roman" w:hAnsi="Times New Roman" w:cs="Times New Roman"/>
          <w:sz w:val="24"/>
          <w:szCs w:val="24"/>
        </w:rPr>
        <w:t>обывать нужную информацию, обра</w:t>
      </w:r>
      <w:r w:rsidRPr="0025070C">
        <w:rPr>
          <w:rFonts w:ascii="Times New Roman" w:hAnsi="Times New Roman" w:cs="Times New Roman"/>
          <w:sz w:val="24"/>
          <w:szCs w:val="24"/>
        </w:rPr>
        <w:t>батывать её и систематизировать. И уже в школе дети должны получить возможность для раскрытия своего потенциала, развития навыков ориент</w:t>
      </w:r>
      <w:r>
        <w:rPr>
          <w:rFonts w:ascii="Times New Roman" w:hAnsi="Times New Roman" w:cs="Times New Roman"/>
          <w:sz w:val="24"/>
          <w:szCs w:val="24"/>
        </w:rPr>
        <w:t>ации в высокотехнологич</w:t>
      </w:r>
      <w:r w:rsidRPr="0025070C">
        <w:rPr>
          <w:rFonts w:ascii="Times New Roman" w:hAnsi="Times New Roman" w:cs="Times New Roman"/>
          <w:sz w:val="24"/>
          <w:szCs w:val="24"/>
        </w:rPr>
        <w:t>ном конкурентном мире. И здесь вырастает социа</w:t>
      </w:r>
      <w:r>
        <w:rPr>
          <w:rFonts w:ascii="Times New Roman" w:hAnsi="Times New Roman" w:cs="Times New Roman"/>
          <w:sz w:val="24"/>
          <w:szCs w:val="24"/>
        </w:rPr>
        <w:t>льно-педагогическая функция шах</w:t>
      </w:r>
      <w:r w:rsidRPr="0025070C">
        <w:rPr>
          <w:rFonts w:ascii="Times New Roman" w:hAnsi="Times New Roman" w:cs="Times New Roman"/>
          <w:sz w:val="24"/>
          <w:szCs w:val="24"/>
        </w:rPr>
        <w:t xml:space="preserve">мат, сущность которой выражается в развитии у детей способности самостоятельно логически мыслить, приобретении ими навыков систематизированной аналитической работы, которые в дальнейшем принесут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 в научной или практи</w:t>
      </w:r>
      <w:r w:rsidRPr="0025070C">
        <w:rPr>
          <w:rFonts w:ascii="Times New Roman" w:hAnsi="Times New Roman" w:cs="Times New Roman"/>
          <w:sz w:val="24"/>
          <w:szCs w:val="24"/>
        </w:rPr>
        <w:t>ческой деятельности. Занятие шахматами сопряже</w:t>
      </w:r>
      <w:r>
        <w:rPr>
          <w:rFonts w:ascii="Times New Roman" w:hAnsi="Times New Roman" w:cs="Times New Roman"/>
          <w:sz w:val="24"/>
          <w:szCs w:val="24"/>
        </w:rPr>
        <w:t>но с постоянным систематизирова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нием получаемых на уроках знаний, выработкой у </w:t>
      </w:r>
      <w:r>
        <w:rPr>
          <w:rFonts w:ascii="Times New Roman" w:hAnsi="Times New Roman" w:cs="Times New Roman"/>
          <w:sz w:val="24"/>
          <w:szCs w:val="24"/>
        </w:rPr>
        <w:t>детей способности адекватно реа</w:t>
      </w:r>
      <w:r w:rsidRPr="0025070C">
        <w:rPr>
          <w:rFonts w:ascii="Times New Roman" w:hAnsi="Times New Roman" w:cs="Times New Roman"/>
          <w:sz w:val="24"/>
          <w:szCs w:val="24"/>
        </w:rPr>
        <w:t xml:space="preserve">гировать на любой поток информации и быстро осмысливать её.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С учётом того, какое значение шахматная игра имеет для развития школьников, особенно ценно, что во многих странах и регионах России шахматы интегрированы в программы начальной школы. На сегодняшний день накоплен достаточно значимый опыт внедрения шахмат в образовательный процесс, что позволяет по достоинству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Pr="0025070C">
        <w:rPr>
          <w:rFonts w:ascii="Times New Roman" w:hAnsi="Times New Roman" w:cs="Times New Roman"/>
          <w:sz w:val="24"/>
          <w:szCs w:val="24"/>
        </w:rPr>
        <w:t xml:space="preserve"> эффект воздействия этой игры на развит</w:t>
      </w:r>
      <w:r>
        <w:rPr>
          <w:rFonts w:ascii="Times New Roman" w:hAnsi="Times New Roman" w:cs="Times New Roman"/>
          <w:sz w:val="24"/>
          <w:szCs w:val="24"/>
        </w:rPr>
        <w:t>ие детей младшего школьного воз</w:t>
      </w:r>
      <w:r w:rsidRPr="0025070C">
        <w:rPr>
          <w:rFonts w:ascii="Times New Roman" w:hAnsi="Times New Roman" w:cs="Times New Roman"/>
          <w:sz w:val="24"/>
          <w:szCs w:val="24"/>
        </w:rPr>
        <w:t xml:space="preserve">раста.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«Без шахмат нельзя представить полноценного воспитания умственных спо</w:t>
      </w:r>
      <w:r>
        <w:rPr>
          <w:rFonts w:ascii="Times New Roman" w:hAnsi="Times New Roman" w:cs="Times New Roman"/>
          <w:sz w:val="24"/>
          <w:szCs w:val="24"/>
        </w:rPr>
        <w:t>соб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ностей и памяти. Игра в шахматы должна войти в жизнь начальной школы как один из элементов умственной культуры. Речь идёт именно </w:t>
      </w:r>
      <w:r>
        <w:rPr>
          <w:rFonts w:ascii="Times New Roman" w:hAnsi="Times New Roman" w:cs="Times New Roman"/>
          <w:sz w:val="24"/>
          <w:szCs w:val="24"/>
        </w:rPr>
        <w:t>о начальной школе, где интеллек</w:t>
      </w:r>
      <w:r w:rsidRPr="0025070C">
        <w:rPr>
          <w:rFonts w:ascii="Times New Roman" w:hAnsi="Times New Roman" w:cs="Times New Roman"/>
          <w:sz w:val="24"/>
          <w:szCs w:val="24"/>
        </w:rPr>
        <w:t>туальное воспитание занимает особое место, требуе</w:t>
      </w:r>
      <w:r>
        <w:rPr>
          <w:rFonts w:ascii="Times New Roman" w:hAnsi="Times New Roman" w:cs="Times New Roman"/>
          <w:sz w:val="24"/>
          <w:szCs w:val="24"/>
        </w:rPr>
        <w:t>т специальных форм и методов ра</w:t>
      </w:r>
      <w:r w:rsidRPr="0025070C">
        <w:rPr>
          <w:rFonts w:ascii="Times New Roman" w:hAnsi="Times New Roman" w:cs="Times New Roman"/>
          <w:sz w:val="24"/>
          <w:szCs w:val="24"/>
        </w:rPr>
        <w:t xml:space="preserve">боты…» (В. А. Сухомлинский).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В рамках школьного образования активное о</w:t>
      </w:r>
      <w:r>
        <w:rPr>
          <w:rFonts w:ascii="Times New Roman" w:hAnsi="Times New Roman" w:cs="Times New Roman"/>
          <w:sz w:val="24"/>
          <w:szCs w:val="24"/>
        </w:rPr>
        <w:t>своение детьми данного вида дея</w:t>
      </w:r>
      <w:r w:rsidRPr="0025070C">
        <w:rPr>
          <w:rFonts w:ascii="Times New Roman" w:hAnsi="Times New Roman" w:cs="Times New Roman"/>
          <w:sz w:val="24"/>
          <w:szCs w:val="24"/>
        </w:rPr>
        <w:t>тельности благотворно скажется на их психическом, умственном и эмоциональном развитии, будет способствовать формированию нра</w:t>
      </w:r>
      <w:r>
        <w:rPr>
          <w:rFonts w:ascii="Times New Roman" w:hAnsi="Times New Roman" w:cs="Times New Roman"/>
          <w:sz w:val="24"/>
          <w:szCs w:val="24"/>
        </w:rPr>
        <w:t>вственных качеств, изобретатель</w:t>
      </w:r>
      <w:r w:rsidRPr="0025070C">
        <w:rPr>
          <w:rFonts w:ascii="Times New Roman" w:hAnsi="Times New Roman" w:cs="Times New Roman"/>
          <w:sz w:val="24"/>
          <w:szCs w:val="24"/>
        </w:rPr>
        <w:t>ности и самостоятельности, умения ориентироваться на плоскости, сравнивать и обобщать. Дух здорового соперничества, присутст</w:t>
      </w:r>
      <w:r>
        <w:rPr>
          <w:rFonts w:ascii="Times New Roman" w:hAnsi="Times New Roman" w:cs="Times New Roman"/>
          <w:sz w:val="24"/>
          <w:szCs w:val="24"/>
        </w:rPr>
        <w:t>вие игрового компонента, возмож</w:t>
      </w:r>
      <w:r w:rsidRPr="0025070C">
        <w:rPr>
          <w:rFonts w:ascii="Times New Roman" w:hAnsi="Times New Roman" w:cs="Times New Roman"/>
          <w:sz w:val="24"/>
          <w:szCs w:val="24"/>
        </w:rPr>
        <w:t>ность личностной самореализации без агрессии, компактность, экономичность, – всё это выгодно выделяет шахматы из большого ряда и</w:t>
      </w:r>
      <w:r>
        <w:rPr>
          <w:rFonts w:ascii="Times New Roman" w:hAnsi="Times New Roman" w:cs="Times New Roman"/>
          <w:sz w:val="24"/>
          <w:szCs w:val="24"/>
        </w:rPr>
        <w:t>ных видов спорта. Постоянный по</w:t>
      </w:r>
      <w:r w:rsidRPr="0025070C">
        <w:rPr>
          <w:rFonts w:ascii="Times New Roman" w:hAnsi="Times New Roman" w:cs="Times New Roman"/>
          <w:sz w:val="24"/>
          <w:szCs w:val="24"/>
        </w:rPr>
        <w:t xml:space="preserve">иск оптимального решения с учётом угроз соперника, расчёт </w:t>
      </w:r>
      <w:r>
        <w:rPr>
          <w:rFonts w:ascii="Times New Roman" w:hAnsi="Times New Roman" w:cs="Times New Roman"/>
          <w:sz w:val="24"/>
          <w:szCs w:val="24"/>
        </w:rPr>
        <w:t>вариантов в уме (без передвиже</w:t>
      </w:r>
      <w:r w:rsidRPr="0025070C">
        <w:rPr>
          <w:rFonts w:ascii="Times New Roman" w:hAnsi="Times New Roman" w:cs="Times New Roman"/>
          <w:sz w:val="24"/>
          <w:szCs w:val="24"/>
        </w:rPr>
        <w:t>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</w:t>
      </w:r>
      <w:r>
        <w:rPr>
          <w:rFonts w:ascii="Times New Roman" w:hAnsi="Times New Roman" w:cs="Times New Roman"/>
          <w:sz w:val="24"/>
          <w:szCs w:val="24"/>
        </w:rPr>
        <w:t>ков в принятии оптимальных само</w:t>
      </w:r>
      <w:r w:rsidRPr="0025070C">
        <w:rPr>
          <w:rFonts w:ascii="Times New Roman" w:hAnsi="Times New Roman" w:cs="Times New Roman"/>
          <w:sz w:val="24"/>
          <w:szCs w:val="24"/>
        </w:rPr>
        <w:t xml:space="preserve">стоятельных решений в любой жизненной ситуации.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ориентированным на становление личностных характеристик выпускника начальной школы, по окончании 4 класса у школьника должны быть сформированы следующие навыки: умение сот</w:t>
      </w:r>
      <w:r>
        <w:rPr>
          <w:rFonts w:ascii="Times New Roman" w:hAnsi="Times New Roman" w:cs="Times New Roman"/>
          <w:sz w:val="24"/>
          <w:szCs w:val="24"/>
        </w:rPr>
        <w:t xml:space="preserve">рудничать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</w:t>
      </w:r>
      <w:r w:rsidRPr="0025070C">
        <w:rPr>
          <w:rFonts w:ascii="Times New Roman" w:hAnsi="Times New Roman" w:cs="Times New Roman"/>
          <w:sz w:val="24"/>
          <w:szCs w:val="24"/>
        </w:rPr>
        <w:t>никами, находить выходы из спорных ситуаций, р</w:t>
      </w:r>
      <w:r>
        <w:rPr>
          <w:rFonts w:ascii="Times New Roman" w:hAnsi="Times New Roman" w:cs="Times New Roman"/>
          <w:sz w:val="24"/>
          <w:szCs w:val="24"/>
        </w:rPr>
        <w:t>ешать проблемы творческого и по</w:t>
      </w:r>
      <w:r w:rsidRPr="0025070C">
        <w:rPr>
          <w:rFonts w:ascii="Times New Roman" w:hAnsi="Times New Roman" w:cs="Times New Roman"/>
          <w:sz w:val="24"/>
          <w:szCs w:val="24"/>
        </w:rPr>
        <w:t>искового характера, планировать, контролировать и</w:t>
      </w:r>
      <w:r>
        <w:rPr>
          <w:rFonts w:ascii="Times New Roman" w:hAnsi="Times New Roman" w:cs="Times New Roman"/>
          <w:sz w:val="24"/>
          <w:szCs w:val="24"/>
        </w:rPr>
        <w:t xml:space="preserve"> оценивать </w:t>
      </w:r>
      <w:r>
        <w:rPr>
          <w:rFonts w:ascii="Times New Roman" w:hAnsi="Times New Roman" w:cs="Times New Roman"/>
          <w:sz w:val="24"/>
          <w:szCs w:val="24"/>
        </w:rPr>
        <w:lastRenderedPageBreak/>
        <w:t>свои действия в соот</w:t>
      </w:r>
      <w:r w:rsidRPr="0025070C">
        <w:rPr>
          <w:rFonts w:ascii="Times New Roman" w:hAnsi="Times New Roman" w:cs="Times New Roman"/>
          <w:sz w:val="24"/>
          <w:szCs w:val="24"/>
        </w:rPr>
        <w:t xml:space="preserve">ветствии с поставленной задачей, сравнивать, анализировать, обобщать, проводить аналогии и устанавливать причинно-следственные связи и пр.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070C">
        <w:rPr>
          <w:rFonts w:ascii="Times New Roman" w:hAnsi="Times New Roman" w:cs="Times New Roman"/>
          <w:sz w:val="24"/>
          <w:szCs w:val="24"/>
        </w:rPr>
        <w:t>Шахматная игра как полифункциональный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предмет – это универсальный ин</w:t>
      </w:r>
      <w:r w:rsidRPr="0025070C">
        <w:rPr>
          <w:rFonts w:ascii="Times New Roman" w:hAnsi="Times New Roman" w:cs="Times New Roman"/>
          <w:sz w:val="24"/>
          <w:szCs w:val="24"/>
        </w:rPr>
        <w:t>струмент к познанию разных сфер человеческой деятельности, который в полной мере может способствовать формированию вышеуказан</w:t>
      </w:r>
      <w:r>
        <w:rPr>
          <w:rFonts w:ascii="Times New Roman" w:hAnsi="Times New Roman" w:cs="Times New Roman"/>
          <w:sz w:val="24"/>
          <w:szCs w:val="24"/>
        </w:rPr>
        <w:t>ных личностных характеристик выпускн</w:t>
      </w:r>
      <w:r w:rsidRPr="0025070C">
        <w:rPr>
          <w:rFonts w:ascii="Times New Roman" w:hAnsi="Times New Roman" w:cs="Times New Roman"/>
          <w:sz w:val="24"/>
          <w:szCs w:val="24"/>
        </w:rPr>
        <w:t>ика начальной школы, а также откроет уникальные возможности когнитивного развития младших школьников, так как именно этот возраст является сенситивным периодом в развитии таких важных психических ф</w:t>
      </w:r>
      <w:r>
        <w:rPr>
          <w:rFonts w:ascii="Times New Roman" w:hAnsi="Times New Roman" w:cs="Times New Roman"/>
          <w:sz w:val="24"/>
          <w:szCs w:val="24"/>
        </w:rPr>
        <w:t>ункций, как память, внимание, во</w:t>
      </w:r>
      <w:r w:rsidRPr="0025070C">
        <w:rPr>
          <w:rFonts w:ascii="Times New Roman" w:hAnsi="Times New Roman" w:cs="Times New Roman"/>
          <w:sz w:val="24"/>
          <w:szCs w:val="24"/>
        </w:rPr>
        <w:t xml:space="preserve">ображение, абстрактное и понятийное мышление, интеллект. </w:t>
      </w:r>
      <w:proofErr w:type="gramEnd"/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</w:t>
      </w:r>
      <w:r>
        <w:rPr>
          <w:rFonts w:ascii="Times New Roman" w:hAnsi="Times New Roman" w:cs="Times New Roman"/>
          <w:sz w:val="24"/>
          <w:szCs w:val="24"/>
        </w:rPr>
        <w:t>ствии с Федеральным законом Рос</w:t>
      </w:r>
      <w:r w:rsidRPr="0025070C">
        <w:rPr>
          <w:rFonts w:ascii="Times New Roman" w:hAnsi="Times New Roman" w:cs="Times New Roman"/>
          <w:sz w:val="24"/>
          <w:szCs w:val="24"/>
        </w:rPr>
        <w:t>сийской Федерации «Об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и требованиями Фе</w:t>
      </w:r>
      <w:r w:rsidRPr="0025070C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</w:t>
      </w:r>
      <w:r>
        <w:rPr>
          <w:rFonts w:ascii="Times New Roman" w:hAnsi="Times New Roman" w:cs="Times New Roman"/>
          <w:sz w:val="24"/>
          <w:szCs w:val="24"/>
        </w:rPr>
        <w:t>ндарта начального общего образо</w:t>
      </w:r>
      <w:r w:rsidRPr="0025070C">
        <w:rPr>
          <w:rFonts w:ascii="Times New Roman" w:hAnsi="Times New Roman" w:cs="Times New Roman"/>
          <w:sz w:val="24"/>
          <w:szCs w:val="24"/>
        </w:rPr>
        <w:t>вания к результатам освоения основной образоват</w:t>
      </w:r>
      <w:r>
        <w:rPr>
          <w:rFonts w:ascii="Times New Roman" w:hAnsi="Times New Roman" w:cs="Times New Roman"/>
          <w:sz w:val="24"/>
          <w:szCs w:val="24"/>
        </w:rPr>
        <w:t>ельной программы, раскрывает ме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тодические основы обучения детей младшего школьного возраста шахматной игре.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25070C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25070C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общие</w:t>
      </w:r>
      <w:r>
        <w:rPr>
          <w:rFonts w:ascii="Times New Roman" w:hAnsi="Times New Roman" w:cs="Times New Roman"/>
          <w:sz w:val="24"/>
          <w:szCs w:val="24"/>
        </w:rPr>
        <w:t>, образовательные, оздоровитель</w:t>
      </w:r>
      <w:r w:rsidRPr="0025070C">
        <w:rPr>
          <w:rFonts w:ascii="Times New Roman" w:hAnsi="Times New Roman" w:cs="Times New Roman"/>
          <w:sz w:val="24"/>
          <w:szCs w:val="24"/>
        </w:rPr>
        <w:t xml:space="preserve">ные и воспитательные.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Общие задачи направлены </w:t>
      </w:r>
      <w:proofErr w:type="gramStart"/>
      <w:r w:rsidRPr="0025070C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массовое вовлечение детей младшего школьного возраста в шахматную игру;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приобщение детей младшего школьного возраста к шахматной культуре;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открытие новых знаний, формирование умений и навыков игры в шахматы;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выявление, развитие и поддержка одарённых</w:t>
      </w:r>
      <w:r>
        <w:rPr>
          <w:rFonts w:ascii="Times New Roman" w:hAnsi="Times New Roman" w:cs="Times New Roman"/>
          <w:sz w:val="24"/>
          <w:szCs w:val="24"/>
        </w:rPr>
        <w:t xml:space="preserve"> детей в области спорта, привле</w:t>
      </w:r>
      <w:r w:rsidRPr="0025070C">
        <w:rPr>
          <w:rFonts w:ascii="Times New Roman" w:hAnsi="Times New Roman" w:cs="Times New Roman"/>
          <w:sz w:val="24"/>
          <w:szCs w:val="24"/>
        </w:rPr>
        <w:t xml:space="preserve">чение обучающихся, проявляющих повышенный интерес и способности к занятиям шахматами, в школьные спортивные клубы, секции, к участию в соревнованиях;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задачи способствуют: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приобретению знаний из истории развития шахмат;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постижению основ шахматной игры, получению знаний о возмож</w:t>
      </w:r>
      <w:r>
        <w:rPr>
          <w:rFonts w:ascii="Times New Roman" w:hAnsi="Times New Roman" w:cs="Times New Roman"/>
          <w:sz w:val="24"/>
          <w:szCs w:val="24"/>
        </w:rPr>
        <w:t>ностях шах</w:t>
      </w:r>
      <w:r w:rsidRPr="0025070C">
        <w:rPr>
          <w:rFonts w:ascii="Times New Roman" w:hAnsi="Times New Roman" w:cs="Times New Roman"/>
          <w:sz w:val="24"/>
          <w:szCs w:val="24"/>
        </w:rPr>
        <w:t xml:space="preserve">матных фигур, особенностях их взаимодействия;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овладению приёмами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матования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одинокого короля различными фигурами, способами записи шахматной партии, тактическими приёмами в типовых положениях;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освоению принципов игры в дебюте, миттельшпиле и эндшпиле;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знакомству с методами краткосрочного пла</w:t>
      </w:r>
      <w:r>
        <w:rPr>
          <w:rFonts w:ascii="Times New Roman" w:hAnsi="Times New Roman" w:cs="Times New Roman"/>
          <w:sz w:val="24"/>
          <w:szCs w:val="24"/>
        </w:rPr>
        <w:t>нирования действий во время пар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тии;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изучению приёмов и методов шахматной бо</w:t>
      </w:r>
      <w:r>
        <w:rPr>
          <w:rFonts w:ascii="Times New Roman" w:hAnsi="Times New Roman" w:cs="Times New Roman"/>
          <w:sz w:val="24"/>
          <w:szCs w:val="24"/>
        </w:rPr>
        <w:t>рьбы с учётом возрастных особен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ностей, индивидуальных и физиологических возможностей школьников.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Оздоровительные задачи направлены на формирование: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представлений об интеллектуальной культуре вообще и о культуре шахмат в частности;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первоначальных умений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интеллектуальных и эмоциональных проявлений.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 задачи способствуют: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приобщению детей к самостоятельным занятиям интеллектуальными играми и использованию их в свободное время;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воспитанию положительных качеств личности, норм коллективного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взаимо-действия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и сотрудничества в учебной и соревновательной деятельности;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формированию у детей устойчивой мотивации к интеллектуальным занятиям.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70C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Учебный курс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целостный образовательный процесс.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</w:t>
      </w:r>
      <w:r>
        <w:rPr>
          <w:rFonts w:ascii="Times New Roman" w:hAnsi="Times New Roman" w:cs="Times New Roman"/>
          <w:sz w:val="24"/>
          <w:szCs w:val="24"/>
        </w:rPr>
        <w:t>ия, осознания и применения в раз</w:t>
      </w:r>
      <w:r w:rsidRPr="0025070C">
        <w:rPr>
          <w:rFonts w:ascii="Times New Roman" w:hAnsi="Times New Roman" w:cs="Times New Roman"/>
          <w:sz w:val="24"/>
          <w:szCs w:val="24"/>
        </w:rPr>
        <w:t xml:space="preserve">личных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областях. Современное об</w:t>
      </w:r>
      <w:r>
        <w:rPr>
          <w:rFonts w:ascii="Times New Roman" w:hAnsi="Times New Roman" w:cs="Times New Roman"/>
          <w:sz w:val="24"/>
          <w:szCs w:val="24"/>
        </w:rPr>
        <w:t>разование – переход от гносеоло</w:t>
      </w:r>
      <w:r w:rsidRPr="0025070C">
        <w:rPr>
          <w:rFonts w:ascii="Times New Roman" w:hAnsi="Times New Roman" w:cs="Times New Roman"/>
          <w:sz w:val="24"/>
          <w:szCs w:val="24"/>
        </w:rPr>
        <w:t xml:space="preserve">гической парадигмы к личностно ориентированному, развивающему образованию, что требует изменения способов получения знаний. </w:t>
      </w:r>
      <w:r w:rsidRPr="0025070C">
        <w:rPr>
          <w:rFonts w:ascii="Times New Roman" w:hAnsi="Times New Roman" w:cs="Times New Roman"/>
          <w:sz w:val="24"/>
          <w:szCs w:val="24"/>
        </w:rPr>
        <w:lastRenderedPageBreak/>
        <w:t>Согласно положениям ФГОС НОО, форма проведения современного урока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</w:t>
      </w:r>
      <w:r>
        <w:rPr>
          <w:rFonts w:ascii="Times New Roman" w:hAnsi="Times New Roman" w:cs="Times New Roman"/>
          <w:sz w:val="24"/>
          <w:szCs w:val="24"/>
        </w:rPr>
        <w:t>ь учебный курс по шахма</w:t>
      </w:r>
      <w:r w:rsidRPr="0025070C">
        <w:rPr>
          <w:rFonts w:ascii="Times New Roman" w:hAnsi="Times New Roman" w:cs="Times New Roman"/>
          <w:sz w:val="24"/>
          <w:szCs w:val="24"/>
        </w:rPr>
        <w:t>там диалогичен. Сквозные персонажи Саша и Катя,</w:t>
      </w:r>
      <w:r>
        <w:rPr>
          <w:rFonts w:ascii="Times New Roman" w:hAnsi="Times New Roman" w:cs="Times New Roman"/>
          <w:sz w:val="24"/>
          <w:szCs w:val="24"/>
        </w:rPr>
        <w:t xml:space="preserve"> присутствующие в учебнике и ра</w:t>
      </w:r>
      <w:r w:rsidRPr="0025070C">
        <w:rPr>
          <w:rFonts w:ascii="Times New Roman" w:hAnsi="Times New Roman" w:cs="Times New Roman"/>
          <w:sz w:val="24"/>
          <w:szCs w:val="24"/>
        </w:rPr>
        <w:t xml:space="preserve">бочей тетради, способствуют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Главная задача педагога по шахматам – помочь ребёнку осознать, откуда и как рождаются вопросы (к диаграмме, тексту, партии); у</w:t>
      </w:r>
      <w:r>
        <w:rPr>
          <w:rFonts w:ascii="Times New Roman" w:hAnsi="Times New Roman" w:cs="Times New Roman"/>
          <w:sz w:val="24"/>
          <w:szCs w:val="24"/>
        </w:rPr>
        <w:t>видеть их логику. Было бы невер</w:t>
      </w:r>
      <w:r w:rsidRPr="0025070C">
        <w:rPr>
          <w:rFonts w:ascii="Times New Roman" w:hAnsi="Times New Roman" w:cs="Times New Roman"/>
          <w:sz w:val="24"/>
          <w:szCs w:val="24"/>
        </w:rPr>
        <w:t>ным со стороны учителя занимать по отношению к учащимся авторитарную позицию человека, знающего верные ответы на все вопросы</w:t>
      </w:r>
      <w:r>
        <w:rPr>
          <w:rFonts w:ascii="Times New Roman" w:hAnsi="Times New Roman" w:cs="Times New Roman"/>
          <w:sz w:val="24"/>
          <w:szCs w:val="24"/>
        </w:rPr>
        <w:t xml:space="preserve"> и умеющего найти правильные ре</w:t>
      </w:r>
      <w:r w:rsidRPr="0025070C">
        <w:rPr>
          <w:rFonts w:ascii="Times New Roman" w:hAnsi="Times New Roman" w:cs="Times New Roman"/>
          <w:sz w:val="24"/>
          <w:szCs w:val="24"/>
        </w:rPr>
        <w:t>шения шахматных задач. Весьма желательным являе</w:t>
      </w:r>
      <w:r>
        <w:rPr>
          <w:rFonts w:ascii="Times New Roman" w:hAnsi="Times New Roman" w:cs="Times New Roman"/>
          <w:sz w:val="24"/>
          <w:szCs w:val="24"/>
        </w:rPr>
        <w:t>тся умение педагога быть на рав</w:t>
      </w:r>
      <w:r w:rsidRPr="0025070C">
        <w:rPr>
          <w:rFonts w:ascii="Times New Roman" w:hAnsi="Times New Roman" w:cs="Times New Roman"/>
          <w:sz w:val="24"/>
          <w:szCs w:val="24"/>
        </w:rPr>
        <w:t xml:space="preserve">ных с учениками, стремиться поддержать ребёнка, показать, что его мнение услышано и понято, а мысли ценны.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5070C">
        <w:rPr>
          <w:rFonts w:ascii="Times New Roman" w:hAnsi="Times New Roman" w:cs="Times New Roman"/>
          <w:sz w:val="24"/>
          <w:szCs w:val="24"/>
        </w:rPr>
        <w:t xml:space="preserve">Урок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возможность участия в игре (соревнованиях) обучающихся различного возраста, уровня подготовленности и личностных особенностей;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высокая степень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Настоящая программа включает в себя два основных раздела: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«Теоретические основы и правила шахматной игры»;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«Практико-соревновательная деятельность».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п.п. 6 и 16).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 школе. </w:t>
      </w:r>
    </w:p>
    <w:p w:rsidR="009F0BF4" w:rsidRPr="000E714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Программа разработана для учащихся 1–4 классов и рассчитана на изучение материала: в 1 классе – в течение </w:t>
      </w:r>
      <w:r w:rsidR="00554979">
        <w:rPr>
          <w:rFonts w:ascii="Times New Roman" w:hAnsi="Times New Roman" w:cs="Times New Roman"/>
          <w:sz w:val="24"/>
          <w:szCs w:val="24"/>
        </w:rPr>
        <w:t>17</w:t>
      </w:r>
      <w:r w:rsidRPr="0025070C">
        <w:rPr>
          <w:rFonts w:ascii="Times New Roman" w:hAnsi="Times New Roman" w:cs="Times New Roman"/>
          <w:sz w:val="24"/>
          <w:szCs w:val="24"/>
        </w:rPr>
        <w:t xml:space="preserve"> часов, во 2–4 классах – в течение </w:t>
      </w:r>
      <w:r w:rsidR="00554979">
        <w:rPr>
          <w:rFonts w:ascii="Times New Roman" w:hAnsi="Times New Roman" w:cs="Times New Roman"/>
          <w:sz w:val="24"/>
          <w:szCs w:val="24"/>
        </w:rPr>
        <w:t>17</w:t>
      </w:r>
      <w:r w:rsidRPr="0025070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деятельности, включающей в себя игру с соперником, спарринги, соревновательную деятельность, шахматные праздники. </w:t>
      </w:r>
    </w:p>
    <w:p w:rsidR="009F0BF4" w:rsidRPr="000E714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СОДЕРЖАНИЯ УЧЕБНОГО ПРЕДМЕТА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воспитание творческих, </w:t>
      </w:r>
      <w:r w:rsidR="00554979" w:rsidRPr="0025070C">
        <w:rPr>
          <w:rFonts w:ascii="Times New Roman" w:hAnsi="Times New Roman" w:cs="Times New Roman"/>
          <w:sz w:val="24"/>
          <w:szCs w:val="24"/>
        </w:rPr>
        <w:t>компетентных</w:t>
      </w:r>
      <w:r w:rsidRPr="0025070C">
        <w:rPr>
          <w:rFonts w:ascii="Times New Roman" w:hAnsi="Times New Roman" w:cs="Times New Roman"/>
          <w:sz w:val="24"/>
          <w:szCs w:val="24"/>
        </w:rPr>
        <w:t xml:space="preserve"> и успешных граждан России, способных </w:t>
      </w:r>
      <w:r>
        <w:rPr>
          <w:rFonts w:ascii="Times New Roman" w:hAnsi="Times New Roman" w:cs="Times New Roman"/>
          <w:sz w:val="24"/>
          <w:szCs w:val="24"/>
        </w:rPr>
        <w:t>к активной самореализации в лич</w:t>
      </w:r>
      <w:r w:rsidRPr="0025070C">
        <w:rPr>
          <w:rFonts w:ascii="Times New Roman" w:hAnsi="Times New Roman" w:cs="Times New Roman"/>
          <w:sz w:val="24"/>
          <w:szCs w:val="24"/>
        </w:rPr>
        <w:t>ной, общественной и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сти. В настоящее время представ</w:t>
      </w:r>
      <w:r w:rsidRPr="0025070C">
        <w:rPr>
          <w:rFonts w:ascii="Times New Roman" w:hAnsi="Times New Roman" w:cs="Times New Roman"/>
          <w:sz w:val="24"/>
          <w:szCs w:val="24"/>
        </w:rPr>
        <w:t>ления о целях образования и путях их реализации претерпевают серьёзные изменения. В центре образовательного процесса теперь стоит ли</w:t>
      </w:r>
      <w:r>
        <w:rPr>
          <w:rFonts w:ascii="Times New Roman" w:hAnsi="Times New Roman" w:cs="Times New Roman"/>
          <w:sz w:val="24"/>
          <w:szCs w:val="24"/>
        </w:rPr>
        <w:t>чность ребёнка, для которой оди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наково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имеют как знания, умения и навыки, </w:t>
      </w:r>
      <w:r w:rsidRPr="0025070C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в процессе обучения, так и способность и готовность успешно </w:t>
      </w:r>
      <w:r>
        <w:rPr>
          <w:rFonts w:ascii="Times New Roman" w:hAnsi="Times New Roman" w:cs="Times New Roman"/>
          <w:sz w:val="24"/>
          <w:szCs w:val="24"/>
        </w:rPr>
        <w:t>решать жизненные задачи, плодо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творно работать в группе, быстро реагировать на вызовы экономического прогресса и рынка труда.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В этой связи содержание программы «Шахматы в школе» при её соответствии целевым установкам системы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имеет следующие цен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ностные ориентиры: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воспитание у учащихся чувства гордости за свою Родину и сопричастности к её истории;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формирование способности воспринимать ми</w:t>
      </w:r>
      <w:r>
        <w:rPr>
          <w:rFonts w:ascii="Times New Roman" w:hAnsi="Times New Roman" w:cs="Times New Roman"/>
          <w:sz w:val="24"/>
          <w:szCs w:val="24"/>
        </w:rPr>
        <w:t>р как единое целое при всём раз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нообразии культур, национальностей, религий;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обучение доброжелательному, доверительному и внимательному отношению к людям;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развитие готовности к сотрудничеству и дружбе, оказанию помощи тем, кто в ней нуждается;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воспитание уважения к окружающим (умение слушать и слышать партнёра, признание права каждого на собственное мнение</w:t>
      </w:r>
      <w:r>
        <w:rPr>
          <w:rFonts w:ascii="Times New Roman" w:hAnsi="Times New Roman" w:cs="Times New Roman"/>
          <w:sz w:val="24"/>
          <w:szCs w:val="24"/>
        </w:rPr>
        <w:t xml:space="preserve"> и способность принять самостоя</w:t>
      </w:r>
      <w:r w:rsidRPr="0025070C">
        <w:rPr>
          <w:rFonts w:ascii="Times New Roman" w:hAnsi="Times New Roman" w:cs="Times New Roman"/>
          <w:sz w:val="24"/>
          <w:szCs w:val="24"/>
        </w:rPr>
        <w:t xml:space="preserve">тельное решение с учётом позиции всех участников процесса) и их труду;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развитие ценностно-смысловой и познава</w:t>
      </w:r>
      <w:r>
        <w:rPr>
          <w:rFonts w:ascii="Times New Roman" w:hAnsi="Times New Roman" w:cs="Times New Roman"/>
          <w:sz w:val="24"/>
          <w:szCs w:val="24"/>
        </w:rPr>
        <w:t>тельной сферы личности обучающе</w:t>
      </w:r>
      <w:r w:rsidRPr="0025070C">
        <w:rPr>
          <w:rFonts w:ascii="Times New Roman" w:hAnsi="Times New Roman" w:cs="Times New Roman"/>
          <w:sz w:val="24"/>
          <w:szCs w:val="24"/>
        </w:rPr>
        <w:t>гося, самостоятельности, инициативности и любознате</w:t>
      </w:r>
      <w:r>
        <w:rPr>
          <w:rFonts w:ascii="Times New Roman" w:hAnsi="Times New Roman" w:cs="Times New Roman"/>
          <w:sz w:val="24"/>
          <w:szCs w:val="24"/>
        </w:rPr>
        <w:t>льности, чувства ответственно</w:t>
      </w:r>
      <w:r w:rsidRPr="0025070C">
        <w:rPr>
          <w:rFonts w:ascii="Times New Roman" w:hAnsi="Times New Roman" w:cs="Times New Roman"/>
          <w:sz w:val="24"/>
          <w:szCs w:val="24"/>
        </w:rPr>
        <w:t xml:space="preserve">сти, желания и умения учиться, стремления к самообразованию и самовоспитанию;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способности крит</w:t>
      </w:r>
      <w:r>
        <w:rPr>
          <w:rFonts w:ascii="Times New Roman" w:hAnsi="Times New Roman" w:cs="Times New Roman"/>
          <w:sz w:val="24"/>
          <w:szCs w:val="24"/>
        </w:rPr>
        <w:t>ич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 относиться к своим поступкам и умения адекватно их оценивать;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воспитание целеустремлённости и настойчи</w:t>
      </w:r>
      <w:r>
        <w:rPr>
          <w:rFonts w:ascii="Times New Roman" w:hAnsi="Times New Roman" w:cs="Times New Roman"/>
          <w:sz w:val="24"/>
          <w:szCs w:val="24"/>
        </w:rPr>
        <w:t>вости в достижении целей, готов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ности к преодолению трудностей;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информирование о необходимости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заботиться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о собственном здоровье и укреплять его, уметь противостоять действиям и влияниям, представляющим угрозу жизни, здоровью, безопасности личности.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Учебный материал данной программы позволяет сформировать у школьников младших классов позитивное отношение к познавательной деятельности. </w:t>
      </w:r>
    </w:p>
    <w:p w:rsidR="009F0BF4" w:rsidRPr="000E714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</w:t>
      </w:r>
    </w:p>
    <w:p w:rsidR="009F0BF4" w:rsidRPr="000E714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УЧЕБНОГО КУРСА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Программа «Шахматы в школе» предусматривает достижение школьниками начальных классов в процессе обучения определённых результатов – личностных,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ме-тапредметных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  <w:r w:rsidRPr="0025070C">
        <w:rPr>
          <w:rFonts w:ascii="Times New Roman" w:hAnsi="Times New Roman" w:cs="Times New Roman"/>
          <w:sz w:val="24"/>
          <w:szCs w:val="24"/>
        </w:rPr>
        <w:t xml:space="preserve">освоения программы отражают индивидуальные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каче-ства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, которые учащиеся должны приобрести в процессе освоения программного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мате-риала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. К личностным результатам относят: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формирование основ российской, гражданской идентичности;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ориентацию на моральные нормы и их выпо</w:t>
      </w:r>
      <w:r>
        <w:rPr>
          <w:rFonts w:ascii="Times New Roman" w:hAnsi="Times New Roman" w:cs="Times New Roman"/>
          <w:sz w:val="24"/>
          <w:szCs w:val="24"/>
        </w:rPr>
        <w:t xml:space="preserve">лнение, 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моральной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наличие чувства прекрасного;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– формиро</w:t>
      </w:r>
      <w:r>
        <w:rPr>
          <w:rFonts w:ascii="Times New Roman" w:hAnsi="Times New Roman" w:cs="Times New Roman"/>
          <w:sz w:val="24"/>
          <w:szCs w:val="24"/>
        </w:rPr>
        <w:t>вание основ шахматной культуры;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понимание важности бережного отношения к собственному здоровью;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наличие мотивации к творческому труду, работе на результат;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саморазвитию и самообучению;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уважительное отношение к иному мнению;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приобретение основных навыков сотрудничества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взрослыми людьми и сверстниками;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воспитание этических чувств доброжелательности, толерантности и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эмоцио-нально-нравственной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и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обстоя-тельствам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других людей;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управлять своими эмоциями;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дисциплинированность, внимательность, трудолюбие и упорство в достижении поставленных целей;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формирование навыков творческого подхода при решении различных задач, стремление к работе на результат;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оказание бескорыстной помощи окружающим.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5070C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</w:t>
      </w:r>
      <w:r w:rsidRPr="0025070C">
        <w:rPr>
          <w:rFonts w:ascii="Times New Roman" w:hAnsi="Times New Roman" w:cs="Times New Roman"/>
          <w:sz w:val="24"/>
          <w:szCs w:val="24"/>
        </w:rPr>
        <w:t xml:space="preserve">освоения программы характеризуют уровень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</w:t>
      </w:r>
      <w:r>
        <w:rPr>
          <w:rFonts w:ascii="Times New Roman" w:hAnsi="Times New Roman" w:cs="Times New Roman"/>
          <w:sz w:val="24"/>
          <w:szCs w:val="24"/>
        </w:rPr>
        <w:t>ий (УУД): познавательных, комму</w:t>
      </w:r>
      <w:r w:rsidRPr="0025070C">
        <w:rPr>
          <w:rFonts w:ascii="Times New Roman" w:hAnsi="Times New Roman" w:cs="Times New Roman"/>
          <w:sz w:val="24"/>
          <w:szCs w:val="24"/>
        </w:rPr>
        <w:t xml:space="preserve">никативных и регулятивных.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1. Познавательные УУД: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lastRenderedPageBreak/>
        <w:t>– умение с помощью педагога и самостоятел</w:t>
      </w:r>
      <w:r>
        <w:rPr>
          <w:rFonts w:ascii="Times New Roman" w:hAnsi="Times New Roman" w:cs="Times New Roman"/>
          <w:sz w:val="24"/>
          <w:szCs w:val="24"/>
        </w:rPr>
        <w:t>ьно выделять и формулировать по</w:t>
      </w:r>
      <w:r w:rsidRPr="0025070C">
        <w:rPr>
          <w:rFonts w:ascii="Times New Roman" w:hAnsi="Times New Roman" w:cs="Times New Roman"/>
          <w:sz w:val="24"/>
          <w:szCs w:val="24"/>
        </w:rPr>
        <w:t xml:space="preserve">знавательную цель деятельности в области шахматной игры;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владение способом структурирования шахматных знаний;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способность выбрать наиболее эффективный способ решения учебной задачи в конкретных условиях;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находить необходимую информацию;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моделировать, а также владение широким спектром логических действий и операций, включая общие приёмы решения задач;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>2. Коммуникативные УУД</w:t>
      </w:r>
      <w:r w:rsidRPr="002507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находить компромиссы и общие решения, разрешать конфликты на основе согласования различных позиций;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способность формулировать, аргументировать и отстаивать своё мнение, вести дискуссию, обсуждать содержание и результаты совместной деятельности;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3. Регулятивные УУД: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умение планировать, контролировать и объективно оценивать свои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умствен-ные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, физические, учебные и практические действия в соответствии с поставленной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за-дачей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и условиями её реализации;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способность принимать и сохранять учебную цель и задачу, планировать её </w:t>
      </w:r>
      <w:proofErr w:type="spellStart"/>
      <w:proofErr w:type="gramStart"/>
      <w:r w:rsidRPr="0025070C">
        <w:rPr>
          <w:rFonts w:ascii="Times New Roman" w:hAnsi="Times New Roman" w:cs="Times New Roman"/>
          <w:sz w:val="24"/>
          <w:szCs w:val="24"/>
        </w:rPr>
        <w:t>ре-ализацию</w:t>
      </w:r>
      <w:proofErr w:type="spellEnd"/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(в том числе во внутреннем плане), контролировать и оценивать свои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дей-ствия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, вносить соответствующие коррективы в их выполнение.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 результаты </w:t>
      </w:r>
      <w:r w:rsidRPr="0025070C">
        <w:rPr>
          <w:rFonts w:ascii="Times New Roman" w:hAnsi="Times New Roman" w:cs="Times New Roman"/>
          <w:sz w:val="24"/>
          <w:szCs w:val="24"/>
        </w:rPr>
        <w:t xml:space="preserve">освоения программы характеризуют умения и опыт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, приобретаемые и закрепляемые в процессе освоения учебного предмета «Шахматы в школе».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освоения обязательного минимума знаний при обучении по данной программе обучающиеся начальной школы (1–4 классы) должны: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приобрести знания из истории развития шахмат, представления о роли шахмат и их значении в жизни человека;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владеть терминологией шахматной игры, понимать функциональный смысл и направленность действий при закреплении изученного шахматного материала; 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– приобрести навык организации отдыха и досуга с использованием шахматной игры. </w:t>
      </w: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BF4" w:rsidRPr="00262C0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C0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9F0BF4" w:rsidRPr="00262C04" w:rsidRDefault="009F0BF4" w:rsidP="009F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04">
        <w:rPr>
          <w:rFonts w:ascii="Times New Roman" w:hAnsi="Times New Roman" w:cs="Times New Roman"/>
          <w:b/>
          <w:sz w:val="24"/>
          <w:szCs w:val="24"/>
        </w:rPr>
        <w:t>Теоретические основы и правила шахматной игры</w:t>
      </w:r>
    </w:p>
    <w:p w:rsidR="009F0BF4" w:rsidRPr="00262C04" w:rsidRDefault="009F0BF4" w:rsidP="009F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04">
        <w:rPr>
          <w:rFonts w:ascii="Times New Roman" w:hAnsi="Times New Roman" w:cs="Times New Roman"/>
          <w:b/>
          <w:sz w:val="24"/>
          <w:szCs w:val="24"/>
        </w:rPr>
        <w:t>История шахмат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:rsidR="009F0BF4" w:rsidRPr="00262C04" w:rsidRDefault="009F0BF4" w:rsidP="009F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04">
        <w:rPr>
          <w:rFonts w:ascii="Times New Roman" w:hAnsi="Times New Roman" w:cs="Times New Roman"/>
          <w:b/>
          <w:sz w:val="24"/>
          <w:szCs w:val="24"/>
        </w:rPr>
        <w:t>Базовые понятия шахматной игры</w:t>
      </w:r>
    </w:p>
    <w:p w:rsidR="009F0BF4" w:rsidRPr="0025070C" w:rsidRDefault="009F0BF4" w:rsidP="009F0B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</w:t>
      </w:r>
    </w:p>
    <w:p w:rsidR="009F0BF4" w:rsidRPr="0025070C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Структура и содержание тренировочных занятий по шахматам. </w:t>
      </w:r>
      <w:proofErr w:type="gramStart"/>
      <w:r w:rsidRPr="0025070C">
        <w:rPr>
          <w:rFonts w:ascii="Times New Roman" w:hAnsi="Times New Roman" w:cs="Times New Roman"/>
          <w:sz w:val="24"/>
          <w:szCs w:val="24"/>
        </w:rPr>
        <w:t xml:space="preserve">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</w:t>
      </w:r>
      <w:r w:rsidRPr="0025070C">
        <w:rPr>
          <w:rFonts w:ascii="Times New Roman" w:hAnsi="Times New Roman" w:cs="Times New Roman"/>
          <w:sz w:val="24"/>
          <w:szCs w:val="24"/>
        </w:rPr>
        <w:lastRenderedPageBreak/>
        <w:t>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</w:t>
      </w:r>
      <w:proofErr w:type="gramEnd"/>
      <w:r w:rsidRPr="0025070C">
        <w:rPr>
          <w:rFonts w:ascii="Times New Roman" w:hAnsi="Times New Roman" w:cs="Times New Roman"/>
          <w:sz w:val="24"/>
          <w:szCs w:val="24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нерокировавшегося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роля в начале партии, атака при </w:t>
      </w:r>
      <w:r w:rsidRPr="0025070C">
        <w:rPr>
          <w:rFonts w:ascii="Times New Roman" w:hAnsi="Times New Roman" w:cs="Times New Roman"/>
          <w:sz w:val="24"/>
          <w:szCs w:val="24"/>
        </w:rPr>
        <w:t xml:space="preserve">равносторонних и разносторонних рокировках, основы пешечных, ладейных и </w:t>
      </w:r>
      <w:proofErr w:type="spellStart"/>
      <w:r w:rsidRPr="0025070C">
        <w:rPr>
          <w:rFonts w:ascii="Times New Roman" w:hAnsi="Times New Roman" w:cs="Times New Roman"/>
          <w:sz w:val="24"/>
          <w:szCs w:val="24"/>
        </w:rPr>
        <w:t>легкофигурных</w:t>
      </w:r>
      <w:proofErr w:type="spellEnd"/>
      <w:r w:rsidRPr="0025070C">
        <w:rPr>
          <w:rFonts w:ascii="Times New Roman" w:hAnsi="Times New Roman" w:cs="Times New Roman"/>
          <w:sz w:val="24"/>
          <w:szCs w:val="24"/>
        </w:rPr>
        <w:t xml:space="preserve"> эндшпилей. </w:t>
      </w:r>
    </w:p>
    <w:p w:rsidR="009F0BF4" w:rsidRPr="00262C04" w:rsidRDefault="009F0BF4" w:rsidP="009F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C04">
        <w:rPr>
          <w:rFonts w:ascii="Times New Roman" w:hAnsi="Times New Roman" w:cs="Times New Roman"/>
          <w:b/>
          <w:sz w:val="24"/>
          <w:szCs w:val="24"/>
        </w:rPr>
        <w:t>Практико-соревновательная деятельность</w:t>
      </w:r>
    </w:p>
    <w:p w:rsidR="009F0BF4" w:rsidRPr="00D67B2E" w:rsidRDefault="009F0BF4" w:rsidP="009F0B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>Данный вид деятельности включает в себя ко</w:t>
      </w:r>
      <w:r>
        <w:rPr>
          <w:rFonts w:ascii="Times New Roman" w:hAnsi="Times New Roman" w:cs="Times New Roman"/>
          <w:sz w:val="24"/>
          <w:szCs w:val="24"/>
        </w:rPr>
        <w:t>нкурсы решения позиций, спаррин</w:t>
      </w:r>
      <w:r w:rsidRPr="0025070C">
        <w:rPr>
          <w:rFonts w:ascii="Times New Roman" w:hAnsi="Times New Roman" w:cs="Times New Roman"/>
          <w:sz w:val="24"/>
          <w:szCs w:val="24"/>
        </w:rPr>
        <w:t xml:space="preserve">ги, соревнования, шахматные праздники. </w:t>
      </w: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0BF4" w:rsidRPr="000E7144" w:rsidRDefault="009F0BF4" w:rsidP="009F0B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9F0BF4" w:rsidRPr="000E7144" w:rsidRDefault="009F0BF4" w:rsidP="009F0BF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7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0E7144">
        <w:rPr>
          <w:rFonts w:ascii="Times New Roman" w:hAnsi="Times New Roman" w:cs="Times New Roman"/>
          <w:b/>
          <w:sz w:val="24"/>
          <w:szCs w:val="24"/>
        </w:rPr>
        <w:t>1</w:t>
      </w:r>
    </w:p>
    <w:p w:rsidR="009F0BF4" w:rsidRPr="000E7144" w:rsidRDefault="009F0BF4" w:rsidP="009F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F4" w:rsidRDefault="009F0BF4" w:rsidP="009F0B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144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Pr="0025070C">
        <w:rPr>
          <w:rFonts w:ascii="Times New Roman" w:hAnsi="Times New Roman" w:cs="Times New Roman"/>
          <w:sz w:val="24"/>
          <w:szCs w:val="24"/>
        </w:rPr>
        <w:t xml:space="preserve">программного материала по </w:t>
      </w:r>
      <w:r>
        <w:rPr>
          <w:rFonts w:ascii="Times New Roman" w:hAnsi="Times New Roman" w:cs="Times New Roman"/>
          <w:sz w:val="24"/>
          <w:szCs w:val="24"/>
        </w:rPr>
        <w:t>годам обучения.</w:t>
      </w:r>
    </w:p>
    <w:tbl>
      <w:tblPr>
        <w:tblStyle w:val="a5"/>
        <w:tblW w:w="0" w:type="auto"/>
        <w:tblLayout w:type="fixed"/>
        <w:tblLook w:val="04A0"/>
      </w:tblPr>
      <w:tblGrid>
        <w:gridCol w:w="846"/>
        <w:gridCol w:w="3657"/>
        <w:gridCol w:w="1275"/>
        <w:gridCol w:w="993"/>
        <w:gridCol w:w="1417"/>
        <w:gridCol w:w="1157"/>
      </w:tblGrid>
      <w:tr w:rsidR="009F0BF4" w:rsidTr="00492CC4">
        <w:tc>
          <w:tcPr>
            <w:tcW w:w="846" w:type="dxa"/>
            <w:vMerge w:val="restart"/>
          </w:tcPr>
          <w:p w:rsidR="009F0BF4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F0BF4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</w:tcPr>
          <w:p w:rsidR="009F0BF4" w:rsidRDefault="009F0BF4" w:rsidP="0049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42" w:type="dxa"/>
            <w:gridSpan w:val="4"/>
          </w:tcPr>
          <w:p w:rsidR="009F0BF4" w:rsidRDefault="009F0BF4" w:rsidP="0049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Распределение учебных часов</w:t>
            </w:r>
          </w:p>
        </w:tc>
      </w:tr>
      <w:tr w:rsidR="009F0BF4" w:rsidTr="00492CC4">
        <w:tc>
          <w:tcPr>
            <w:tcW w:w="846" w:type="dxa"/>
            <w:vMerge/>
          </w:tcPr>
          <w:p w:rsidR="009F0BF4" w:rsidRDefault="009F0BF4" w:rsidP="0049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9F0BF4" w:rsidRDefault="009F0BF4" w:rsidP="0049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993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41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1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9F0BF4" w:rsidTr="00492CC4">
        <w:tc>
          <w:tcPr>
            <w:tcW w:w="9345" w:type="dxa"/>
            <w:gridSpan w:val="6"/>
          </w:tcPr>
          <w:p w:rsidR="009F0BF4" w:rsidRDefault="009F0BF4" w:rsidP="0049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 w:rsidR="009F0BF4" w:rsidTr="00492CC4">
        <w:tc>
          <w:tcPr>
            <w:tcW w:w="846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истории шахмат </w:t>
            </w:r>
          </w:p>
        </w:tc>
        <w:tc>
          <w:tcPr>
            <w:tcW w:w="1275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F0BF4" w:rsidTr="00492CC4">
        <w:tc>
          <w:tcPr>
            <w:tcW w:w="846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шахматной игры </w:t>
            </w:r>
          </w:p>
        </w:tc>
        <w:tc>
          <w:tcPr>
            <w:tcW w:w="1275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0BF4"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0BF4" w:rsidTr="00492CC4">
        <w:tc>
          <w:tcPr>
            <w:tcW w:w="9345" w:type="dxa"/>
            <w:gridSpan w:val="6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Практико-соревновательная деятельность </w:t>
            </w:r>
          </w:p>
        </w:tc>
      </w:tr>
      <w:tr w:rsidR="009F0BF4" w:rsidTr="00492CC4">
        <w:tc>
          <w:tcPr>
            <w:tcW w:w="846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решения позиций </w:t>
            </w:r>
          </w:p>
        </w:tc>
        <w:tc>
          <w:tcPr>
            <w:tcW w:w="1275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3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F0BF4" w:rsidTr="00492CC4">
        <w:tc>
          <w:tcPr>
            <w:tcW w:w="846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275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BF4"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BF4"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0BF4" w:rsidTr="00492CC4">
        <w:tc>
          <w:tcPr>
            <w:tcW w:w="846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праздники </w:t>
            </w:r>
          </w:p>
        </w:tc>
        <w:tc>
          <w:tcPr>
            <w:tcW w:w="1275" w:type="dxa"/>
          </w:tcPr>
          <w:p w:rsidR="009F0BF4" w:rsidRPr="0025070C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993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BF4"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9F0BF4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979" w:rsidTr="00492CC4">
        <w:tc>
          <w:tcPr>
            <w:tcW w:w="4503" w:type="dxa"/>
            <w:gridSpan w:val="2"/>
          </w:tcPr>
          <w:p w:rsidR="00554979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1275" w:type="dxa"/>
          </w:tcPr>
          <w:p w:rsidR="00554979" w:rsidRPr="0025070C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4979" w:rsidRPr="0025070C" w:rsidRDefault="00554979" w:rsidP="000B5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4979" w:rsidRPr="0025070C" w:rsidRDefault="00554979" w:rsidP="000B5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554979" w:rsidRPr="0025070C" w:rsidRDefault="00554979" w:rsidP="000B5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5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0BF4" w:rsidRDefault="009F0BF4" w:rsidP="009F0BF4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F0BF4" w:rsidRPr="009776F7" w:rsidRDefault="009F0BF4" w:rsidP="009F0BF4">
      <w:pPr>
        <w:pStyle w:val="a3"/>
        <w:jc w:val="right"/>
        <w:rPr>
          <w:rFonts w:ascii="Times New Roman" w:hAnsi="Times New Roman" w:cs="Times New Roman"/>
          <w:sz w:val="28"/>
        </w:rPr>
      </w:pPr>
      <w:r w:rsidRPr="009776F7">
        <w:rPr>
          <w:rFonts w:ascii="Times New Roman" w:hAnsi="Times New Roman" w:cs="Times New Roman"/>
          <w:sz w:val="28"/>
        </w:rPr>
        <w:t>Таблица 2</w:t>
      </w:r>
    </w:p>
    <w:p w:rsidR="009F0BF4" w:rsidRDefault="009F0BF4" w:rsidP="009F0BF4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9776F7">
        <w:rPr>
          <w:rFonts w:ascii="Times New Roman" w:hAnsi="Times New Roman" w:cs="Times New Roman"/>
          <w:b/>
          <w:bCs/>
          <w:sz w:val="28"/>
        </w:rPr>
        <w:t>Примерное тематическое планирование (1–4 классы)</w:t>
      </w:r>
    </w:p>
    <w:p w:rsidR="009F0BF4" w:rsidRDefault="009F0BF4" w:rsidP="009F0BF4">
      <w:pPr>
        <w:tabs>
          <w:tab w:val="left" w:pos="1500"/>
        </w:tabs>
      </w:pPr>
    </w:p>
    <w:tbl>
      <w:tblPr>
        <w:tblW w:w="1077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95"/>
        <w:gridCol w:w="22"/>
        <w:gridCol w:w="1636"/>
        <w:gridCol w:w="1662"/>
        <w:gridCol w:w="46"/>
        <w:gridCol w:w="3275"/>
        <w:gridCol w:w="64"/>
        <w:gridCol w:w="14"/>
        <w:gridCol w:w="560"/>
      </w:tblGrid>
      <w:tr w:rsidR="009F0BF4" w:rsidRPr="00262C04" w:rsidTr="009F0BF4">
        <w:trPr>
          <w:trHeight w:val="245"/>
        </w:trPr>
        <w:tc>
          <w:tcPr>
            <w:tcW w:w="3517" w:type="dxa"/>
            <w:gridSpan w:val="2"/>
          </w:tcPr>
          <w:p w:rsidR="009F0BF4" w:rsidRPr="00262C04" w:rsidRDefault="009F0BF4" w:rsidP="00492CC4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bCs/>
              </w:rPr>
            </w:pPr>
            <w:r w:rsidRPr="00262C04">
              <w:rPr>
                <w:rFonts w:ascii="Times New Roman" w:hAnsi="Times New Roman" w:cs="Times New Roman"/>
                <w:b/>
                <w:bCs/>
              </w:rPr>
              <w:t>Содержание раздела</w:t>
            </w:r>
          </w:p>
          <w:p w:rsidR="009F0BF4" w:rsidRPr="00262C04" w:rsidRDefault="009F0BF4" w:rsidP="00492CC4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3"/>
          </w:tcPr>
          <w:p w:rsidR="009F0BF4" w:rsidRPr="00262C04" w:rsidRDefault="009F0BF4" w:rsidP="00492CC4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62C04">
              <w:rPr>
                <w:rFonts w:ascii="Times New Roman" w:hAnsi="Times New Roman" w:cs="Times New Roman"/>
                <w:b/>
                <w:bCs/>
              </w:rPr>
              <w:t xml:space="preserve">Тематическое планирование </w:t>
            </w:r>
          </w:p>
        </w:tc>
        <w:tc>
          <w:tcPr>
            <w:tcW w:w="3913" w:type="dxa"/>
            <w:gridSpan w:val="4"/>
          </w:tcPr>
          <w:p w:rsidR="009F0BF4" w:rsidRPr="00262C04" w:rsidRDefault="009F0BF4" w:rsidP="00492CC4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62C04">
              <w:rPr>
                <w:rFonts w:ascii="Times New Roman" w:hAnsi="Times New Roman" w:cs="Times New Roman"/>
                <w:b/>
                <w:bCs/>
              </w:rPr>
              <w:t xml:space="preserve">Характеристика видов деятельности учащихся </w:t>
            </w:r>
          </w:p>
        </w:tc>
      </w:tr>
      <w:tr w:rsidR="009F0BF4" w:rsidRPr="00262C04" w:rsidTr="009F0BF4">
        <w:trPr>
          <w:trHeight w:val="125"/>
        </w:trPr>
        <w:tc>
          <w:tcPr>
            <w:tcW w:w="10774" w:type="dxa"/>
            <w:gridSpan w:val="9"/>
          </w:tcPr>
          <w:p w:rsidR="009F0BF4" w:rsidRPr="00262C04" w:rsidRDefault="009F0BF4" w:rsidP="0055497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262C04">
              <w:rPr>
                <w:rFonts w:ascii="Times New Roman" w:hAnsi="Times New Roman" w:cs="Times New Roman"/>
                <w:b/>
                <w:bCs/>
              </w:rPr>
              <w:t>1 класс (</w:t>
            </w:r>
            <w:r w:rsidR="00554979">
              <w:rPr>
                <w:rFonts w:ascii="Times New Roman" w:hAnsi="Times New Roman" w:cs="Times New Roman"/>
                <w:b/>
                <w:bCs/>
              </w:rPr>
              <w:t>17</w:t>
            </w:r>
            <w:r w:rsidRPr="00262C04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9F0BF4" w:rsidRPr="00262C04" w:rsidTr="009F0BF4">
        <w:trPr>
          <w:trHeight w:val="107"/>
        </w:trPr>
        <w:tc>
          <w:tcPr>
            <w:tcW w:w="10774" w:type="dxa"/>
            <w:gridSpan w:val="9"/>
          </w:tcPr>
          <w:p w:rsidR="009F0BF4" w:rsidRPr="00262C04" w:rsidRDefault="009F0BF4" w:rsidP="00492CC4">
            <w:pPr>
              <w:tabs>
                <w:tab w:val="left" w:pos="1500"/>
              </w:tabs>
              <w:rPr>
                <w:rFonts w:ascii="Times New Roman" w:hAnsi="Times New Roman" w:cs="Times New Roman"/>
              </w:rPr>
            </w:pPr>
            <w:r w:rsidRPr="00262C04">
              <w:rPr>
                <w:rFonts w:ascii="Times New Roman" w:hAnsi="Times New Roman" w:cs="Times New Roman"/>
                <w:b/>
                <w:bCs/>
              </w:rPr>
              <w:t xml:space="preserve">Раздел 1. Теоретические основы и правила шахматной игры </w:t>
            </w:r>
          </w:p>
        </w:tc>
      </w:tr>
      <w:tr w:rsidR="009F0BF4" w:rsidRPr="00D37BD1" w:rsidTr="009F0BF4">
        <w:trPr>
          <w:trHeight w:val="1075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Из истории шахмат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Сведения о возникновении шахмат и появлении их на Руси, первое знакомство с чемпионами мира по шахматам и ведущими шахматистами мира.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Имеют представление об истории возникновения шахмат и появления их на Руси. </w:t>
            </w:r>
          </w:p>
        </w:tc>
      </w:tr>
      <w:tr w:rsidR="009F0BF4" w:rsidRPr="00D37BD1" w:rsidTr="009F0BF4">
        <w:trPr>
          <w:trHeight w:val="1850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Базовые понятия шахматной игры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37BD1">
              <w:rPr>
                <w:rFonts w:ascii="Times New Roman" w:hAnsi="Times New Roman" w:cs="Times New Roman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D37BD1">
              <w:rPr>
                <w:rFonts w:ascii="Times New Roman" w:hAnsi="Times New Roman" w:cs="Times New Roman"/>
              </w:rPr>
              <w:lastRenderedPageBreak/>
              <w:t>матование</w:t>
            </w:r>
            <w:proofErr w:type="spellEnd"/>
            <w:r w:rsidRPr="00D37BD1">
              <w:rPr>
                <w:rFonts w:ascii="Times New Roman" w:hAnsi="Times New Roman" w:cs="Times New Roman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 </w:t>
            </w:r>
            <w:proofErr w:type="gramEnd"/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37BD1">
              <w:rPr>
                <w:rFonts w:ascii="Times New Roman" w:hAnsi="Times New Roman" w:cs="Times New Roman"/>
              </w:rPr>
              <w:lastRenderedPageBreak/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D37BD1">
              <w:rPr>
                <w:rFonts w:ascii="Times New Roman" w:hAnsi="Times New Roman" w:cs="Times New Roman"/>
              </w:rPr>
              <w:t xml:space="preserve"> Правила хода и взятия каждой фигуры.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Умеют правильно располагать шахматную доску и расставлять фигуры перед игрой, записывать </w:t>
            </w:r>
            <w:r w:rsidRPr="00D37BD1">
              <w:rPr>
                <w:rFonts w:ascii="Times New Roman" w:hAnsi="Times New Roman" w:cs="Times New Roman"/>
              </w:rPr>
              <w:lastRenderedPageBreak/>
              <w:t xml:space="preserve">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Соблюдают правила поведения за шахматной доской. </w:t>
            </w: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lastRenderedPageBreak/>
              <w:t xml:space="preserve">Раздел 2. Практико-соревновательная деятельность </w:t>
            </w:r>
          </w:p>
        </w:tc>
      </w:tr>
      <w:tr w:rsidR="009F0BF4" w:rsidRPr="00D37BD1" w:rsidTr="009F0BF4">
        <w:trPr>
          <w:trHeight w:val="799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Участие детей в шахматном турнире «Первенство класса».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Умеют правильно располагать шахматную доску и расставлять фигуры на ней, играть партию от начала до конца с записью, пользоваться шахматными часами. </w:t>
            </w:r>
          </w:p>
        </w:tc>
      </w:tr>
      <w:tr w:rsidR="009F0BF4" w:rsidRPr="00D37BD1" w:rsidTr="009F0BF4">
        <w:trPr>
          <w:trHeight w:val="125"/>
        </w:trPr>
        <w:tc>
          <w:tcPr>
            <w:tcW w:w="10774" w:type="dxa"/>
            <w:gridSpan w:val="9"/>
          </w:tcPr>
          <w:p w:rsidR="009F0BF4" w:rsidRPr="00554979" w:rsidRDefault="009F0BF4" w:rsidP="005549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4979">
              <w:rPr>
                <w:rFonts w:ascii="Times New Roman" w:hAnsi="Times New Roman" w:cs="Times New Roman"/>
                <w:b/>
              </w:rPr>
              <w:t>2 класс (</w:t>
            </w:r>
            <w:r w:rsidR="00554979" w:rsidRPr="00554979">
              <w:rPr>
                <w:rFonts w:ascii="Times New Roman" w:hAnsi="Times New Roman" w:cs="Times New Roman"/>
                <w:b/>
              </w:rPr>
              <w:t>17</w:t>
            </w:r>
            <w:r w:rsidRPr="00554979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Раздел 1. Теоретические основы и правила шахматной игры </w:t>
            </w:r>
          </w:p>
        </w:tc>
      </w:tr>
      <w:tr w:rsidR="009F0BF4" w:rsidRPr="00D37BD1" w:rsidTr="009F0BF4">
        <w:trPr>
          <w:trHeight w:val="937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Из истории шахмат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Сведения о каждом из 16 чемпионов мира по шахматам, их вкладе в развитие шахмат, знакомство с ведущими </w:t>
            </w:r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Знают о вкладе чемпионов мира по шахматам в развитие шахматной культуры. </w:t>
            </w:r>
          </w:p>
        </w:tc>
      </w:tr>
      <w:tr w:rsidR="009F0BF4" w:rsidRPr="00D37BD1" w:rsidTr="009F0BF4">
        <w:trPr>
          <w:trHeight w:val="3283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Базовые понятия шахматной игры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Основы шахматной игры (повторение материала 1-го года обучения: защита в шахматах, </w:t>
            </w:r>
            <w:proofErr w:type="spellStart"/>
            <w:r w:rsidRPr="00D37BD1">
              <w:rPr>
                <w:rFonts w:ascii="Times New Roman" w:hAnsi="Times New Roman" w:cs="Times New Roman"/>
              </w:rPr>
              <w:t>матование</w:t>
            </w:r>
            <w:proofErr w:type="spellEnd"/>
            <w:r w:rsidRPr="00D37BD1">
              <w:rPr>
                <w:rFonts w:ascii="Times New Roman" w:hAnsi="Times New Roman" w:cs="Times New Roman"/>
              </w:rPr>
              <w:t xml:space="preserve"> одинокого короля различными фигурами).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Шахматная комбинация: выигрыш материала.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Основы дебюта: развитие фигур, дебютные ловушки, короткие партии.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Основы эндшпиля: реализация большого материального преимущества. </w:t>
            </w:r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37BD1">
              <w:rPr>
                <w:rFonts w:ascii="Times New Roman" w:hAnsi="Times New Roman" w:cs="Times New Roman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</w:t>
            </w:r>
            <w:proofErr w:type="gramEnd"/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Соблюдают правила поведения за шахматной доской. </w:t>
            </w: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Раздел 2. Практико-соревновательная деятельность </w:t>
            </w:r>
          </w:p>
        </w:tc>
      </w:tr>
      <w:tr w:rsidR="009F0BF4" w:rsidRPr="00D37BD1" w:rsidTr="009F0BF4">
        <w:trPr>
          <w:trHeight w:val="1213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Конкурсы решения позиций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37BD1">
              <w:rPr>
                <w:rFonts w:ascii="Times New Roman" w:hAnsi="Times New Roman" w:cs="Times New Roman"/>
              </w:rPr>
      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 </w:t>
            </w:r>
            <w:proofErr w:type="gramEnd"/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Расставляют позицию для решения упражнений, решают шахматные упражнения.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Анализируют свои ответы и ответы своих сверстников.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 помощью тестового задания оценивают собственное выполнение. </w:t>
            </w:r>
          </w:p>
        </w:tc>
      </w:tr>
      <w:tr w:rsidR="009F0BF4" w:rsidRPr="00D37BD1" w:rsidTr="009F0BF4">
        <w:trPr>
          <w:trHeight w:val="523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Участие детей в шахматном турнире «Первенство класса». </w:t>
            </w:r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Умеют играть партию от начала до конца с записью и различным контролем времени. </w:t>
            </w:r>
          </w:p>
        </w:tc>
      </w:tr>
      <w:tr w:rsidR="009F0BF4" w:rsidRPr="00D37BD1" w:rsidTr="009F0BF4">
        <w:trPr>
          <w:gridAfter w:val="2"/>
          <w:wAfter w:w="574" w:type="dxa"/>
          <w:trHeight w:val="125"/>
        </w:trPr>
        <w:tc>
          <w:tcPr>
            <w:tcW w:w="10200" w:type="dxa"/>
            <w:gridSpan w:val="7"/>
          </w:tcPr>
          <w:p w:rsidR="009F0BF4" w:rsidRPr="009F0BF4" w:rsidRDefault="009F0BF4" w:rsidP="009F0B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F0BF4" w:rsidRPr="009F0BF4" w:rsidRDefault="009F0BF4" w:rsidP="0055497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0BF4">
              <w:rPr>
                <w:rFonts w:ascii="Times New Roman" w:hAnsi="Times New Roman" w:cs="Times New Roman"/>
                <w:b/>
                <w:color w:val="000000"/>
              </w:rPr>
              <w:lastRenderedPageBreak/>
              <w:t>3 класс (</w:t>
            </w:r>
            <w:r w:rsidR="00554979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Pr="009F0BF4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</w:tc>
      </w:tr>
      <w:tr w:rsidR="009F0BF4" w:rsidRPr="00D37BD1" w:rsidTr="009F0BF4">
        <w:trPr>
          <w:gridAfter w:val="3"/>
          <w:wAfter w:w="638" w:type="dxa"/>
          <w:trHeight w:val="386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1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Раздел 1. Теоретические основы и правила шахматной игры </w:t>
            </w:r>
          </w:p>
        </w:tc>
      </w:tr>
      <w:tr w:rsidR="009F0BF4" w:rsidRPr="00D37BD1" w:rsidTr="009F0BF4">
        <w:trPr>
          <w:trHeight w:val="799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Из истории шахмат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История возникновения соревнований по шахматам, системы проведения шахматных соревнований.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Знают историю возникновения шахматных соревнований, правила проведения соревнований, различные системы проведения шахматных соревнований. </w:t>
            </w:r>
          </w:p>
        </w:tc>
      </w:tr>
      <w:tr w:rsidR="009F0BF4" w:rsidRPr="00D37BD1" w:rsidTr="009F0BF4">
        <w:trPr>
          <w:trHeight w:val="2317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Базовые понятия шахматной игры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>Шахматная комбинация: задачи на мат в два хода, тактические приёмы «завлечение», «отвлечение», «уничтожение защиты», «</w:t>
            </w:r>
            <w:proofErr w:type="gramStart"/>
            <w:r w:rsidRPr="00D37BD1">
              <w:rPr>
                <w:rFonts w:ascii="Times New Roman" w:hAnsi="Times New Roman" w:cs="Times New Roman"/>
                <w:color w:val="000000"/>
              </w:rPr>
              <w:t>спёртый</w:t>
            </w:r>
            <w:proofErr w:type="gramEnd"/>
            <w:r w:rsidRPr="00D37BD1">
              <w:rPr>
                <w:rFonts w:ascii="Times New Roman" w:hAnsi="Times New Roman" w:cs="Times New Roman"/>
                <w:color w:val="000000"/>
              </w:rPr>
              <w:t xml:space="preserve"> мат».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Основы разыгрывания дебюта, атака на короля в дебюте.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Основы пешечного эндшпиля: проведение пешки в ферзи, правило квадрата, отталкивание плечом, реализация лишней пешки.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Знают шахматные комбинации и тактические приёмы «завлечение», «отвлечение», «уничтожение защиты», основы разыгрывания дебюта: развитие фигуры, дебютные ловушки, короткие партии.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>Умеют решать позиции на мат в два хода, находить тактические приёмы «завлечение», «отвлечение», «уничтожение защиты», «</w:t>
            </w:r>
            <w:proofErr w:type="gramStart"/>
            <w:r w:rsidRPr="00D37BD1">
              <w:rPr>
                <w:rFonts w:ascii="Times New Roman" w:hAnsi="Times New Roman" w:cs="Times New Roman"/>
                <w:color w:val="000000"/>
              </w:rPr>
              <w:t>спёртый</w:t>
            </w:r>
            <w:proofErr w:type="gramEnd"/>
            <w:r w:rsidRPr="00D37BD1">
              <w:rPr>
                <w:rFonts w:ascii="Times New Roman" w:hAnsi="Times New Roman" w:cs="Times New Roman"/>
                <w:color w:val="000000"/>
              </w:rPr>
              <w:t xml:space="preserve"> мат», атаковать рокировавшегося и </w:t>
            </w:r>
            <w:proofErr w:type="spellStart"/>
            <w:r w:rsidRPr="00D37BD1">
              <w:rPr>
                <w:rFonts w:ascii="Times New Roman" w:hAnsi="Times New Roman" w:cs="Times New Roman"/>
                <w:color w:val="000000"/>
              </w:rPr>
              <w:t>нерокировавшегося</w:t>
            </w:r>
            <w:proofErr w:type="spellEnd"/>
            <w:r w:rsidRPr="00D37BD1">
              <w:rPr>
                <w:rFonts w:ascii="Times New Roman" w:hAnsi="Times New Roman" w:cs="Times New Roman"/>
                <w:color w:val="000000"/>
              </w:rPr>
              <w:t xml:space="preserve"> короля в дебюте, проводить пешку в ферзи. Соблюдают правила поведения за шахматной доской. </w:t>
            </w: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Раздел 2. Практико-соревновательная деятельность </w:t>
            </w:r>
          </w:p>
        </w:tc>
      </w:tr>
      <w:tr w:rsidR="009F0BF4" w:rsidRPr="00D37BD1" w:rsidTr="009F0BF4">
        <w:trPr>
          <w:trHeight w:val="937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Конкурсы решения позиций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Конкурсы решения позиций на дебютные ловушки, способы атаки на короля, уничтожение защиты, тактические приёмы «завлечение», «отвлечение»,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Расставляют позицию для решения упражнений, решают шахматные упражнения.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Анализируют свои ответы и ответы своих сверстников.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С помощью тестового задания оценивают </w:t>
            </w:r>
            <w:proofErr w:type="gramStart"/>
            <w:r w:rsidRPr="00D37BD1">
              <w:rPr>
                <w:rFonts w:ascii="Times New Roman" w:hAnsi="Times New Roman" w:cs="Times New Roman"/>
                <w:color w:val="000000"/>
              </w:rPr>
              <w:t>собственное</w:t>
            </w:r>
            <w:proofErr w:type="gramEnd"/>
            <w:r w:rsidRPr="00D37BD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F0BF4" w:rsidRPr="00D37BD1" w:rsidTr="009F0BF4">
        <w:trPr>
          <w:gridAfter w:val="1"/>
          <w:wAfter w:w="560" w:type="dxa"/>
          <w:trHeight w:val="125"/>
        </w:trPr>
        <w:tc>
          <w:tcPr>
            <w:tcW w:w="10214" w:type="dxa"/>
            <w:gridSpan w:val="8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BF4" w:rsidRPr="00D37BD1" w:rsidTr="009F0BF4">
        <w:trPr>
          <w:trHeight w:val="109"/>
        </w:trPr>
        <w:tc>
          <w:tcPr>
            <w:tcW w:w="5153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21" w:type="dxa"/>
            <w:gridSpan w:val="6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0BF4" w:rsidRPr="00D37BD1" w:rsidTr="009F0BF4">
        <w:trPr>
          <w:trHeight w:val="523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Соревнования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Участие детей в шахматном турнире «Первенство класса». </w:t>
            </w:r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Умеют играть партию от начала до конца с записью и различным контролем времени. </w:t>
            </w:r>
          </w:p>
        </w:tc>
      </w:tr>
      <w:tr w:rsidR="009F0BF4" w:rsidRPr="00D37BD1" w:rsidTr="009F0BF4">
        <w:trPr>
          <w:trHeight w:val="2317"/>
        </w:trPr>
        <w:tc>
          <w:tcPr>
            <w:tcW w:w="3495" w:type="dxa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Шахматный праздник </w:t>
            </w:r>
          </w:p>
        </w:tc>
        <w:tc>
          <w:tcPr>
            <w:tcW w:w="3320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>Участие в школьном спортивно-шахматном празднике</w:t>
            </w:r>
          </w:p>
        </w:tc>
        <w:tc>
          <w:tcPr>
            <w:tcW w:w="3959" w:type="dxa"/>
            <w:gridSpan w:val="5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Осваивают правила игры.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Активно участвуют в играх и эстафетах.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Общаются и взаимодействуют со сверстниками.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Регулируют эмоции в процессе игровой деятельности, умеют управлять ими.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  <w:r w:rsidRPr="00D37BD1">
              <w:rPr>
                <w:rFonts w:ascii="Times New Roman" w:hAnsi="Times New Roman" w:cs="Times New Roman"/>
              </w:rPr>
              <w:t xml:space="preserve">Соблюдают правила техники безопасности во время участия в празднике.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0BF4" w:rsidRPr="00D37BD1" w:rsidTr="009F0BF4">
        <w:trPr>
          <w:trHeight w:val="107"/>
        </w:trPr>
        <w:tc>
          <w:tcPr>
            <w:tcW w:w="10774" w:type="dxa"/>
            <w:gridSpan w:val="9"/>
          </w:tcPr>
          <w:p w:rsidR="009F0BF4" w:rsidRPr="009F0BF4" w:rsidRDefault="009F0BF4" w:rsidP="009F0B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0BF4">
              <w:rPr>
                <w:rFonts w:ascii="Times New Roman" w:hAnsi="Times New Roman" w:cs="Times New Roman"/>
                <w:b/>
                <w:color w:val="000000"/>
              </w:rPr>
              <w:t>4 класс (</w:t>
            </w:r>
            <w:r w:rsidR="00554979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Pr="009F0BF4">
              <w:rPr>
                <w:rFonts w:ascii="Times New Roman" w:hAnsi="Times New Roman" w:cs="Times New Roman"/>
                <w:b/>
                <w:color w:val="000000"/>
              </w:rPr>
              <w:t xml:space="preserve"> ч)</w:t>
            </w:r>
          </w:p>
          <w:p w:rsidR="009F0BF4" w:rsidRPr="00D37BD1" w:rsidRDefault="009F0BF4" w:rsidP="009F0B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BF4">
              <w:rPr>
                <w:rFonts w:ascii="Times New Roman" w:hAnsi="Times New Roman" w:cs="Times New Roman"/>
                <w:b/>
                <w:color w:val="000000"/>
              </w:rPr>
              <w:t xml:space="preserve">Раздел 1. </w:t>
            </w:r>
            <w:bookmarkStart w:id="0" w:name="OLE_LINK1"/>
            <w:r w:rsidRPr="009F0BF4">
              <w:rPr>
                <w:rFonts w:ascii="Times New Roman" w:hAnsi="Times New Roman" w:cs="Times New Roman"/>
                <w:b/>
                <w:color w:val="000000"/>
              </w:rPr>
              <w:t>Теоретические основы и правила шахматной игры</w:t>
            </w:r>
            <w:bookmarkEnd w:id="0"/>
          </w:p>
        </w:tc>
      </w:tr>
      <w:tr w:rsidR="009F0BF4" w:rsidRPr="00D37BD1" w:rsidTr="009F0BF4">
        <w:trPr>
          <w:trHeight w:val="661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lastRenderedPageBreak/>
              <w:t xml:space="preserve">Из истории шахмат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История появления шахмат на Руси. Зарождение шахматной культуры в России.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Знают о появлении шахмат на Руси, о том, как зарождалась шахматная культура в России. </w:t>
            </w:r>
          </w:p>
        </w:tc>
      </w:tr>
      <w:tr w:rsidR="009F0BF4" w:rsidRPr="00D37BD1" w:rsidTr="009F0BF4">
        <w:trPr>
          <w:trHeight w:val="2593"/>
        </w:trPr>
        <w:tc>
          <w:tcPr>
            <w:tcW w:w="3517" w:type="dxa"/>
            <w:gridSpan w:val="2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Базовые понятия шахматной игры </w:t>
            </w:r>
          </w:p>
        </w:tc>
        <w:tc>
          <w:tcPr>
            <w:tcW w:w="3344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Основные содержательные линии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Тактические приёмы «мельница», «перекрытие», «рентген».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Основы дебюта: открытые, полуоткрытые и закрытые дебюты, слабые пункты f2/f7, перевес в развитии фигур, выбор хода и оценка позиции, перевес в пространстве.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Основы эндшпиля: простейшие ладейные и </w:t>
            </w:r>
            <w:proofErr w:type="spellStart"/>
            <w:r w:rsidRPr="00D37BD1">
              <w:rPr>
                <w:rFonts w:ascii="Times New Roman" w:hAnsi="Times New Roman" w:cs="Times New Roman"/>
                <w:color w:val="000000"/>
              </w:rPr>
              <w:t>легкофигурные</w:t>
            </w:r>
            <w:proofErr w:type="spellEnd"/>
            <w:r w:rsidRPr="00D37BD1">
              <w:rPr>
                <w:rFonts w:ascii="Times New Roman" w:hAnsi="Times New Roman" w:cs="Times New Roman"/>
                <w:color w:val="000000"/>
              </w:rPr>
              <w:t xml:space="preserve"> окончания. </w:t>
            </w:r>
          </w:p>
        </w:tc>
        <w:tc>
          <w:tcPr>
            <w:tcW w:w="3913" w:type="dxa"/>
            <w:gridSpan w:val="4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Знают тактические приёмы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>Умеют находить тактические приёмы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</w:t>
            </w:r>
            <w:proofErr w:type="spellStart"/>
            <w:r w:rsidRPr="00D37BD1">
              <w:rPr>
                <w:rFonts w:ascii="Times New Roman" w:hAnsi="Times New Roman" w:cs="Times New Roman"/>
                <w:color w:val="000000"/>
              </w:rPr>
              <w:t>позицииФилидора</w:t>
            </w:r>
            <w:proofErr w:type="spellEnd"/>
            <w:r w:rsidRPr="00D37BD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37BD1">
              <w:rPr>
                <w:rFonts w:ascii="Times New Roman" w:hAnsi="Times New Roman" w:cs="Times New Roman"/>
                <w:color w:val="000000"/>
              </w:rPr>
              <w:t>Лусены</w:t>
            </w:r>
            <w:proofErr w:type="spellEnd"/>
            <w:r w:rsidRPr="00D37BD1">
              <w:rPr>
                <w:rFonts w:ascii="Times New Roman" w:hAnsi="Times New Roman" w:cs="Times New Roman"/>
                <w:color w:val="000000"/>
              </w:rPr>
              <w:t xml:space="preserve">), простейшие </w:t>
            </w:r>
            <w:proofErr w:type="spellStart"/>
            <w:r w:rsidRPr="00D37BD1">
              <w:rPr>
                <w:rFonts w:ascii="Times New Roman" w:hAnsi="Times New Roman" w:cs="Times New Roman"/>
                <w:color w:val="000000"/>
              </w:rPr>
              <w:t>легкофигурные</w:t>
            </w:r>
            <w:proofErr w:type="spellEnd"/>
            <w:r w:rsidRPr="00D37BD1">
              <w:rPr>
                <w:rFonts w:ascii="Times New Roman" w:hAnsi="Times New Roman" w:cs="Times New Roman"/>
                <w:color w:val="000000"/>
              </w:rPr>
              <w:t xml:space="preserve"> окончания. </w:t>
            </w:r>
          </w:p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37BD1">
              <w:rPr>
                <w:rFonts w:ascii="Times New Roman" w:hAnsi="Times New Roman" w:cs="Times New Roman"/>
                <w:color w:val="000000"/>
              </w:rPr>
              <w:t xml:space="preserve">Соблюдают правила поведения за шахматной доской. </w:t>
            </w:r>
          </w:p>
        </w:tc>
      </w:tr>
    </w:tbl>
    <w:p w:rsidR="009F0BF4" w:rsidRPr="00D37BD1" w:rsidRDefault="009F0BF4" w:rsidP="009F0BF4">
      <w:pPr>
        <w:pStyle w:val="a3"/>
        <w:rPr>
          <w:rFonts w:ascii="Times New Roman" w:hAnsi="Times New Roman" w:cs="Times New Roman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28"/>
        <w:gridCol w:w="3328"/>
        <w:gridCol w:w="3942"/>
      </w:tblGrid>
      <w:tr w:rsidR="009F0BF4" w:rsidRPr="00D37BD1" w:rsidTr="009F0BF4">
        <w:trPr>
          <w:trHeight w:val="523"/>
        </w:trPr>
        <w:tc>
          <w:tcPr>
            <w:tcW w:w="10598" w:type="dxa"/>
            <w:gridSpan w:val="3"/>
          </w:tcPr>
          <w:p w:rsidR="009F0BF4" w:rsidRPr="00D37BD1" w:rsidRDefault="009F0BF4" w:rsidP="00492C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0BF4" w:rsidRPr="00D37BD1" w:rsidTr="009F0BF4">
        <w:trPr>
          <w:trHeight w:val="80"/>
        </w:trPr>
        <w:tc>
          <w:tcPr>
            <w:tcW w:w="10598" w:type="dxa"/>
            <w:gridSpan w:val="3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Раздел 2. Практико-соревновательная деятельность </w:t>
            </w:r>
          </w:p>
        </w:tc>
      </w:tr>
      <w:tr w:rsidR="009F0BF4" w:rsidRPr="00D37BD1" w:rsidTr="009F0BF4">
        <w:trPr>
          <w:trHeight w:val="1075"/>
        </w:trPr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Конкурсы решения позиций </w:t>
            </w:r>
          </w:p>
        </w:tc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Основные содержательные линии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Конкурсы решения позиций на все пройденные тактические приёмы и шахматные комбинации. </w:t>
            </w:r>
          </w:p>
        </w:tc>
        <w:tc>
          <w:tcPr>
            <w:tcW w:w="3942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Расставляют позицию для решения упражнений, решают шахматные упражнения.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Анализируют свои ответы и ответы своих сверстников.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С помощью тестового задания оценивают собственное выполнение. </w:t>
            </w:r>
          </w:p>
        </w:tc>
      </w:tr>
      <w:tr w:rsidR="009F0BF4" w:rsidRPr="00D37BD1" w:rsidTr="009F0BF4">
        <w:trPr>
          <w:trHeight w:val="523"/>
        </w:trPr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Соревнования </w:t>
            </w:r>
          </w:p>
        </w:tc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Основные содержательные линии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Участие детей в шахматном турнире «Первенство класса». </w:t>
            </w:r>
          </w:p>
        </w:tc>
        <w:tc>
          <w:tcPr>
            <w:tcW w:w="3942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Умеют играть партию от начала до конца с записью партии и различным контролем времени. </w:t>
            </w:r>
          </w:p>
        </w:tc>
      </w:tr>
      <w:tr w:rsidR="009F0BF4" w:rsidRPr="00D37BD1" w:rsidTr="009F0BF4">
        <w:trPr>
          <w:trHeight w:val="2317"/>
        </w:trPr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Шахматный праздник </w:t>
            </w:r>
          </w:p>
        </w:tc>
        <w:tc>
          <w:tcPr>
            <w:tcW w:w="3328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Основные содержательные линии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Участие в школьном спортивно-шахматном празднике. </w:t>
            </w:r>
          </w:p>
        </w:tc>
        <w:tc>
          <w:tcPr>
            <w:tcW w:w="3942" w:type="dxa"/>
          </w:tcPr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Осваивают правила игры.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Активно участвуют в играх и эстафетах.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Общаются и взаимодействуют со сверстниками.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Регулируют эмоции в процессе игровой деятельности, умеют управлять ими. </w:t>
            </w:r>
          </w:p>
          <w:p w:rsidR="009F0BF4" w:rsidRPr="009F0BF4" w:rsidRDefault="009F0BF4" w:rsidP="009F0BF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9F0BF4">
              <w:rPr>
                <w:rFonts w:ascii="Times New Roman" w:hAnsi="Times New Roman" w:cs="Times New Roman"/>
                <w:sz w:val="20"/>
              </w:rPr>
              <w:t xml:space="preserve">Соблюдают правила техники безопасности во время участия в празднике. </w:t>
            </w:r>
          </w:p>
        </w:tc>
      </w:tr>
    </w:tbl>
    <w:p w:rsidR="009F0BF4" w:rsidRPr="00D37BD1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Default="009F0BF4" w:rsidP="009F0BF4">
      <w:pPr>
        <w:pStyle w:val="a3"/>
        <w:rPr>
          <w:rFonts w:ascii="Times New Roman" w:hAnsi="Times New Roman" w:cs="Times New Roman"/>
          <w:b/>
          <w:sz w:val="28"/>
        </w:rPr>
      </w:pPr>
    </w:p>
    <w:p w:rsidR="009F0BF4" w:rsidRPr="00D37BD1" w:rsidRDefault="009F0BF4" w:rsidP="009F0BF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37BD1">
        <w:rPr>
          <w:rFonts w:ascii="Times New Roman" w:hAnsi="Times New Roman" w:cs="Times New Roman"/>
          <w:b/>
          <w:sz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54979">
        <w:rPr>
          <w:rFonts w:ascii="Times New Roman" w:hAnsi="Times New Roman" w:cs="Times New Roman"/>
          <w:b/>
          <w:sz w:val="28"/>
        </w:rPr>
        <w:t xml:space="preserve">1 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10491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2834"/>
        <w:gridCol w:w="567"/>
        <w:gridCol w:w="5387"/>
        <w:gridCol w:w="1134"/>
      </w:tblGrid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  <w:vMerge w:val="restart"/>
          </w:tcPr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0BF4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2834" w:type="dxa"/>
            <w:vMerge w:val="restart"/>
          </w:tcPr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F0BF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разделов,</w:t>
            </w:r>
          </w:p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F0BF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блоков, тем</w:t>
            </w:r>
          </w:p>
        </w:tc>
        <w:tc>
          <w:tcPr>
            <w:tcW w:w="567" w:type="dxa"/>
            <w:vMerge w:val="restart"/>
          </w:tcPr>
          <w:p w:rsidR="009F0BF4" w:rsidRPr="00375AE6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375AE6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Кол-во часов</w:t>
            </w:r>
          </w:p>
        </w:tc>
        <w:tc>
          <w:tcPr>
            <w:tcW w:w="5387" w:type="dxa"/>
            <w:vMerge w:val="restart"/>
          </w:tcPr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F0BF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Характеристика деятельности </w:t>
            </w:r>
            <w:proofErr w:type="gramStart"/>
            <w:r w:rsidRPr="009F0BF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F0BF4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9F0BF4" w:rsidRPr="009F0BF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F0BF4" w:rsidRPr="00262C04" w:rsidTr="009F0BF4">
        <w:trPr>
          <w:cantSplit/>
          <w:trHeight w:val="276"/>
          <w:jc w:val="center"/>
        </w:trPr>
        <w:tc>
          <w:tcPr>
            <w:tcW w:w="569" w:type="dxa"/>
            <w:vMerge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554979" w:rsidRPr="00554979" w:rsidRDefault="00554979" w:rsidP="0055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979">
              <w:rPr>
                <w:rFonts w:ascii="Times New Roman" w:hAnsi="Times New Roman" w:cs="Times New Roman"/>
                <w:sz w:val="24"/>
                <w:szCs w:val="24"/>
              </w:rPr>
              <w:t xml:space="preserve">Шахматы –  мои друзья. </w:t>
            </w:r>
          </w:p>
          <w:p w:rsidR="00554979" w:rsidRPr="00554979" w:rsidRDefault="00554979" w:rsidP="0055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9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</w:p>
          <w:p w:rsidR="009F0BF4" w:rsidRPr="002125E5" w:rsidRDefault="00554979" w:rsidP="00554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979">
              <w:rPr>
                <w:rFonts w:ascii="Times New Roman" w:hAnsi="Times New Roman" w:cs="Times New Roman"/>
                <w:sz w:val="24"/>
                <w:szCs w:val="24"/>
              </w:rPr>
              <w:t>шах мат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554979" w:rsidRPr="00554979" w:rsidRDefault="00554979" w:rsidP="00554979">
            <w:pPr>
              <w:pStyle w:val="a3"/>
              <w:rPr>
                <w:rFonts w:ascii="Times New Roman" w:hAnsi="Times New Roman" w:cs="Times New Roman"/>
              </w:rPr>
            </w:pPr>
            <w:r w:rsidRPr="00554979">
              <w:rPr>
                <w:rFonts w:ascii="Times New Roman" w:hAnsi="Times New Roman" w:cs="Times New Roman"/>
              </w:rPr>
              <w:t>Знакомство дет</w:t>
            </w:r>
            <w:r>
              <w:rPr>
                <w:rFonts w:ascii="Times New Roman" w:hAnsi="Times New Roman" w:cs="Times New Roman"/>
              </w:rPr>
              <w:t xml:space="preserve">ей с правилами техники безопасности   на </w:t>
            </w:r>
            <w:r w:rsidRPr="00554979">
              <w:rPr>
                <w:rFonts w:ascii="Times New Roman" w:hAnsi="Times New Roman" w:cs="Times New Roman"/>
              </w:rPr>
              <w:t>занятиях по шахматам</w:t>
            </w:r>
            <w:proofErr w:type="gramStart"/>
            <w:r w:rsidRPr="0055497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F0BF4" w:rsidRPr="002125E5" w:rsidRDefault="00554979" w:rsidP="005549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 раскрытие поняти</w:t>
            </w:r>
            <w:r w:rsidRPr="00554979">
              <w:rPr>
                <w:rFonts w:ascii="Times New Roman" w:hAnsi="Times New Roman" w:cs="Times New Roman"/>
              </w:rPr>
              <w:t>я   « шахматн</w:t>
            </w:r>
            <w:r>
              <w:rPr>
                <w:rFonts w:ascii="Times New Roman" w:hAnsi="Times New Roman" w:cs="Times New Roman"/>
              </w:rPr>
              <w:t xml:space="preserve">ая игра», 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с-сказ об  истори</w:t>
            </w:r>
            <w:r w:rsidRPr="00554979">
              <w:rPr>
                <w:rFonts w:ascii="Times New Roman" w:hAnsi="Times New Roman" w:cs="Times New Roman"/>
              </w:rPr>
              <w:t>и  воз</w:t>
            </w:r>
            <w:r>
              <w:rPr>
                <w:rFonts w:ascii="Times New Roman" w:hAnsi="Times New Roman" w:cs="Times New Roman"/>
              </w:rPr>
              <w:t>никновения данного понятия и шах</w:t>
            </w:r>
            <w:r w:rsidRPr="00554979">
              <w:rPr>
                <w:rFonts w:ascii="Times New Roman" w:hAnsi="Times New Roman" w:cs="Times New Roman"/>
              </w:rPr>
              <w:t xml:space="preserve">матной игры в </w:t>
            </w:r>
            <w:proofErr w:type="spellStart"/>
            <w:proofErr w:type="gramStart"/>
            <w:r w:rsidRPr="00554979">
              <w:rPr>
                <w:rFonts w:ascii="Times New Roman" w:hAnsi="Times New Roman" w:cs="Times New Roman"/>
              </w:rPr>
              <w:t>це</w:t>
            </w:r>
            <w:proofErr w:type="spellEnd"/>
            <w:r w:rsidRPr="00554979">
              <w:rPr>
                <w:rFonts w:ascii="Times New Roman" w:hAnsi="Times New Roman" w:cs="Times New Roman"/>
              </w:rPr>
              <w:t xml:space="preserve"> лом</w:t>
            </w:r>
            <w:proofErr w:type="gramEnd"/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9F0BF4" w:rsidRPr="002125E5" w:rsidRDefault="00554979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4979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554979" w:rsidP="00554979">
            <w:pPr>
              <w:pStyle w:val="a3"/>
              <w:rPr>
                <w:rFonts w:ascii="Times New Roman" w:hAnsi="Times New Roman" w:cs="Times New Roman"/>
              </w:rPr>
            </w:pPr>
            <w:r w:rsidRPr="00554979">
              <w:rPr>
                <w:rFonts w:ascii="Times New Roman" w:hAnsi="Times New Roman" w:cs="Times New Roman"/>
              </w:rPr>
              <w:t xml:space="preserve">Знакомство   детей с </w:t>
            </w:r>
            <w:r>
              <w:rPr>
                <w:rFonts w:ascii="Times New Roman" w:hAnsi="Times New Roman" w:cs="Times New Roman"/>
              </w:rPr>
              <w:t>новыми понятием «шахматная дос</w:t>
            </w:r>
            <w:r w:rsidRPr="00554979">
              <w:rPr>
                <w:rFonts w:ascii="Times New Roman" w:hAnsi="Times New Roman" w:cs="Times New Roman"/>
              </w:rPr>
              <w:t xml:space="preserve">ка», белыми </w:t>
            </w:r>
            <w:r>
              <w:rPr>
                <w:rFonts w:ascii="Times New Roman" w:hAnsi="Times New Roman" w:cs="Times New Roman"/>
              </w:rPr>
              <w:t xml:space="preserve">и чёрными полями на шахматной доске, </w:t>
            </w:r>
            <w:r w:rsidRPr="00554979">
              <w:rPr>
                <w:rFonts w:ascii="Times New Roman" w:hAnsi="Times New Roman" w:cs="Times New Roman"/>
              </w:rPr>
              <w:t>угловыми и централ</w:t>
            </w:r>
            <w:r>
              <w:rPr>
                <w:rFonts w:ascii="Times New Roman" w:hAnsi="Times New Roman" w:cs="Times New Roman"/>
              </w:rPr>
              <w:t>ьными полями, правильным распо</w:t>
            </w:r>
            <w:r w:rsidRPr="00554979">
              <w:rPr>
                <w:rFonts w:ascii="Times New Roman" w:hAnsi="Times New Roman" w:cs="Times New Roman"/>
              </w:rPr>
              <w:t xml:space="preserve">ложение </w:t>
            </w:r>
            <w:proofErr w:type="gramStart"/>
            <w:r w:rsidRPr="00554979">
              <w:rPr>
                <w:rFonts w:ascii="Times New Roman" w:hAnsi="Times New Roman" w:cs="Times New Roman"/>
              </w:rPr>
              <w:t>м</w:t>
            </w:r>
            <w:proofErr w:type="gramEnd"/>
            <w:r w:rsidRPr="00554979">
              <w:rPr>
                <w:rFonts w:ascii="Times New Roman" w:hAnsi="Times New Roman" w:cs="Times New Roman"/>
              </w:rPr>
              <w:t xml:space="preserve">  шахматной доски в начале партии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:rsidR="009F0BF4" w:rsidRPr="009F0BF4" w:rsidRDefault="00554979" w:rsidP="0055497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54979">
              <w:rPr>
                <w:rFonts w:ascii="Times New Roman" w:hAnsi="Times New Roman" w:cs="Times New Roman"/>
                <w:szCs w:val="24"/>
              </w:rPr>
              <w:t>Горизонталь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</w:rPr>
              <w:t xml:space="preserve">Знакомство  с  шахматной  доской:  новое  понятие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</w:rPr>
              <w:t>«горизонталь»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:rsidR="00375AE6" w:rsidRPr="009F0BF4" w:rsidRDefault="00375AE6" w:rsidP="00375AE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75AE6">
              <w:rPr>
                <w:rFonts w:ascii="Times New Roman" w:hAnsi="Times New Roman" w:cs="Times New Roman"/>
                <w:szCs w:val="24"/>
              </w:rPr>
              <w:t xml:space="preserve">Вертикаль   </w:t>
            </w:r>
          </w:p>
          <w:p w:rsidR="009F0BF4" w:rsidRPr="009F0BF4" w:rsidRDefault="009F0BF4" w:rsidP="00375AE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375AE6">
              <w:rPr>
                <w:rFonts w:ascii="Times New Roman" w:hAnsi="Times New Roman" w:cs="Times New Roman"/>
                <w:szCs w:val="24"/>
              </w:rPr>
              <w:t xml:space="preserve">Знакомство  с  шахматной  доской:  новое  понятие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Cs w:val="24"/>
              </w:rPr>
              <w:t>«вертикаль»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338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:rsidR="00375AE6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  </w:t>
            </w:r>
          </w:p>
          <w:p w:rsidR="009F0BF4" w:rsidRPr="002125E5" w:rsidRDefault="009F0BF4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Знакомство  с  шахматной  доской:  новое  понятие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«диагональ»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Шахматная нотация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</w:rPr>
              <w:t xml:space="preserve">Обозначение вертикалей, горизонталей, полей,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</w:rPr>
              <w:t>шахматных фигур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Шахматные фигуры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и  начальная позиция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асстановка шахматных фигур в на</w:t>
            </w: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чальной позиции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4" w:type="dxa"/>
          </w:tcPr>
          <w:p w:rsidR="00375AE6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Ладья  </w:t>
            </w:r>
          </w:p>
          <w:p w:rsidR="009F0BF4" w:rsidRPr="002125E5" w:rsidRDefault="009F0BF4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шахматной фигурой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«ладья», её местом в начальной позиции,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способом передвижения ладьи по доске: ход и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взятие; раскрытие понятий «ход фигуры»,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«невозможный ход»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4" w:type="dxa"/>
          </w:tcPr>
          <w:p w:rsidR="00375AE6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Слон  </w:t>
            </w:r>
          </w:p>
          <w:p w:rsidR="009F0BF4" w:rsidRPr="002125E5" w:rsidRDefault="009F0BF4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шахматной фигурой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«слон», его местом в начальной позиции,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способов передвижения слона </w:t>
            </w:r>
            <w:proofErr w:type="gramStart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доске: ход и взятие; введение и раскрытие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понятий «</w:t>
            </w:r>
            <w:proofErr w:type="spellStart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белопольный</w:t>
            </w:r>
            <w:proofErr w:type="spellEnd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чернопольный</w:t>
            </w:r>
            <w:proofErr w:type="spellEnd"/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» слон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4" w:type="dxa"/>
          </w:tcPr>
          <w:p w:rsidR="00375AE6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Ферзь  </w:t>
            </w:r>
          </w:p>
          <w:p w:rsidR="009F0BF4" w:rsidRPr="002125E5" w:rsidRDefault="009F0BF4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шахматной фигурой «ферзь», его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местом в начальной позиции, способом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передвижения ферзя по доске: ход и взятие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461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:rsidR="00375AE6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Конь   </w:t>
            </w:r>
          </w:p>
          <w:p w:rsidR="009F0BF4" w:rsidRPr="002125E5" w:rsidRDefault="009F0BF4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шахматной фигурой «конь», его </w:t>
            </w:r>
          </w:p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местом в начальной позиции, способом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передвижения коня по доске: ход и взятие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375AE6">
        <w:trPr>
          <w:cantSplit/>
          <w:trHeight w:val="314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Пешка  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 пешкой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290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пешки  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Правила превращение пешки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240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4" w:type="dxa"/>
          </w:tcPr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Король   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хода и взятия королё</w:t>
            </w: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189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фигур  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Сравнительная сила фигур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330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4" w:type="dxa"/>
          </w:tcPr>
          <w:p w:rsidR="00375AE6" w:rsidRPr="00375AE6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игры </w:t>
            </w:r>
          </w:p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в начале партии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Общие принципы игры в начале шахматной партии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280"/>
          <w:jc w:val="center"/>
        </w:trPr>
        <w:tc>
          <w:tcPr>
            <w:tcW w:w="569" w:type="dxa"/>
          </w:tcPr>
          <w:p w:rsidR="009F0BF4" w:rsidRPr="002125E5" w:rsidRDefault="009F0BF4" w:rsidP="00492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5E5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4" w:type="dxa"/>
          </w:tcPr>
          <w:p w:rsidR="009F0BF4" w:rsidRPr="002125E5" w:rsidRDefault="00375AE6" w:rsidP="00375A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 </w:t>
            </w:r>
          </w:p>
        </w:tc>
        <w:tc>
          <w:tcPr>
            <w:tcW w:w="567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9F0BF4" w:rsidRPr="002125E5" w:rsidRDefault="00375AE6" w:rsidP="00492CC4">
            <w:pPr>
              <w:pStyle w:val="a3"/>
              <w:rPr>
                <w:rFonts w:ascii="Times New Roman" w:hAnsi="Times New Roman" w:cs="Times New Roman"/>
              </w:rPr>
            </w:pPr>
            <w:r w:rsidRPr="00375AE6">
              <w:rPr>
                <w:rFonts w:ascii="Times New Roman" w:hAnsi="Times New Roman" w:cs="Times New Roman"/>
                <w:sz w:val="24"/>
                <w:szCs w:val="24"/>
              </w:rPr>
              <w:t>Участие в шахматном турнире</w:t>
            </w: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0BF4" w:rsidRPr="00262C04" w:rsidTr="00492CC4">
        <w:trPr>
          <w:cantSplit/>
          <w:trHeight w:val="280"/>
          <w:jc w:val="center"/>
        </w:trPr>
        <w:tc>
          <w:tcPr>
            <w:tcW w:w="569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</w:tcPr>
          <w:p w:rsidR="009F0BF4" w:rsidRPr="00262C04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262C04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Итого                                   </w:t>
            </w:r>
          </w:p>
        </w:tc>
        <w:tc>
          <w:tcPr>
            <w:tcW w:w="567" w:type="dxa"/>
          </w:tcPr>
          <w:p w:rsidR="009F0BF4" w:rsidRPr="00262C04" w:rsidRDefault="00554979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9F0BF4" w:rsidRPr="00262C0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9F0BF4" w:rsidRPr="00D67B2E" w:rsidRDefault="009F0BF4" w:rsidP="00492C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0BF4" w:rsidRPr="00D67B2E" w:rsidRDefault="009F0BF4" w:rsidP="00492C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0BF4" w:rsidRPr="00971E0B" w:rsidRDefault="009F0BF4" w:rsidP="009F0BF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1E0B">
        <w:rPr>
          <w:rFonts w:ascii="Times New Roman" w:eastAsia="Times New Roman" w:hAnsi="Times New Roman" w:cs="Times New Roman"/>
          <w:b/>
        </w:rPr>
        <w:t>Описание материально-технического обеспечения образовательного процесса.</w:t>
      </w:r>
    </w:p>
    <w:p w:rsidR="009F0BF4" w:rsidRPr="00971E0B" w:rsidRDefault="009F0BF4" w:rsidP="009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1E0B">
        <w:rPr>
          <w:rFonts w:ascii="Times New Roman" w:hAnsi="Times New Roman" w:cs="Times New Roman"/>
          <w:i/>
          <w:iCs/>
          <w:color w:val="000000"/>
        </w:rPr>
        <w:lastRenderedPageBreak/>
        <w:t xml:space="preserve">Абрамов С. П. </w:t>
      </w:r>
      <w:r w:rsidRPr="00971E0B">
        <w:rPr>
          <w:rFonts w:ascii="Times New Roman" w:hAnsi="Times New Roman" w:cs="Times New Roman"/>
          <w:color w:val="000000"/>
        </w:rPr>
        <w:t>Шахматы: первый год обучения. Методика проведения занятий / С. П. Абрамов, В. Л. Барский. – М.: ООО «</w:t>
      </w:r>
      <w:proofErr w:type="spellStart"/>
      <w:r w:rsidRPr="00971E0B">
        <w:rPr>
          <w:rFonts w:ascii="Times New Roman" w:hAnsi="Times New Roman" w:cs="Times New Roman"/>
          <w:color w:val="000000"/>
        </w:rPr>
        <w:t>Дайв</w:t>
      </w:r>
      <w:proofErr w:type="spellEnd"/>
      <w:r w:rsidRPr="00971E0B">
        <w:rPr>
          <w:rFonts w:ascii="Times New Roman" w:hAnsi="Times New Roman" w:cs="Times New Roman"/>
          <w:color w:val="000000"/>
        </w:rPr>
        <w:t xml:space="preserve">», 2009. </w:t>
      </w:r>
    </w:p>
    <w:p w:rsidR="009F0BF4" w:rsidRPr="00971E0B" w:rsidRDefault="009F0BF4" w:rsidP="009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1E0B">
        <w:rPr>
          <w:rFonts w:ascii="Times New Roman" w:hAnsi="Times New Roman" w:cs="Times New Roman"/>
          <w:i/>
          <w:iCs/>
          <w:color w:val="000000"/>
        </w:rPr>
        <w:t>Весела</w:t>
      </w:r>
      <w:proofErr w:type="gramEnd"/>
      <w:r w:rsidRPr="00971E0B">
        <w:rPr>
          <w:rFonts w:ascii="Times New Roman" w:hAnsi="Times New Roman" w:cs="Times New Roman"/>
          <w:i/>
          <w:iCs/>
          <w:color w:val="000000"/>
        </w:rPr>
        <w:t xml:space="preserve"> И. </w:t>
      </w:r>
      <w:r w:rsidRPr="00971E0B">
        <w:rPr>
          <w:rFonts w:ascii="Times New Roman" w:hAnsi="Times New Roman" w:cs="Times New Roman"/>
          <w:color w:val="000000"/>
        </w:rPr>
        <w:t xml:space="preserve">Шахматный букварь / И. Весела, И. Веселы. – М.: Просвещение, 1983. </w:t>
      </w:r>
    </w:p>
    <w:p w:rsidR="009F0BF4" w:rsidRPr="00971E0B" w:rsidRDefault="009F0BF4" w:rsidP="009F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71E0B">
        <w:rPr>
          <w:rFonts w:ascii="Times New Roman" w:hAnsi="Times New Roman" w:cs="Times New Roman"/>
          <w:i/>
          <w:iCs/>
          <w:color w:val="000000"/>
        </w:rPr>
        <w:t xml:space="preserve">Гончаров В. И. </w:t>
      </w:r>
      <w:r w:rsidRPr="00971E0B">
        <w:rPr>
          <w:rFonts w:ascii="Times New Roman" w:hAnsi="Times New Roman" w:cs="Times New Roman"/>
          <w:color w:val="000000"/>
        </w:rPr>
        <w:t xml:space="preserve">Некоторые актуальные вопросы обучения дошкольника шахматной игре / В. И. Гончаров. – М.: ГЦОЛИФК, 1984. </w:t>
      </w:r>
    </w:p>
    <w:p w:rsidR="009F0BF4" w:rsidRDefault="009F0BF4"/>
    <w:sectPr w:rsidR="009F0BF4" w:rsidSect="009F0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BF4"/>
    <w:rsid w:val="001347A1"/>
    <w:rsid w:val="003341E5"/>
    <w:rsid w:val="00375AE6"/>
    <w:rsid w:val="00554979"/>
    <w:rsid w:val="009F0BF4"/>
    <w:rsid w:val="00DB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B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9F0BF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F0B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9F0BF4"/>
    <w:rPr>
      <w:rFonts w:eastAsiaTheme="minorHAnsi"/>
      <w:lang w:eastAsia="en-US"/>
    </w:rPr>
  </w:style>
  <w:style w:type="character" w:customStyle="1" w:styleId="c8">
    <w:name w:val="c8"/>
    <w:basedOn w:val="a0"/>
    <w:rsid w:val="009F0BF4"/>
  </w:style>
  <w:style w:type="character" w:customStyle="1" w:styleId="c1">
    <w:name w:val="c1"/>
    <w:basedOn w:val="a0"/>
    <w:rsid w:val="009F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2022-10-24T16:22:00Z</dcterms:created>
  <dcterms:modified xsi:type="dcterms:W3CDTF">2023-08-27T18:06:00Z</dcterms:modified>
</cp:coreProperties>
</file>