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7C6970" w:rsidRPr="00096DFC" w:rsidRDefault="007C6970" w:rsidP="00096DFC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Информация к размышлению</w:t>
      </w:r>
      <w:bookmarkStart w:id="0" w:name="_GoBack"/>
      <w:bookmarkEnd w:id="0"/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Состязания юношей первобытных племен происходили ежегодно.</w:t>
      </w: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Мальчиков, достигших определенного возраста и развития, по разрешению вождей допускали к состязаниям. В зависимости от места проживания племени соревновались юноши по-разному. Племена охотников проверяли зоркость, силу, выносливость, хитрость. Мальчики показывали свое умение метать копье, дротик, стрелять из лука, быстро бегать, прыгать. Те, кто выдерживал испытания, посвящались в воины, участвовали в охоте наравне со всеми мужчинами племени. Слабые, в зависимости от обычаев племени, или изгонялись, или допускались к состязаниям на следующий год. Племена, живущие на берегах океана, моря, включали состязания: плавание, ныряние, греблю, рыбную ловлю.</w:t>
      </w: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Афинская воспитательная система.</w:t>
      </w: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школы появились в Афинах в VII в до н. э. В 6–7 лет мальчики начинали посещать частные школы: грамматическую, музыкальную и гимнастическую одновременно. Бесплатно обучались те дети, чьи родители погибли на поле боя, защищая отчизну. С шестнадцатилетнего возраста юноши воспитывались в общественных гимназиях, где большое значение придавалось физическому воспитанию. Помимо этого, уделялось внимание посещению театров, беседам с взрослыми. В 18 лет юноше торжественно вручали на городской площади экипировку воина. В течение двух лет юноша обучался военным наукам, нес сторожевую службу на границах государства. Высокие государственные должности могли занимать лишь те, кто закончил гимназию.</w:t>
      </w: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Спартанская система воспитания.</w:t>
      </w: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в семье рождался ребенок, его несли к старейшинам-геронтам. Слабых детей сбрасывали с обрыва горного хребта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 7 лет мальчики воспитывались в государственных школах. Основными занятиями считались охота (на зверей и рабов), физические упражнения, религиозные и военные танцы. Грамоте уделялось мало времени. Воспитанников приучали быть сильными, закаленными, неприхотливыми, выносливыми. За любую провинность следовало жестокое наказание. В 14 лет спартанцев в присутствии всех граждан секли розгами. Слабые умирали, выжившие получали награды. Поваров из Спарты изгоняли, пища должна была состоять лишь из простых блюд.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Лаконика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третье название Спарты. Говорили спартанцы мало, но остроумно, емко. Мать, провожая сына, говорила: “Со щитом или на щите!” Юноши объединялись в союзы-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агелы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Они всегда были обязаны соревноваться, воевать и даже жениться одновременно.</w:t>
      </w: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Цигун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китайская гимнастика.</w:t>
      </w: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Насчитывает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трехтысячелетнюю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историю. Это эффективное средство лечения и сохранения здоровья, имеющее оригинальные национальные черты.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означает воздух,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движущей  силой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жизненной активности человека.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гунфу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упражнения, методы, заставляющие истинное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его жизненную силу функционировать в теле человека нормально.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включает тренировку сознания, тренировку дыхания и тренировку тела. Тренировка сознания требует, чтобы мысли были сконцентрированы на одном объекте с погружением коры головного мозга в особое заторможенное состояние. Тренировка тела включает шесть видов: ходьба, стоя, сидя, лежа, на коленях, массаж. Дыхательная гимнастика при этом обязательна. Итак,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складывается из правильного дыхания, удобной позиции и умения сосредоточиться. Движение снаружи и покой внутри – главный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Йога – путь самосовершенствования.</w:t>
      </w: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Йога – таинственная наука мудрецов Индии, возникла в глубине веков и была обобщена во II в. до н. э. мудрецом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Патанджали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Есть четыре основных направления йоги: карма-йога,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бхакти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-йога,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джнани</w:t>
      </w:r>
      <w:proofErr w:type="spellEnd"/>
      <w:r>
        <w:rPr>
          <w:rFonts w:ascii="Times New Roman" w:hAnsi="Times New Roman" w:cs="Times New Roman"/>
          <w:sz w:val="28"/>
          <w:szCs w:val="28"/>
        </w:rPr>
        <w:t>-йога и раджа-йога – система психической тренировки.</w:t>
      </w: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Составной частью раджи-йоги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-йога, обеспечивающая хорошую физическую подготовку, отличное здоровье и долголетие. Тело человека – единое целое, состоящее из правой (солнечной) и левой (лунной) половин, ответственных за жизнедеятельность. Занятия йогой обеспечивают уравновешенность физических и психических процессов. Йога наращивает выносливость, но не силу, призывает к умеренности, уравновешенному расположению духа. Каждая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 действует на тот или иной орган, систему органов или даже на весь организм. Забота йогов о здоровье тела – не основная цель йоги. Тело – это сосуд для души. Заниматься йогой нужно обязательно под руководством наставника. Каждый, кто постигнет все восемь частей науки йогов, становится ясновидящим, знает наперед все события, определяет все мысли и чувства, понимает все языки, умеет определять время своей смерти.</w:t>
      </w: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Рыцарские турниры Средневековья.</w:t>
      </w: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господства христианства забота о теле считалась греховной, главное – душа. Душа принадлежит богу. Олимпийские игры греков преданы забвению, статуи богов разрушены, поклонение им запрещено. Олимпиады забыты почти на тысячу лет. Тем не менее в крестовых походах оттачивалось воинское мастерство рыцарей. Рыцарские турниры были прекрасным смотром боевой готовности воинов. Рыцарские доспехи защищали их участников во время боев, но и сами состязания были жестокими. Поединки пеших, конных рыцарей с использованием тяжелых пик, мечей, топоров и других видов оружия требовали необычайной силы, ловкости, выносливости. Кроме того, рыцари должны были уметь сочинять баллады в честь любимых дам, которым и посвящались рыцарские турниры. Рыцари были объектом поклонения дам и основным воинским контингентом в период крестовых походов, остальным жителям нельзя было иметь оружие и доспехи.</w:t>
      </w: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Олимпийские игры.</w:t>
      </w: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эллинской мифологии, сам Зевс был основоположником олимпийских игр. Впервые он провел их, празднуя победу над своим отцом Кроном, в результате которой он захватил абсолютную власть на земле и на небе. Игры носили сначала ритуальный характер, чтобы отблагодарить богов за победу, хороший урожай. Каждый эллин желал быть похожим на бессмертных богов, стремился стать совершенным. Праздники постепенно забылись из-за ссор, раздоров. По совету оракулов, чтобы прекратить вражду афинян и спартанцев, олимпийские игры были возобновлены. Раз в четыре года провозглашалось перемирие примерно на три месяца, чтобы добраться до Олимпии. Если кто-то нарушал положение о перемирии, то на него накладывался крупный денежный штраф, и его не допускали к участию в олимпиаде. Вряд ли кто-то точно определит, когда родился этот праздник. В 776 году до н. э. впервые официально на мраморной доске было записано имя победителя в беге. Женщинам было запрещено приходить на стадион во время проведения игр, кроме жрицы плодородия Деметры. Немало удивительных историй написано о победителях олимпиад. В их честь сооружались статуи, их имена были записаны на мраморных досках. Главной наградой был всеобщий почет и венок из ветвей оливы. На тысячу лет впали в забвение олимпиады. В конце XVIII – начале XIX вв. в результате раскопок археологов в долине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Алфея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обнаружили место, где проходили олимпиады. То, что начали археологи, продолжил и развил Пьер де Кубертен. В 1892 г. он выступил в Сорбонне с докладом “Возрождение олимпиад”. В 1894 году состоялся первый Международный конгресс и был создан Международный олимпийский комитет, и, наконец, 6 апреля 1896 года в Афинах в торжественной и радостной обстановке Игры были открыты. Современные олимпийские игры, проводимые каждые 4 года в разных странах, доказывают, что идеи олимпиад живут вечно.</w:t>
      </w:r>
    </w:p>
    <w:p w:rsidR="007C6970" w:rsidRDefault="007C6970" w:rsidP="007C6970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539B" w:rsidRDefault="00A9539B"/>
    <w:sectPr w:rsidR="00A9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0C"/>
    <w:rsid w:val="00096DFC"/>
    <w:rsid w:val="002F780C"/>
    <w:rsid w:val="007C6970"/>
    <w:rsid w:val="00A9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FC4A9-A257-4FDF-AED5-91807BAF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1077</Words>
  <Characters>6139</Characters>
  <Application>Microsoft Office Word</Application>
  <DocSecurity>0</DocSecurity>
  <Lines>51</Lines>
  <Paragraphs>14</Paragraphs>
  <ScaleCrop>false</ScaleCrop>
  <Company>diakov.net</Company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2020-04-20T15:00:00Z</dcterms:created>
  <dcterms:modified xsi:type="dcterms:W3CDTF">2020-04-20T16:25:00Z</dcterms:modified>
</cp:coreProperties>
</file>