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81" w:rsidRPr="006D1D81" w:rsidRDefault="006D1D81" w:rsidP="006D1D8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D1D81">
        <w:rPr>
          <w:rFonts w:ascii="Times New Roman" w:hAnsi="Times New Roman" w:cs="Times New Roman"/>
          <w:b/>
          <w:sz w:val="40"/>
          <w:szCs w:val="40"/>
          <w:lang w:eastAsia="ru-RU"/>
        </w:rPr>
        <w:t>Аттестация педагогических работников</w:t>
      </w:r>
    </w:p>
    <w:p w:rsidR="006D1D81" w:rsidRPr="006D1D81" w:rsidRDefault="006D1D81" w:rsidP="006D1D8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D1D81">
        <w:rPr>
          <w:rFonts w:ascii="Times New Roman" w:hAnsi="Times New Roman" w:cs="Times New Roman"/>
          <w:b/>
          <w:sz w:val="40"/>
          <w:szCs w:val="40"/>
          <w:lang w:eastAsia="ru-RU"/>
        </w:rPr>
        <w:t>в электронном виде</w:t>
      </w:r>
    </w:p>
    <w:p w:rsidR="006D1D81" w:rsidRDefault="006D1D81" w:rsidP="006D1D81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Уважаемые, учителя.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Georgia" w:hAnsi="Georgia"/>
          <w:color w:val="3B3B3B"/>
          <w:sz w:val="22"/>
          <w:szCs w:val="22"/>
          <w:shd w:val="clear" w:color="auto" w:fill="FFFFFF"/>
        </w:rPr>
        <w:t>Заявления о проведении аттестации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в целях установления квалификационной категории необходимо </w:t>
      </w:r>
      <w:r>
        <w:rPr>
          <w:rStyle w:val="a4"/>
          <w:rFonts w:ascii="Georgia" w:hAnsi="Georgia"/>
          <w:color w:val="3B3B3B"/>
          <w:sz w:val="22"/>
          <w:szCs w:val="22"/>
          <w:shd w:val="clear" w:color="auto" w:fill="FFFFFF"/>
        </w:rPr>
        <w:t>подавать в электронной форме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на сайте </w:t>
      </w:r>
      <w:hyperlink r:id="rId4" w:history="1">
        <w:r>
          <w:rPr>
            <w:rStyle w:val="a5"/>
            <w:rFonts w:ascii="Georgia" w:hAnsi="Georgia"/>
            <w:color w:val="0071B3"/>
            <w:sz w:val="22"/>
            <w:szCs w:val="22"/>
          </w:rPr>
          <w:t>http://attest.iro23.ru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ГБОУ ИРО Краснодарского края.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Заявления в электронной форме подаются в соответствии с </w:t>
      </w:r>
      <w:hyperlink r:id="rId5" w:history="1">
        <w:r>
          <w:rPr>
            <w:rStyle w:val="a5"/>
            <w:rFonts w:ascii="Georgia" w:hAnsi="Georgia"/>
            <w:color w:val="0071B3"/>
            <w:sz w:val="22"/>
            <w:szCs w:val="22"/>
          </w:rPr>
          <w:t>инструкцией 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, регистрируются 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2019-2020 учебном году проходят по утвержденному графику.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Обращаем внимание!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В соответствии с </w:t>
      </w:r>
      <w:hyperlink r:id="rId6" w:history="1">
        <w:r>
          <w:rPr>
            <w:rStyle w:val="a5"/>
            <w:rFonts w:ascii="Georgia" w:hAnsi="Georgia"/>
            <w:color w:val="0071B3"/>
            <w:sz w:val="22"/>
            <w:szCs w:val="22"/>
          </w:rPr>
          <w:t>Порядком проведения аттестации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- заявления педагогических работников о проведении аттестации в целях установления квалификационной категории рассматриваются аттестационной комиссией в срок не более 30 календарных дней со дня их получения, в течение которого: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б) осуществляется уведомление педагогических работников о сроке и месте проведения их аттестации.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Уважаемые педагогические работники!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Заявления целесообразно подавать за 3-4 месяца до окончания срока предыдущей аттестации и срока действия ранее установленной квалификационной категории.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ВНИМАНИЕ!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Заявления о проведении аттестации в целях установления квалификационной категории в 2019-2020 учебном году принимаются для рассмотрения аттестационной комиссией министерства образования, науки и молодежной политики Краснодарского края согласно графику: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 </w:t>
      </w:r>
      <w:hyperlink r:id="rId7" w:history="1">
        <w:r>
          <w:rPr>
            <w:rStyle w:val="a4"/>
            <w:rFonts w:ascii="Georgia" w:hAnsi="Georgia"/>
            <w:color w:val="0071B3"/>
            <w:sz w:val="22"/>
            <w:szCs w:val="22"/>
          </w:rPr>
          <w:t>Уведомления о результатах рассмотрения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аттестационной комиссией </w:t>
      </w:r>
      <w:r>
        <w:rPr>
          <w:rStyle w:val="a4"/>
          <w:rFonts w:ascii="Georgia" w:hAnsi="Georgia"/>
          <w:color w:val="3B3B3B"/>
          <w:sz w:val="22"/>
          <w:szCs w:val="22"/>
          <w:shd w:val="clear" w:color="auto" w:fill="FFFFFF"/>
        </w:rPr>
        <w:t>заявлений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педагогических работников о проведении аттестации размещаются на сайте </w:t>
      </w:r>
      <w:hyperlink r:id="rId8" w:history="1">
        <w:r>
          <w:rPr>
            <w:rStyle w:val="a5"/>
            <w:rFonts w:ascii="Georgia" w:hAnsi="Georgia"/>
            <w:color w:val="0071B3"/>
            <w:sz w:val="22"/>
            <w:szCs w:val="22"/>
          </w:rPr>
          <w:t>http://attest.iro23.ru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ГБОУ ИРО Краснодарского края.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       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 По </w:t>
      </w:r>
      <w:r>
        <w:rPr>
          <w:rStyle w:val="a4"/>
          <w:rFonts w:ascii="Georgia" w:hAnsi="Georgia"/>
          <w:color w:val="3B3B3B"/>
          <w:sz w:val="22"/>
          <w:szCs w:val="22"/>
          <w:shd w:val="clear" w:color="auto" w:fill="FFFFFF"/>
        </w:rPr>
        <w:t>результатам аттестации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на основании решения аттестационной комиссии издается </w:t>
      </w:r>
      <w:r>
        <w:rPr>
          <w:rStyle w:val="a4"/>
          <w:rFonts w:ascii="Georgia" w:hAnsi="Georgia"/>
          <w:color w:val="3B3B3B"/>
          <w:sz w:val="22"/>
          <w:szCs w:val="22"/>
          <w:shd w:val="clear" w:color="auto" w:fill="FFFFFF"/>
        </w:rPr>
        <w:t>приказ об установлении квалификационных категорий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>, который </w:t>
      </w:r>
      <w:hyperlink r:id="rId9" w:history="1">
        <w:r>
          <w:rPr>
            <w:rStyle w:val="a4"/>
            <w:rFonts w:ascii="Georgia" w:hAnsi="Georgia"/>
            <w:color w:val="0071B3"/>
            <w:sz w:val="22"/>
            <w:szCs w:val="22"/>
          </w:rPr>
          <w:t>размещается на официальном сайте министерства образования, науки и молодежной политики Краснодарского края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 в разделе «Министерство», далее последовательно - «Контроль», «Аттестация педагогических работников», «Документы», «Приказы об установлении квалификационных категорий».</w:t>
      </w:r>
    </w:p>
    <w:p w:rsidR="006D1D81" w:rsidRDefault="006D1D81" w:rsidP="006D1D81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Вопросы по аттестации педагогических работников можно задать по телефону </w:t>
      </w:r>
      <w:proofErr w:type="gramStart"/>
      <w:r>
        <w:rPr>
          <w:rFonts w:ascii="Georgia" w:hAnsi="Georgia"/>
          <w:color w:val="3B3B3B"/>
          <w:sz w:val="22"/>
          <w:szCs w:val="22"/>
          <w:shd w:val="clear" w:color="auto" w:fill="FFFFFF"/>
        </w:rPr>
        <w:t>отдела сопровождения процедуры аттестации педагогических работников</w:t>
      </w:r>
      <w:proofErr w:type="gramEnd"/>
      <w:r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ГБОУ ИРО Краснодарского края 8 861 232-17-09 или по электронной почте - </w:t>
      </w:r>
      <w:hyperlink r:id="rId10" w:history="1">
        <w:r>
          <w:rPr>
            <w:rStyle w:val="a5"/>
            <w:rFonts w:ascii="Georgia" w:hAnsi="Georgia"/>
            <w:color w:val="0071B3"/>
            <w:sz w:val="22"/>
            <w:szCs w:val="22"/>
          </w:rPr>
          <w:t>oa@iro23.ru</w:t>
        </w:r>
      </w:hyperlink>
      <w:r>
        <w:rPr>
          <w:rFonts w:ascii="Georgia" w:hAnsi="Georgia"/>
          <w:color w:val="3B3B3B"/>
          <w:sz w:val="22"/>
          <w:szCs w:val="22"/>
          <w:shd w:val="clear" w:color="auto" w:fill="FFFFFF"/>
        </w:rPr>
        <w:t>.</w:t>
      </w:r>
    </w:p>
    <w:p w:rsidR="00A647FD" w:rsidRDefault="00A647FD"/>
    <w:sectPr w:rsidR="00A647FD" w:rsidSect="006D1D81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1D81"/>
    <w:rsid w:val="006D1D81"/>
    <w:rsid w:val="00A6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D"/>
  </w:style>
  <w:style w:type="paragraph" w:styleId="3">
    <w:name w:val="heading 3"/>
    <w:basedOn w:val="a"/>
    <w:link w:val="30"/>
    <w:uiPriority w:val="9"/>
    <w:qFormat/>
    <w:rsid w:val="006D1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D81"/>
    <w:rPr>
      <w:b/>
      <w:bCs/>
    </w:rPr>
  </w:style>
  <w:style w:type="character" w:styleId="a5">
    <w:name w:val="Hyperlink"/>
    <w:basedOn w:val="a0"/>
    <w:uiPriority w:val="99"/>
    <w:semiHidden/>
    <w:unhideWhenUsed/>
    <w:rsid w:val="006D1D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D1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est.iro2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test.iro23.ru/content/resheniya-attestacionnoy-komiss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poryadok_7.04.14_no_27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o23.ru/sites/default/files/instrukciya_dlya_pedrabotnika_podayushchego_zayavlenie_na_proved._attest.pdf" TargetMode="External"/><Relationship Id="rId10" Type="http://schemas.openxmlformats.org/officeDocument/2006/relationships/hyperlink" Target="mailto:oa@iro23.ru" TargetMode="External"/><Relationship Id="rId4" Type="http://schemas.openxmlformats.org/officeDocument/2006/relationships/hyperlink" Target="http://attest.iro23.ru/" TargetMode="External"/><Relationship Id="rId9" Type="http://schemas.openxmlformats.org/officeDocument/2006/relationships/hyperlink" Target="https://minobr.krasnodar.ru/ministerstvo/kontrol/attestat-ped-rabotnikov/docs_new/prikazy-ob-ustanovlenii-kvalifikatsionnykh-katego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2020-06-17T22:02:00Z</dcterms:created>
  <dcterms:modified xsi:type="dcterms:W3CDTF">2020-06-17T22:05:00Z</dcterms:modified>
</cp:coreProperties>
</file>