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 реализации национального проекта «Культура» в учреждениях культуры района в 2021 году на расширенной коллегии отрасли культуры муниципального образования Динской район доложила директор бюджетного учреждения культуры муниципального образования Динской район "Динской районный организационно-методический центр" О.В. Прохорова.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2021 году район продолжил участие в национальном проекте «Культура», действующем с 2019 года. Проект включает три федеральных (региональных) проекта: «Культурная среда», «Творческие люди» и «Цифровая культура».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2021 году на участие в региональных проектах «Культурная среда» и «Цифровая культура» нашему району дотации не выделялись. Однако, улучшение условий для пребывания граждан в учреждениях культуры, проводимое в рамках краевой государственной программы «Развитие культуры» есть ни что иное, как мероприятия, направленные на создание и улучшение «Культурной среды» национального проекта «Культура». Именно хорошие и качественные условия позволяют добиться учреждениям культуры целевых показателей, отраженных в «дорожной карте» для каждого учреждения: увеличение количества посещений культурно-массовых мероприятий на платной основе, посещений библиотек, музеев, увеличения числа участников клубных формирований, кинотеатров, а также увеличение количества учащихся в Детских школах искусств.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рамках программы развития отечественного производства музыкальных инструментов для оснащения детских школ искусств, реализуемая Минпромторгом России совместно с Минкультом России, в 2021 году муниципальным бюджетным учреждениям дополнительного образования «Детская школа искусств станицы Васюринской», «Детская школа искусств станицы Новотитаровской» и «Детская школа искусств станицы Нововеличковской» произведена поставка пианино - по 1 инструменту на учреждение.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Следует отметить, что проект «Цифровая культура» - это не только выделение средств на создание виртуальных концертных залов и информационных центров. Это в первую очередь повышенное качества культурного обращения с цифровыми ресурсами, которыми мы активно пользуетемся. Это ведение сайтов учреждений, с какой периодичностью обновляется информация, насколько интересные и уникальные формы подачи мероприятий вы представляете на сайте, - это все «Цифровая культура» учреждения.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рамках федерального проекта «Творческие люди» работникам культуры Динского района предоставлена возможность безвозмездно проходить повышение квалификации и профессиональной переподготовки в государственных образовательных учреждениях по всей Российской Федерации.  В 2021 году муниципальному образованию Динской район выделена квота на обучение и повышение квалификации сотрудников учреждений культуры в количестве 38 мест. Это на 16 человек больше, чем в 2020 году, и на 28 человек больше, чем в 2019 году.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На 2022 год учреждения культуры Динского района подали потребность на обучение 45 человек по различным направлениям в ведущих ВУЗах и СУЗах Краснодарского края и Российской Федерации.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Проект «Творческие люди» для нашего района имеет особую актуальность и полезное действие в подготовке более квалифицированных кадров для отрасли культуры.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 2021 года в рамках федерального проекта «Творческие люди» реализуется программа «Волонтеры культуры», которая направлена на обеспечение поддержки добровольческого (волонтерского) движения. В Динском районе в ней принимают участие 27 учреждений культуры.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Еще в 2019 году в учреждениях культуры района была сформирована группа волонтеров в количестве 21 человек, которые получили возможность проявить себя и реализовать свой потенциал: принимать участие в социально – полезных делах и культурно – массовых мероприятиях, тем самым совершенствуя свои знания, приобретая профессиональный опыт.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 сегодняшний день количество волонтёров, зарегистрированных по факту на сайтах по сравнению с 2019 и 2020 годами увеличилось с 21 до 58 человек, что на сегодняшний день является недостаточным показателем. Практика показывает, что у отрасли большое количество соратников и единомышленников, не являющихся сотрудниками учреждений культуры, но заинтересованных в конструктивном сотрудничестве для реализации единой Государственной политики в сфере «Культура». Поэтому работа по вовлечению волонтеров в деятельность учреждений культуры должна быть продолжена.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2020 году на территории муниципального образования Динской район было проведено 84 мероприятия с участием волонтеров, а 2021 году их число увеличилось до 128.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Отделом культуры, совместно с Динским районным организационно-методическим центром, в 2021 году был разработан проект Концепции развития добровольчества (волонтерства) в области культуры в муниципальном образовании Динской район, в котором определены цели и задачи развития добровольчества (волонтерства) и основные направления деятельности;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Для привлечения внимания населения к добровольческой деятельности в учреждениях культуры оформлено 12 стендов, на которых представлена информация о работе волонтёрского движения, а так же размещена информация о возможности самореализации и участия в культурной жизни района.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Достижением года в направлении поддержки добровольчества можно считать создание клубного формирования (волонтерского центра) на базе Межпоселенческой библиотеки, с вовлечением в культурную жизнь района самодеятельных авторов, поэтов, писателей, публицистов, журналистов и других направлений в сфере обмена информацией и библиотечной деятельности.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Хочется отметить, что такие клубные формирования может и обязан создать каждый Дом культуры Динского района. Такие клубные формирования могут иметь самую разнообразную тематику, от «любителей бардовской песни» до «ценителей художников импрессионистов».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Из перспективных направлений в отрасли культуры в 2022 году остается правовая работа по созданию Ресурсного центра развития добровольчества (волонтерства) на территории Динского района, который позволит объединить отряды волонтеров с дальнейшей поддержкой и координацией работы.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 исполнение подпунта «д» пункта 4 перечня поручений Президента РФ от 02 апреля 2020 года Министерством культуры Краснодарского края было направлено письмо муниципальным образованиям Краснодарского края с рекомендациями предусмотреть в муниципальных программах поддержки учреждений культуры поддержку добровольческих (волонтерских) и некоммерческих организаций в целях стимулирования их работы, в том числе, по реализации социокультурных проектов в сельской местности.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 поручению Президента Российской Федерации поддержка добровольческой инициативы должна быть включена в муниципальные программы в области развития культуры и мы это поручение выполняем поэтапно. В 2021 году отделом культуры администрации МО Динской район был издан приказ от 25.01.2021 г. № 7 «О привлечении добровольцев и добровольческих организациях муниципальными учреждениями культуры», который утвердил методические рекомендации по привлечению добровольцев в Динском районе. С ними можно ознакомиться на официальном сайте отдела культуры.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Данные рекомендации разъясняют такие аспекты как: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цели, задачи и формы добровольного труда;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организация труда добровольцев учреждением;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методы определения добровольческих видов работ;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условия, необходимые для организации данных работ;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привлечение и набор добровольцев;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механизмы регулирования взаимоотношений между добровольцем и учреждением;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учет и контроль добровольческого труда в учреждении.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Таким образом, в учреждениях культуры есть на сегодняшний день все необходимые инструменты для ведения добровольческой деятельности в своих учреждениях.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Проектная деятельность.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2021 год для учреждений культуры Динского района стал стартовым в осуществлении проектной деятельности и презентации своих проектов в Президентский фонд культурных инициатив на получение грантовой поддержки. В этом году свои проекты предоставили 7 учреждений культуры.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Межпоселенческая библиотека представила проект «Голоса Динской книги» с организацией конкурса на лучшее прочтение произведений местных авторов для дальнейшего пользования людьми с ограниченными возможностями по зрению «Подари голос книге», который подразумевал создание аудиостудии </w:t>
      </w:r>
      <w:r>
        <w:rPr>
          <w:color w:val="000000"/>
          <w:sz w:val="28"/>
          <w:szCs w:val="28"/>
        </w:rPr>
        <w:lastRenderedPageBreak/>
        <w:t>для записи аудиокниг для слабовидящих читателей и набрал 43,17 балла из 100 возможных;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Динской историко-краеведческий музей представил проект «Сквозь 50 столетий» нацеленный на издание книги «Летопись Динского района Краснодарского края. 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 тысячелетие до нашей эры - 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 тысячелетие нашей эры», повествующей о датах, событиях, фактах, цифрах, воспоминаниях людей, оставивших след в истории района за 50 веков, автором которой сталнаш знаменитый историк, краевед, заслуженный учитель Кубани М.Ю. Бодяев, с дальнейшей организацией историко-краеведческого форума «Бодяевские чтения», проект набрал 50,25 балла.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Динской методический центр представил проект «Станичный портал», направленный на создание видео и аудио контента для учреждений культуры, гостей и жителей Динского района, в целях поднятия статуса отрасли, развития качества услуг, оказываемых учреждениями культуры, для обмена опытом, информацией, продвижения и рекламного сопровождения деятельности учреждений культуры, осуществления трансляции культурного новостного блока. Проект набрал 49 баллов.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Центр народного творчества «Комсомольский» представил проект «Зеленая карета» подразумевал создание на территории учреждения объектов творческих активностей – киноплощадки, площадки для чтения и пленер-площадки. Набрал проект 41,5 балл.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ДШИ ст. Динской – проект «5 шагов навстречу» направлен на создание единой стратегии по привлечению и поддержке молодых специалистов в области культуры: создания условий для развития «наставничества», создания комфортных условий в учреждении для работы и отдыха педагогов, оказания социально-консультативной помощи педагогам. Проект набрал 43,75 балла.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БУК РКЦ – проект «Ты можешь все!» направленный на создание интерактивной площадки для несовершеннолетних, находящихся в социально-опасном положении и состоящих на различных видах учета. Проект набрал 45,5 баллов.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Выражаем огромную благодарность директору КДЦ ст. Васюринской Черной О.А. за поддержку и предоставление «нового дыхания» проекту «Курганы Доблести», взявшей шефство над проектом и давшей возможность выйти проекту на такой новый уровень как участие в Президенском конкурсе на получение грантов. Целью проекта все также остается установка памятных знаков на местах боевых действий. Проект набрал 47,5 баллов.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Самые главные аспекты эффективного проекта – это: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уникальность проекта;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социальная значимость и полезная составляющая проекта для населения;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географический фактор, т.е. проект должен действовать для населения только вашего региона, в нашем случае Динского района;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поддержка сторонних организаций (информационная, материальная и т.д.) – должны быть официальные письма поддержки от этих организаций;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софинансирование части суммы реализации проекта;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 «жизнь» проекта после окончания грантового финансирования, т.е., что проект не закроется после приобретений за счет грантовых средств и продолжит действовать и развиваться дальше, принося пользу населению района.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будущем году Фонд культурных инициатив вновь откроет возможность участия учреждений в конкурсе проектов. Призываем учреждения уже сейчас продумать интересные, социально-полезные идеи проектов и претворить их в жизнь при открытии конкурса.</w:t>
      </w:r>
    </w:p>
    <w:p w:rsidR="00CA5152" w:rsidRDefault="00CA5152" w:rsidP="00CA5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Уже в январе мы планируем разработать график и проводить интерактивное обучение руководителей культурно-досуговых учреждений с разбором конкретных ситуаций и наиболее частых ошибок, допускаемых при социо-культурном проектировании.</w:t>
      </w:r>
    </w:p>
    <w:p w:rsidR="00132330" w:rsidRDefault="00132330">
      <w:bookmarkStart w:id="0" w:name="_GoBack"/>
      <w:bookmarkEnd w:id="0"/>
    </w:p>
    <w:sectPr w:rsidR="0013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CA"/>
    <w:rsid w:val="00132330"/>
    <w:rsid w:val="002977CA"/>
    <w:rsid w:val="00C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4BC32-D89C-47DE-B106-861BE42E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2022-01-31T15:44:00Z</dcterms:created>
  <dcterms:modified xsi:type="dcterms:W3CDTF">2022-01-31T15:45:00Z</dcterms:modified>
</cp:coreProperties>
</file>