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44" w:rsidRPr="00C71644" w:rsidRDefault="00C71644" w:rsidP="00C71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выполнении муниципального задания учреждениями культуры муниципального образования Динской район на расширенной коллегии отрасли культуры муниципального образования Динской район доложил</w:t>
      </w:r>
      <w:r w:rsidRPr="00C71644">
        <w:rPr>
          <w:rFonts w:ascii="Calibri" w:eastAsia="Times New Roman" w:hAnsi="Calibri" w:cs="Calibri"/>
          <w:color w:val="000000"/>
          <w:lang w:eastAsia="ru-RU"/>
        </w:rPr>
        <w:t xml:space="preserve"> главный специалист отдела культуры администрации муниципального образования Динской район Д.В. </w:t>
      </w:r>
      <w:proofErr w:type="spellStart"/>
      <w:r w:rsidRPr="00C71644">
        <w:rPr>
          <w:rFonts w:ascii="Calibri" w:eastAsia="Times New Roman" w:hAnsi="Calibri" w:cs="Calibri"/>
          <w:color w:val="000000"/>
          <w:lang w:eastAsia="ru-RU"/>
        </w:rPr>
        <w:t>Синдей</w:t>
      </w:r>
      <w:proofErr w:type="spellEnd"/>
      <w:r w:rsidRPr="00C71644">
        <w:rPr>
          <w:rFonts w:ascii="Calibri" w:eastAsia="Times New Roman" w:hAnsi="Calibri" w:cs="Calibri"/>
          <w:color w:val="000000"/>
          <w:lang w:eastAsia="ru-RU"/>
        </w:rPr>
        <w:t>.</w:t>
      </w:r>
    </w:p>
    <w:p w:rsidR="00C71644" w:rsidRPr="00C71644" w:rsidRDefault="00C71644" w:rsidP="00C7164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подходим к окончанию финансового года, а стало быть, к срокам сдачи отчетностей по выполнению муниципального задания.  Возможно, некоторые показатели муниципальных </w:t>
      </w:r>
      <w:proofErr w:type="gramStart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  у</w:t>
      </w:r>
      <w:proofErr w:type="gramEnd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не будут выполнены в связи с ограничением деятельности в период  эпидемиологической обстановки, на этот случай</w:t>
      </w:r>
    </w:p>
    <w:p w:rsidR="00C71644" w:rsidRPr="00C71644" w:rsidRDefault="00C71644" w:rsidP="00C7164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 ноября 2021 г. N 384-ФЗ "О внесении изменений в Бюджетный кодекс  определено, что муниципальное) задание, установленное в отношении (муниципальных) учреждений на 2021 год, не признается невыполненным в случае </w:t>
      </w:r>
      <w:proofErr w:type="spellStart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отклонения показателей  (муниципального) задания, характеризующих качество и (или) объем оказываемых муниципальных услуг ,выполняемых работ , в связи с приостановлением (ограничением) в 2021 году деятельности учреждений, связанным с профилактикой и устранением последствий распространения </w:t>
      </w:r>
      <w:proofErr w:type="spellStart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C71644" w:rsidRPr="00C71644" w:rsidRDefault="00C71644" w:rsidP="00C7164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связи с тем, что в прошлом году у некоторых учреждений имелись случаи нарушения сроков  подготовки  и размещения муниципальных заданий,  есть  необходимость  напомнить о контрольных датах сдачи документов, при этом в районе действует свой  порядок  формирования  муниципального задания  на оказание муниципальных услуг  в отношении муниципальных учреждений муниципального образования Динской район и финансовое обеспечение муниципального задания утвержденный постановлением от 07.09.2021 №1512,  при этом в сельских поселениях действуют свои положения со своими сроками и требованиями , поэтому необходимо такие нормативно – правовые акты иметь под рукой с тем чтобы контролировать сроки , И так напомню их еще раз,  учреждения поселений могут также ориентироваться на них   потому что сроки примерно одинаковы:</w:t>
      </w:r>
    </w:p>
    <w:p w:rsidR="00C71644" w:rsidRPr="00C71644" w:rsidRDefault="00C71644" w:rsidP="00C7164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(дорожная карта) действий по утверждению муниципального задания и Плана ФХД на 2021-2022:</w:t>
      </w:r>
    </w:p>
    <w:p w:rsidR="00C71644" w:rsidRPr="00C71644" w:rsidRDefault="00C71644" w:rsidP="00C7164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отчет о выполнении муниципального задания за 2021 год </w:t>
      </w:r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за пять рабочих дней до дня перечисления субсидии в декабре, но не позднее 1</w:t>
      </w: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декабря текущего финансового года.</w:t>
      </w:r>
    </w:p>
    <w:p w:rsidR="00C71644" w:rsidRPr="00C71644" w:rsidRDefault="00C71644" w:rsidP="00C7164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выполнении муниципального задания за 2021 /</w:t>
      </w:r>
      <w:r w:rsidRPr="00C71644">
        <w:rPr>
          <w:rFonts w:ascii="Calibri" w:eastAsia="Times New Roman" w:hAnsi="Calibri" w:cs="Calibri"/>
          <w:color w:val="000000"/>
          <w:lang w:eastAsia="ru-RU"/>
        </w:rPr>
        <w:t> </w:t>
      </w:r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1 февраля финансового года, следующего за отчетным</w:t>
      </w:r>
    </w:p>
    <w:p w:rsidR="00C71644" w:rsidRPr="00C71644" w:rsidRDefault="00C71644" w:rsidP="00C7164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задание на 2022 и на плановый период 2023 и 2024 годов /</w:t>
      </w:r>
      <w:r w:rsidRPr="00C71644">
        <w:rPr>
          <w:rFonts w:ascii="Calibri" w:eastAsia="Times New Roman" w:hAnsi="Calibri" w:cs="Calibri"/>
          <w:color w:val="000000"/>
          <w:lang w:eastAsia="ru-RU"/>
        </w:rPr>
        <w:t> </w:t>
      </w:r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формируется в процессе формирования районного бюджета на очередной финансовый год и плановый период и утверждается не позднее 15 рабочих дней со дня доведения получателю средств районного бюджета лимитов бюджетных обязательств на финансовое обеспечение выполнения муниципального задания</w:t>
      </w:r>
    </w:p>
    <w:p w:rsidR="00C71644" w:rsidRPr="00C71644" w:rsidRDefault="00C71644" w:rsidP="00C7164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о предоставлении субсидии на финансовое обеспечение </w:t>
      </w:r>
      <w:proofErr w:type="gramStart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  муниципального</w:t>
      </w:r>
      <w:proofErr w:type="gramEnd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2022 / </w:t>
      </w:r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15 рабочих дней со дня утверждения муниципального задания, т.е. не позднее 09.02</w:t>
      </w:r>
    </w:p>
    <w:p w:rsidR="00C71644" w:rsidRPr="00C71644" w:rsidRDefault="00C71644" w:rsidP="00C71644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муниципального задания и отчета о выполнении муниципального задания (www.bus.gov.ru), а также на официальном сайте администрации / </w:t>
      </w:r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задание и отчет о выполнении муниципального задания размещаются в установленные сроки и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(www.bus.gov.ru), а также на официальном сайте администрации  муниципального образования Динской район , в течении 5 рабочих ней.  </w:t>
      </w:r>
    </w:p>
    <w:p w:rsidR="00C71644" w:rsidRPr="00C71644" w:rsidRDefault="00C71644" w:rsidP="00C7164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1644" w:rsidRPr="00C71644" w:rsidRDefault="00C71644" w:rsidP="00C7164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Плана ФХД / </w:t>
      </w:r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плана представляется учредителю в течении 15 рабочих </w:t>
      </w:r>
      <w:proofErr w:type="gramStart"/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дней  со</w:t>
      </w:r>
      <w:proofErr w:type="gramEnd"/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дня получения  информации о планируемом объеме субсидии районного бюджета, направляемой отделом культуры</w:t>
      </w:r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План утверждается руководителем учреждения  после принятия Советом МО  решения о районном бюджете на очередной финансовый год, но не позднее  10 рабочих дней со дня заключения соглашения о предоставлении субсидии на выполнение муниципального задания </w:t>
      </w:r>
    </w:p>
    <w:p w:rsidR="00C71644" w:rsidRPr="00C71644" w:rsidRDefault="00C71644" w:rsidP="00C716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1644" w:rsidRPr="00C71644" w:rsidRDefault="00C71644" w:rsidP="00C71644">
      <w:pPr>
        <w:numPr>
          <w:ilvl w:val="0"/>
          <w:numId w:val="3"/>
        </w:numPr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  Плана</w:t>
      </w:r>
      <w:proofErr w:type="gramEnd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ФХД / </w:t>
      </w:r>
      <w:r w:rsidRPr="00C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отдела культуры  рассматривает план  в течении 10 рабочих дней  с даты его утверждения руководителем и согласовывает, либо отклоняет  с указанием причин/ 10 марта 2022 года.</w:t>
      </w:r>
    </w:p>
    <w:p w:rsidR="00C71644" w:rsidRPr="00C71644" w:rsidRDefault="00C71644" w:rsidP="00C7164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1644" w:rsidRPr="00C71644" w:rsidRDefault="00C71644" w:rsidP="00C7164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Независимая оценка качества</w:t>
      </w:r>
    </w:p>
    <w:p w:rsidR="00C71644" w:rsidRPr="00C71644" w:rsidRDefault="00C71644" w:rsidP="00C7164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факту проведенной Независимой оценки качества условий оказания услуг организациями культуры в  ноябре 2020 года    (21 учреждений  культуры ) были  доведены  результаты  оценки   и соответственно  недостатки которые необходимо устранить  с тем чтобы  повысить  уровень качества оказания  услуг учреждениями культуры, С этой целью Вами были </w:t>
      </w: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составлены и утверждены главами сельских поселений  планы по устранению нарушений  На сегодняшний день до сих пор не представлен утвержденный план по устранению недостатков Мичуринским КДЦ. Год </w:t>
      </w:r>
      <w:proofErr w:type="gramStart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заканчивается  и</w:t>
      </w:r>
      <w:proofErr w:type="gramEnd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представить  отчеты по устранению недостатков согласно утвержденных планов,  соответственно  результаты устранения нарушений  будут сведены и представлены в МК.  </w:t>
      </w:r>
      <w:proofErr w:type="gramStart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  представления</w:t>
      </w:r>
      <w:proofErr w:type="gramEnd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данной информации  в отдел культуры будут доведены позднее. Поэтому необходимо </w:t>
      </w:r>
      <w:proofErr w:type="gramStart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активизироваться  в</w:t>
      </w:r>
      <w:proofErr w:type="gramEnd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направлении. Отметим, </w:t>
      </w:r>
      <w:proofErr w:type="gramStart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  руководители</w:t>
      </w:r>
      <w:proofErr w:type="gramEnd"/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 муниципальных организаций культуры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культуры, в соответствии с трудовым законодательством. В трудовых договорах с руководителями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недостатков, выявленных в ходе такой оценки. Результаты независимой оценки качества условий оказания услуг организациями культуры учитываются при оценке эффективности деятельности   органов местного самоуправления</w:t>
      </w:r>
    </w:p>
    <w:p w:rsidR="00C71644" w:rsidRPr="00C71644" w:rsidRDefault="00C71644" w:rsidP="00C7164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 Она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 </w:t>
      </w:r>
    </w:p>
    <w:p w:rsidR="00C431CE" w:rsidRDefault="00C431CE">
      <w:bookmarkStart w:id="0" w:name="_GoBack"/>
      <w:bookmarkEnd w:id="0"/>
    </w:p>
    <w:sectPr w:rsidR="00C4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4A2D"/>
    <w:multiLevelType w:val="multilevel"/>
    <w:tmpl w:val="B0AEA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E19CA"/>
    <w:multiLevelType w:val="multilevel"/>
    <w:tmpl w:val="1E08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E6EE5"/>
    <w:multiLevelType w:val="multilevel"/>
    <w:tmpl w:val="0EEA8C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5D"/>
    <w:rsid w:val="00437C5D"/>
    <w:rsid w:val="00C431CE"/>
    <w:rsid w:val="00C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AF1C4-EBBA-4194-A443-98700527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2022-01-31T15:43:00Z</dcterms:created>
  <dcterms:modified xsi:type="dcterms:W3CDTF">2022-01-31T15:44:00Z</dcterms:modified>
</cp:coreProperties>
</file>