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71644" w:rsidRPr="00C71644" w:rsidRDefault="00C71644" w:rsidP="00C71644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C716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 выполнении муниципального задания учреждениями культуры муниципального образования Динской район на расширенной коллегии отрасли культуры муниципального образования Динской район доложил</w:t>
      </w:r>
      <w:r w:rsidRPr="00C71644">
        <w:rPr>
          <w:rFonts w:ascii="Calibri" w:eastAsia="Times New Roman" w:hAnsi="Calibri" w:cs="Calibri"/>
          <w:color w:val="000000"/>
          <w:lang w:eastAsia="ru-RU"/>
        </w:rPr>
        <w:t xml:space="preserve"> главный специалист отдела культуры администрации муниципального образования Динской район Д.В. </w:t>
      </w:r>
      <w:proofErr w:type="spellStart"/>
      <w:r w:rsidRPr="00C71644">
        <w:rPr>
          <w:rFonts w:ascii="Calibri" w:eastAsia="Times New Roman" w:hAnsi="Calibri" w:cs="Calibri"/>
          <w:color w:val="000000"/>
          <w:lang w:eastAsia="ru-RU"/>
        </w:rPr>
        <w:t>Синдей</w:t>
      </w:r>
      <w:proofErr w:type="spellEnd"/>
      <w:r w:rsidRPr="00C71644">
        <w:rPr>
          <w:rFonts w:ascii="Calibri" w:eastAsia="Times New Roman" w:hAnsi="Calibri" w:cs="Calibri"/>
          <w:color w:val="000000"/>
          <w:lang w:eastAsia="ru-RU"/>
        </w:rPr>
        <w:t>.</w:t>
      </w:r>
    </w:p>
    <w:p w:rsidR="00C71644" w:rsidRPr="00C71644" w:rsidRDefault="00C71644" w:rsidP="00C71644">
      <w:pPr>
        <w:shd w:val="clear" w:color="auto" w:fill="FFFFFF"/>
        <w:spacing w:after="20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C716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Мы подходим к окончанию финансового года, а стало быть, к срокам сдачи отчетностей по выполнению муниципального задания.  Возможно, некоторые показатели муниципальных </w:t>
      </w:r>
      <w:proofErr w:type="gramStart"/>
      <w:r w:rsidRPr="00C716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заданий  у</w:t>
      </w:r>
      <w:proofErr w:type="gramEnd"/>
      <w:r w:rsidRPr="00C716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учреждений не будут выполнены в связи с ограничением деятельности в период  эпидемиологической обстановки, на этот случай</w:t>
      </w:r>
    </w:p>
    <w:p w:rsidR="00C71644" w:rsidRPr="00C71644" w:rsidRDefault="00C71644" w:rsidP="00C71644">
      <w:pPr>
        <w:shd w:val="clear" w:color="auto" w:fill="FFFFFF"/>
        <w:spacing w:after="20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C716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Федеральным законом от 29 ноября 2021 г. N 384-ФЗ "О внесении изменений в Бюджетный кодекс  определено, что муниципальное) задание, установленное в отношении (муниципальных) учреждений на 2021 год, не признается невыполненным в случае </w:t>
      </w:r>
      <w:proofErr w:type="spellStart"/>
      <w:r w:rsidRPr="00C716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недостижения</w:t>
      </w:r>
      <w:proofErr w:type="spellEnd"/>
      <w:r w:rsidRPr="00C716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  отклонения показателей  (муниципального) задания, характеризующих качество и (или) объем оказываемых муниципальных услуг ,выполняемых работ , в связи с приостановлением (ограничением) в 2021 году деятельности учреждений, связанным с профилактикой и устранением последствий распространения </w:t>
      </w:r>
      <w:proofErr w:type="spellStart"/>
      <w:r w:rsidRPr="00C716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коронавирусной</w:t>
      </w:r>
      <w:proofErr w:type="spellEnd"/>
      <w:r w:rsidRPr="00C716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инфекции.</w:t>
      </w:r>
    </w:p>
    <w:p w:rsidR="00C71644" w:rsidRPr="00C71644" w:rsidRDefault="00C71644" w:rsidP="00C71644">
      <w:pPr>
        <w:shd w:val="clear" w:color="auto" w:fill="FFFFFF"/>
        <w:spacing w:after="20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C716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 связи с тем, что в прошлом году у некоторых учреждений имелись случаи нарушения сроков  подготовки  и размещения муниципальных заданий,  есть  необходимость  напомнить о контрольных датах сдачи документов, при этом в районе действует свой  порядок  формирования  муниципального задания  на оказание муниципальных услуг  в отношении муниципальных учреждений муниципального образования Динской район и финансовое обеспечение муниципального задания утвержденный постановлением от 07.09.2021 №1512,  при этом в сельских поселениях действуют свои положения со своими сроками и требованиями , поэтому необходимо такие нормативно – правовые акты иметь под рукой с тем чтобы контролировать сроки , И так напомню их еще раз,  учреждения поселений могут также ориентироваться на них   потому что сроки примерно одинаковы:</w:t>
      </w:r>
    </w:p>
    <w:p w:rsidR="00C71644" w:rsidRPr="00C71644" w:rsidRDefault="00C71644" w:rsidP="00C71644">
      <w:pPr>
        <w:shd w:val="clear" w:color="auto" w:fill="FFFFFF"/>
        <w:spacing w:after="20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C7164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План (дорожная карта) действий по утверждению муниципального задания и Плана ФХД на 2021-2022:</w:t>
      </w:r>
    </w:p>
    <w:p w:rsidR="00C71644" w:rsidRPr="00C71644" w:rsidRDefault="00C71644" w:rsidP="00C71644">
      <w:pPr>
        <w:numPr>
          <w:ilvl w:val="0"/>
          <w:numId w:val="1"/>
        </w:numPr>
        <w:shd w:val="clear" w:color="auto" w:fill="FFFFFF"/>
        <w:spacing w:after="0" w:line="240" w:lineRule="auto"/>
        <w:ind w:left="1440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C716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Предварительный отчет о выполнении муниципального задания за 2021 год </w:t>
      </w:r>
      <w:r w:rsidRPr="00C7164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/ за пять рабочих дней до дня перечисления субсидии в декабре, но не позднее 1</w:t>
      </w:r>
      <w:r w:rsidRPr="00C716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декабря текущего финансового года.</w:t>
      </w:r>
    </w:p>
    <w:p w:rsidR="00C71644" w:rsidRPr="00C71644" w:rsidRDefault="00C71644" w:rsidP="00C71644">
      <w:pPr>
        <w:numPr>
          <w:ilvl w:val="0"/>
          <w:numId w:val="1"/>
        </w:numPr>
        <w:shd w:val="clear" w:color="auto" w:fill="FFFFFF"/>
        <w:spacing w:after="0" w:line="240" w:lineRule="auto"/>
        <w:ind w:left="1440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C716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Отчет о выполнении муниципального задания за 2021 /</w:t>
      </w:r>
      <w:r w:rsidRPr="00C71644">
        <w:rPr>
          <w:rFonts w:ascii="Calibri" w:eastAsia="Times New Roman" w:hAnsi="Calibri" w:cs="Calibri"/>
          <w:color w:val="000000"/>
          <w:lang w:eastAsia="ru-RU"/>
        </w:rPr>
        <w:t> </w:t>
      </w:r>
      <w:r w:rsidRPr="00C7164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не позднее 1 февраля финансового года, следующего за отчетным</w:t>
      </w:r>
    </w:p>
    <w:p w:rsidR="00C71644" w:rsidRPr="00C71644" w:rsidRDefault="00C71644" w:rsidP="00C71644">
      <w:pPr>
        <w:numPr>
          <w:ilvl w:val="0"/>
          <w:numId w:val="1"/>
        </w:numPr>
        <w:shd w:val="clear" w:color="auto" w:fill="FFFFFF"/>
        <w:spacing w:after="0" w:line="240" w:lineRule="auto"/>
        <w:ind w:left="1440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C716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Муниципальное задание на 2022 и на плановый период 2023 и 2024 годов /</w:t>
      </w:r>
      <w:r w:rsidRPr="00C71644">
        <w:rPr>
          <w:rFonts w:ascii="Calibri" w:eastAsia="Times New Roman" w:hAnsi="Calibri" w:cs="Calibri"/>
          <w:color w:val="000000"/>
          <w:lang w:eastAsia="ru-RU"/>
        </w:rPr>
        <w:t> </w:t>
      </w:r>
      <w:r w:rsidRPr="00C7164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формируется в процессе формирования районного бюджета на очередной финансовый год и плановый период и утверждается не позднее 15 рабочих дней со дня доведения получателю средств районного бюджета лимитов бюджетных обязательств на финансовое обеспечение выполнения муниципального задания</w:t>
      </w:r>
    </w:p>
    <w:p w:rsidR="00C71644" w:rsidRPr="00C71644" w:rsidRDefault="00C71644" w:rsidP="00C71644">
      <w:pPr>
        <w:numPr>
          <w:ilvl w:val="0"/>
          <w:numId w:val="1"/>
        </w:numPr>
        <w:shd w:val="clear" w:color="auto" w:fill="FFFFFF"/>
        <w:spacing w:after="0" w:line="240" w:lineRule="auto"/>
        <w:ind w:left="1440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C716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Соглашение о предоставлении субсидии на финансовое обеспечение </w:t>
      </w:r>
      <w:proofErr w:type="gramStart"/>
      <w:r w:rsidRPr="00C716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выполнения  муниципального</w:t>
      </w:r>
      <w:proofErr w:type="gramEnd"/>
      <w:r w:rsidRPr="00C716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задания на 2022 / </w:t>
      </w:r>
      <w:r w:rsidRPr="00C7164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не позднее 15 рабочих дней со дня утверждения муниципального задания, т.е. не позднее 09.02</w:t>
      </w:r>
    </w:p>
    <w:p w:rsidR="00C71644" w:rsidRPr="00C71644" w:rsidRDefault="00C71644" w:rsidP="00C71644">
      <w:pPr>
        <w:numPr>
          <w:ilvl w:val="0"/>
          <w:numId w:val="1"/>
        </w:numPr>
        <w:shd w:val="clear" w:color="auto" w:fill="FFFFFF"/>
        <w:spacing w:line="240" w:lineRule="auto"/>
        <w:ind w:left="1440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C716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Размещение муниципального задания и отчета о выполнении муниципального задания (www.bus.gov.ru), а также на официальном сайте администрации / </w:t>
      </w:r>
      <w:r w:rsidRPr="00C7164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муниципальное задание и отчет о выполнении муниципального задания размещаются в установленные сроки и порядке на официальном сайте в информационно-телекоммуникационной сети Интернет по размещению информации о государственных и муниципальных учреждениях (www.bus.gov.ru), а также на официальном сайте администрации  муниципального образования Динской район , в течении 5 рабочих ней.  </w:t>
      </w:r>
    </w:p>
    <w:p w:rsidR="00C71644" w:rsidRPr="00C71644" w:rsidRDefault="00C71644" w:rsidP="00C71644">
      <w:pPr>
        <w:shd w:val="clear" w:color="auto" w:fill="FFFFFF"/>
        <w:spacing w:after="20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C71644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 </w:t>
      </w:r>
    </w:p>
    <w:p w:rsidR="00C71644" w:rsidRPr="00C71644" w:rsidRDefault="00C71644" w:rsidP="00C71644">
      <w:pPr>
        <w:numPr>
          <w:ilvl w:val="0"/>
          <w:numId w:val="2"/>
        </w:numPr>
        <w:shd w:val="clear" w:color="auto" w:fill="FFFFFF"/>
        <w:spacing w:after="0" w:line="240" w:lineRule="auto"/>
        <w:ind w:left="1440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C716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Проект Плана ФХД / </w:t>
      </w:r>
      <w:r w:rsidRPr="00C7164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Проект плана представляется учредителю в течении 15 рабочих </w:t>
      </w:r>
      <w:proofErr w:type="gramStart"/>
      <w:r w:rsidRPr="00C7164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дней  со</w:t>
      </w:r>
      <w:proofErr w:type="gramEnd"/>
      <w:r w:rsidRPr="00C7164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дня получения  информации о планируемом объеме субсидии районного бюджета, направляемой отделом культуры</w:t>
      </w:r>
      <w:r w:rsidRPr="00C7164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br/>
        <w:t> План утверждается руководителем учреждения  после принятия Советом МО  решения о районном бюджете на очередной финансовый год, но не позднее  10 рабочих дней со дня заключения соглашения о предоставлении субсидии на выполнение муниципального задания </w:t>
      </w:r>
    </w:p>
    <w:p w:rsidR="00C71644" w:rsidRPr="00C71644" w:rsidRDefault="00C71644" w:rsidP="00C71644">
      <w:pPr>
        <w:shd w:val="clear" w:color="auto" w:fill="FFFFFF"/>
        <w:spacing w:after="0" w:line="240" w:lineRule="auto"/>
        <w:ind w:left="720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C71644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 </w:t>
      </w:r>
    </w:p>
    <w:p w:rsidR="00C71644" w:rsidRPr="00C71644" w:rsidRDefault="00C71644" w:rsidP="00C71644">
      <w:pPr>
        <w:numPr>
          <w:ilvl w:val="0"/>
          <w:numId w:val="3"/>
        </w:numPr>
        <w:shd w:val="clear" w:color="auto" w:fill="FFFFFF"/>
        <w:spacing w:line="240" w:lineRule="auto"/>
        <w:ind w:left="1440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proofErr w:type="gramStart"/>
      <w:r w:rsidRPr="00C716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Согласование  Плана</w:t>
      </w:r>
      <w:proofErr w:type="gramEnd"/>
      <w:r w:rsidRPr="00C716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ФХД / </w:t>
      </w:r>
      <w:r w:rsidRPr="00C7164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Начальник отдела культуры  рассматривает план  в течении 10 рабочих дней  с даты его утверждения руководителем и согласовывает, либо отклоняет  с указанием причин/ 10 марта 2022 года.</w:t>
      </w:r>
    </w:p>
    <w:p w:rsidR="00C71644" w:rsidRPr="00C71644" w:rsidRDefault="00C71644" w:rsidP="00C71644">
      <w:pPr>
        <w:shd w:val="clear" w:color="auto" w:fill="FFFFFF"/>
        <w:spacing w:after="20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C71644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 </w:t>
      </w:r>
    </w:p>
    <w:p w:rsidR="00C71644" w:rsidRPr="00C71644" w:rsidRDefault="00C71644" w:rsidP="00C71644">
      <w:pPr>
        <w:shd w:val="clear" w:color="auto" w:fill="FFFFFF"/>
        <w:spacing w:after="20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C716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 Независимая оценка качества</w:t>
      </w:r>
    </w:p>
    <w:p w:rsidR="00C71644" w:rsidRPr="00C71644" w:rsidRDefault="00C71644" w:rsidP="00C71644">
      <w:pPr>
        <w:shd w:val="clear" w:color="auto" w:fill="FFFFFF"/>
        <w:spacing w:after="20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C7164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По факту проведенной Независимой оценки качества условий оказания услуг организациями культуры в  ноябре 2020 года    (21 учреждений  культуры ) были  доведены  результаты  оценки   и соответственно  недостатки которые необходимо устранить  с тем чтобы  повысить  уровень качества оказания  услуг учреждениями культуры, С этой целью Вами были </w:t>
      </w:r>
      <w:r w:rsidRPr="00C7164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lastRenderedPageBreak/>
        <w:t xml:space="preserve">составлены и утверждены главами сельских поселений  планы по устранению нарушений  На сегодняшний день до сих пор не представлен утвержденный план по устранению недостатков Мичуринским КДЦ. Год </w:t>
      </w:r>
      <w:proofErr w:type="gramStart"/>
      <w:r w:rsidRPr="00C7164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заканчивается  и</w:t>
      </w:r>
      <w:proofErr w:type="gramEnd"/>
      <w:r w:rsidRPr="00C7164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необходимо представить  отчеты по устранению недостатков согласно утвержденных планов,  соответственно  результаты устранения нарушений  будут сведены и представлены в МК.  </w:t>
      </w:r>
      <w:proofErr w:type="gramStart"/>
      <w:r w:rsidRPr="00C7164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Сроки  представления</w:t>
      </w:r>
      <w:proofErr w:type="gramEnd"/>
      <w:r w:rsidRPr="00C7164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данной информации  в отдел культуры будут доведены позднее. Поэтому необходимо </w:t>
      </w:r>
      <w:proofErr w:type="gramStart"/>
      <w:r w:rsidRPr="00C7164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активизироваться  в</w:t>
      </w:r>
      <w:proofErr w:type="gramEnd"/>
      <w:r w:rsidRPr="00C7164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этом направлении. Отметим, </w:t>
      </w:r>
      <w:proofErr w:type="gramStart"/>
      <w:r w:rsidRPr="00C7164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что  руководители</w:t>
      </w:r>
      <w:proofErr w:type="gramEnd"/>
      <w:r w:rsidRPr="00C7164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  муниципальных организаций культуры несут ответственность за непринятие мер по устранению недостатков, выявленных в ходе независимой оценки качества условий оказания услуг организациями культуры, в соответствии с трудовым законодательством. В трудовых договорах с руководителями организаций культуры в показатели эффективности работы руководителей включаются результаты независимой оценки качества условий оказания услуг организациями культуры и выполнения плана по устранению недостатков, выявленных в ходе такой оценки. Результаты независимой оценки качества условий оказания услуг организациями культуры учитываются при оценке эффективности деятельности   органов местного самоуправления</w:t>
      </w:r>
    </w:p>
    <w:p w:rsidR="00C71644" w:rsidRPr="00C71644" w:rsidRDefault="00C71644" w:rsidP="00C71644">
      <w:pPr>
        <w:shd w:val="clear" w:color="auto" w:fill="FFFFFF"/>
        <w:spacing w:after="20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C716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Независимая оценка качества условий оказания услуг организациями культуры является одной из форм общественного контроля и проводится в целях предоставления гражданам информации о качестве условий оказания услуг организациями культуры, а также в целях повышения качества их деятельности. Она предусматривает оценку условий оказания услуг по таким общим критериям, как открытость и доступность информации об организации культуры; комфортность условий предоставления услуг; доброжелательность, вежливость работников организаций культуры; удовлетворенность условиями оказания услуг, а также доступность услуг для инвалидов. </w:t>
      </w:r>
    </w:p>
    <w:p w:rsidR="00C431CE" w:rsidRDefault="00C431CE">
      <w:bookmarkStart w:id="0" w:name="_GoBack"/>
      <w:bookmarkEnd w:id="0"/>
    </w:p>
    <w:sectPr w:rsidR="00C431C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C94A2D"/>
    <w:multiLevelType w:val="multilevel"/>
    <w:tmpl w:val="B0AEA762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FFE19CA"/>
    <w:multiLevelType w:val="multilevel"/>
    <w:tmpl w:val="1E088D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696E6EE5"/>
    <w:multiLevelType w:val="multilevel"/>
    <w:tmpl w:val="0EEA8CF0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7C5D"/>
    <w:rsid w:val="00437C5D"/>
    <w:rsid w:val="00C431CE"/>
    <w:rsid w:val="00C716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5AAF1C4-EBBA-4194-A443-9870052775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716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8905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947</Words>
  <Characters>5401</Characters>
  <Application>Microsoft Office Word</Application>
  <DocSecurity>0</DocSecurity>
  <Lines>45</Lines>
  <Paragraphs>12</Paragraphs>
  <ScaleCrop>false</ScaleCrop>
  <Company/>
  <LinksUpToDate>false</LinksUpToDate>
  <CharactersWithSpaces>6336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2022-01-31T15:43:00Z</dcterms:created>
  <dcterms:modified xsi:type="dcterms:W3CDTF">2022-01-31T15:44:00Z</dcterms:modified>
</cp:coreProperties>
</file>