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Style w:val="a4"/>
          <w:rFonts w:ascii="Calibri" w:hAnsi="Calibri" w:cs="Calibri"/>
          <w:color w:val="000000"/>
          <w:sz w:val="28"/>
          <w:szCs w:val="28"/>
          <w:bdr w:val="none" w:sz="0" w:space="0" w:color="auto" w:frame="1"/>
          <w:shd w:val="clear" w:color="auto" w:fill="FFFFFF"/>
        </w:rPr>
        <w:t xml:space="preserve">Об итогах уходящего года и планах на будущий год, значительных масштабных проектах рассказала начальник отдела культуры </w:t>
      </w:r>
      <w:proofErr w:type="spellStart"/>
      <w:r>
        <w:rPr>
          <w:rStyle w:val="a4"/>
          <w:rFonts w:ascii="Calibri" w:hAnsi="Calibri" w:cs="Calibri"/>
          <w:color w:val="000000"/>
          <w:sz w:val="28"/>
          <w:szCs w:val="28"/>
          <w:bdr w:val="none" w:sz="0" w:space="0" w:color="auto" w:frame="1"/>
          <w:shd w:val="clear" w:color="auto" w:fill="FFFFFF"/>
        </w:rPr>
        <w:t>Динского</w:t>
      </w:r>
      <w:proofErr w:type="spellEnd"/>
      <w:r>
        <w:rPr>
          <w:rStyle w:val="a4"/>
          <w:rFonts w:ascii="Calibri" w:hAnsi="Calibri" w:cs="Calibri"/>
          <w:color w:val="000000"/>
          <w:sz w:val="28"/>
          <w:szCs w:val="28"/>
          <w:bdr w:val="none" w:sz="0" w:space="0" w:color="auto" w:frame="1"/>
          <w:shd w:val="clear" w:color="auto" w:fill="FFFFFF"/>
        </w:rPr>
        <w:t xml:space="preserve"> района Ирина Викторовна Данилина.</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color w:val="000000"/>
          <w:sz w:val="28"/>
          <w:szCs w:val="28"/>
          <w:shd w:val="clear" w:color="auto" w:fill="FFFFFF"/>
        </w:rPr>
        <w:t xml:space="preserve">Совсем недавно, 15 декабря, состоялась краевая коллегия (совет) при Министерстве культуры Краснодарского края, где министром культуры В. Ю. Лапиной были озвучены основные достижения в реализации нацпроекта «Культура», озвучены направления дальнейшей работы, и было приятно отметить, что в копилке достижений Краснодарского края есть вклад </w:t>
      </w:r>
      <w:proofErr w:type="spellStart"/>
      <w:r>
        <w:rPr>
          <w:color w:val="000000"/>
          <w:sz w:val="28"/>
          <w:szCs w:val="28"/>
          <w:shd w:val="clear" w:color="auto" w:fill="FFFFFF"/>
        </w:rPr>
        <w:t>Динского</w:t>
      </w:r>
      <w:proofErr w:type="spellEnd"/>
      <w:r>
        <w:rPr>
          <w:color w:val="000000"/>
          <w:sz w:val="28"/>
          <w:szCs w:val="28"/>
          <w:shd w:val="clear" w:color="auto" w:fill="FFFFFF"/>
        </w:rPr>
        <w:t xml:space="preserve"> района. На особом контроле губернатора Кубани В. И. Кондратьева стоят ремонты Домов культуры </w:t>
      </w:r>
      <w:proofErr w:type="spellStart"/>
      <w:r>
        <w:rPr>
          <w:color w:val="000000"/>
          <w:sz w:val="28"/>
          <w:szCs w:val="28"/>
          <w:shd w:val="clear" w:color="auto" w:fill="FFFFFF"/>
        </w:rPr>
        <w:t>Старомышастовского</w:t>
      </w:r>
      <w:proofErr w:type="spellEnd"/>
      <w:r>
        <w:rPr>
          <w:color w:val="000000"/>
          <w:sz w:val="28"/>
          <w:szCs w:val="28"/>
          <w:shd w:val="clear" w:color="auto" w:fill="FFFFFF"/>
        </w:rPr>
        <w:t xml:space="preserve"> и </w:t>
      </w:r>
      <w:proofErr w:type="spellStart"/>
      <w:r>
        <w:rPr>
          <w:color w:val="000000"/>
          <w:sz w:val="28"/>
          <w:szCs w:val="28"/>
          <w:shd w:val="clear" w:color="auto" w:fill="FFFFFF"/>
        </w:rPr>
        <w:t>Нововеличковского</w:t>
      </w:r>
      <w:proofErr w:type="spellEnd"/>
      <w:r>
        <w:rPr>
          <w:color w:val="000000"/>
          <w:sz w:val="28"/>
          <w:szCs w:val="28"/>
          <w:shd w:val="clear" w:color="auto" w:fill="FFFFFF"/>
        </w:rPr>
        <w:t xml:space="preserve"> сельских поселений, учреждения культуры района учатся жить и работать «на перспективу», поэтапно претворяя в жизнь разработанную отделом культуры «дорожную карту» по организации проектирования, получению экспертизы и вступлению в государственные программы Краснодарского края, предусматривающие выделение средств (на условии </w:t>
      </w:r>
      <w:proofErr w:type="spellStart"/>
      <w:r>
        <w:rPr>
          <w:color w:val="000000"/>
          <w:sz w:val="28"/>
          <w:szCs w:val="28"/>
          <w:shd w:val="clear" w:color="auto" w:fill="FFFFFF"/>
        </w:rPr>
        <w:t>софинансирования</w:t>
      </w:r>
      <w:proofErr w:type="spellEnd"/>
      <w:r>
        <w:rPr>
          <w:color w:val="000000"/>
          <w:sz w:val="28"/>
          <w:szCs w:val="28"/>
          <w:shd w:val="clear" w:color="auto" w:fill="FFFFFF"/>
        </w:rPr>
        <w:t xml:space="preserve">) бюджетам муниципальных образований Краснодарского края. В уходящем году в «копилке достижений» культура </w:t>
      </w:r>
      <w:proofErr w:type="spellStart"/>
      <w:r>
        <w:rPr>
          <w:color w:val="000000"/>
          <w:sz w:val="28"/>
          <w:szCs w:val="28"/>
          <w:shd w:val="clear" w:color="auto" w:fill="FFFFFF"/>
        </w:rPr>
        <w:t>Динского</w:t>
      </w:r>
      <w:proofErr w:type="spellEnd"/>
      <w:r>
        <w:rPr>
          <w:color w:val="000000"/>
          <w:sz w:val="28"/>
          <w:szCs w:val="28"/>
          <w:shd w:val="clear" w:color="auto" w:fill="FFFFFF"/>
        </w:rPr>
        <w:t xml:space="preserve"> района имеет отремонтированную кровлю ДК </w:t>
      </w:r>
      <w:proofErr w:type="spellStart"/>
      <w:r>
        <w:rPr>
          <w:color w:val="000000"/>
          <w:sz w:val="28"/>
          <w:szCs w:val="28"/>
          <w:shd w:val="clear" w:color="auto" w:fill="FFFFFF"/>
        </w:rPr>
        <w:t>Нововеличковского</w:t>
      </w:r>
      <w:proofErr w:type="spellEnd"/>
      <w:r>
        <w:rPr>
          <w:color w:val="000000"/>
          <w:sz w:val="28"/>
          <w:szCs w:val="28"/>
          <w:shd w:val="clear" w:color="auto" w:fill="FFFFFF"/>
        </w:rPr>
        <w:t xml:space="preserve"> сельского поселения, проекты и положительные заключения «</w:t>
      </w:r>
      <w:proofErr w:type="spellStart"/>
      <w:r>
        <w:rPr>
          <w:color w:val="000000"/>
          <w:sz w:val="28"/>
          <w:szCs w:val="28"/>
          <w:shd w:val="clear" w:color="auto" w:fill="FFFFFF"/>
        </w:rPr>
        <w:t>Краснодаркрайгосэкспертизы</w:t>
      </w:r>
      <w:proofErr w:type="spellEnd"/>
      <w:r>
        <w:rPr>
          <w:color w:val="000000"/>
          <w:sz w:val="28"/>
          <w:szCs w:val="28"/>
          <w:shd w:val="clear" w:color="auto" w:fill="FFFFFF"/>
        </w:rPr>
        <w:t xml:space="preserve">» на капитальные ремонты инженерных сетей и внутренних коммуникаций, помещений и сценического оборудования ДК </w:t>
      </w:r>
      <w:proofErr w:type="spellStart"/>
      <w:r>
        <w:rPr>
          <w:color w:val="000000"/>
          <w:sz w:val="28"/>
          <w:szCs w:val="28"/>
          <w:shd w:val="clear" w:color="auto" w:fill="FFFFFF"/>
        </w:rPr>
        <w:t>Старомышастовского</w:t>
      </w:r>
      <w:proofErr w:type="spellEnd"/>
      <w:r>
        <w:rPr>
          <w:color w:val="000000"/>
          <w:sz w:val="28"/>
          <w:szCs w:val="28"/>
          <w:shd w:val="clear" w:color="auto" w:fill="FFFFFF"/>
        </w:rPr>
        <w:t xml:space="preserve">, </w:t>
      </w:r>
      <w:proofErr w:type="spellStart"/>
      <w:r>
        <w:rPr>
          <w:color w:val="000000"/>
          <w:sz w:val="28"/>
          <w:szCs w:val="28"/>
          <w:shd w:val="clear" w:color="auto" w:fill="FFFFFF"/>
        </w:rPr>
        <w:t>Нововеличковского</w:t>
      </w:r>
      <w:proofErr w:type="spellEnd"/>
      <w:r>
        <w:rPr>
          <w:color w:val="000000"/>
          <w:sz w:val="28"/>
          <w:szCs w:val="28"/>
          <w:shd w:val="clear" w:color="auto" w:fill="FFFFFF"/>
        </w:rPr>
        <w:t xml:space="preserve">, </w:t>
      </w:r>
      <w:proofErr w:type="spellStart"/>
      <w:r>
        <w:rPr>
          <w:color w:val="000000"/>
          <w:sz w:val="28"/>
          <w:szCs w:val="28"/>
          <w:shd w:val="clear" w:color="auto" w:fill="FFFFFF"/>
        </w:rPr>
        <w:t>Первореченского</w:t>
      </w:r>
      <w:proofErr w:type="spellEnd"/>
      <w:r>
        <w:rPr>
          <w:color w:val="000000"/>
          <w:sz w:val="28"/>
          <w:szCs w:val="28"/>
          <w:shd w:val="clear" w:color="auto" w:fill="FFFFFF"/>
        </w:rPr>
        <w:t>, Васюринского сельских поселений. В рамках «</w:t>
      </w:r>
      <w:proofErr w:type="spellStart"/>
      <w:r>
        <w:rPr>
          <w:color w:val="000000"/>
          <w:sz w:val="28"/>
          <w:szCs w:val="28"/>
          <w:shd w:val="clear" w:color="auto" w:fill="FFFFFF"/>
        </w:rPr>
        <w:t>допотбора</w:t>
      </w:r>
      <w:proofErr w:type="spellEnd"/>
      <w:r>
        <w:rPr>
          <w:color w:val="000000"/>
          <w:sz w:val="28"/>
          <w:szCs w:val="28"/>
          <w:shd w:val="clear" w:color="auto" w:fill="FFFFFF"/>
        </w:rPr>
        <w:t>» подана заявка в государственную программу «Развитие культуры Краснодарского края» на капитальный ремонт фасада ДК Мичуринского сельского поселения.</w:t>
      </w:r>
      <w:r>
        <w:rPr>
          <w:rFonts w:ascii="Calibri" w:hAnsi="Calibri" w:cs="Calibri"/>
          <w:color w:val="000000"/>
          <w:sz w:val="22"/>
          <w:szCs w:val="22"/>
        </w:rPr>
        <w:br/>
      </w:r>
      <w:r>
        <w:rPr>
          <w:rFonts w:ascii="Calibri" w:hAnsi="Calibri" w:cs="Calibri"/>
          <w:color w:val="000000"/>
          <w:sz w:val="22"/>
          <w:szCs w:val="22"/>
          <w:shd w:val="clear" w:color="auto" w:fill="FFFFFF"/>
        </w:rPr>
        <w:t>Особое внимание сегодня уделяется реализации в Краснодарском крае единой государственной политики в области культуры. Это значит, что все сетевые единицы отрасли, независимо от ведомственной принадлежности, обязаны всегда оставаться в той повестке дня, которую создает и реализует профильное министерство.</w:t>
      </w:r>
      <w:r>
        <w:rPr>
          <w:rFonts w:ascii="Calibri" w:hAnsi="Calibri" w:cs="Calibri"/>
          <w:color w:val="000000"/>
          <w:sz w:val="22"/>
          <w:szCs w:val="22"/>
        </w:rPr>
        <w:br/>
      </w:r>
      <w:r>
        <w:rPr>
          <w:rFonts w:ascii="Calibri" w:hAnsi="Calibri" w:cs="Calibri"/>
          <w:color w:val="000000"/>
          <w:sz w:val="22"/>
          <w:szCs w:val="22"/>
          <w:shd w:val="clear" w:color="auto" w:fill="FFFFFF"/>
        </w:rPr>
        <w:t>Уходящий год в культуре района был богат на события: наши творческие коллективы защитили и подтвердили звания «Народный» и «Образцовый» художественный коллектив (это происходит один раз в три года), детские коллективы прошли отборочный муниципальный этап краевого фестиваля-конкурса детского художественного творчества «Адрес детства –</w:t>
      </w:r>
      <w:r>
        <w:rPr>
          <w:rFonts w:ascii="Calibri" w:hAnsi="Calibri" w:cs="Calibri"/>
          <w:color w:val="000000"/>
          <w:sz w:val="22"/>
          <w:szCs w:val="22"/>
        </w:rPr>
        <w:br/>
      </w:r>
      <w:r>
        <w:rPr>
          <w:rFonts w:ascii="Calibri" w:hAnsi="Calibri" w:cs="Calibri"/>
          <w:color w:val="000000"/>
          <w:sz w:val="22"/>
          <w:szCs w:val="22"/>
          <w:shd w:val="clear" w:color="auto" w:fill="FFFFFF"/>
        </w:rPr>
        <w:t xml:space="preserve">Кубань», ДК станицы Динской победил в конкурсе на «Лучшее культурно-досуговое учреждение» Краснодарского края. Мы реализовали три районных творческих проекта, посвященных нашим знаменитым композиторам – 60-летию творческой деятельности В. Г. Захарченко и Г. Ф. </w:t>
      </w:r>
      <w:proofErr w:type="spellStart"/>
      <w:proofErr w:type="gramStart"/>
      <w:r>
        <w:rPr>
          <w:rFonts w:ascii="Calibri" w:hAnsi="Calibri" w:cs="Calibri"/>
          <w:color w:val="000000"/>
          <w:sz w:val="22"/>
          <w:szCs w:val="22"/>
          <w:shd w:val="clear" w:color="auto" w:fill="FFFFFF"/>
        </w:rPr>
        <w:t>Поно</w:t>
      </w:r>
      <w:proofErr w:type="spellEnd"/>
      <w:r>
        <w:rPr>
          <w:rFonts w:ascii="Calibri" w:hAnsi="Calibri" w:cs="Calibri"/>
          <w:color w:val="000000"/>
          <w:sz w:val="22"/>
          <w:szCs w:val="22"/>
          <w:shd w:val="clear" w:color="auto" w:fill="FFFFFF"/>
        </w:rPr>
        <w:t>-</w:t>
      </w:r>
      <w:r>
        <w:rPr>
          <w:rFonts w:ascii="Calibri" w:hAnsi="Calibri" w:cs="Calibri"/>
          <w:color w:val="000000"/>
          <w:sz w:val="22"/>
          <w:szCs w:val="22"/>
        </w:rPr>
        <w:br/>
      </w:r>
      <w:proofErr w:type="spellStart"/>
      <w:r>
        <w:rPr>
          <w:rFonts w:ascii="Calibri" w:hAnsi="Calibri" w:cs="Calibri"/>
          <w:color w:val="000000"/>
          <w:sz w:val="22"/>
          <w:szCs w:val="22"/>
          <w:shd w:val="clear" w:color="auto" w:fill="FFFFFF"/>
        </w:rPr>
        <w:t>маренко</w:t>
      </w:r>
      <w:proofErr w:type="spellEnd"/>
      <w:proofErr w:type="gramEnd"/>
      <w:r>
        <w:rPr>
          <w:rFonts w:ascii="Calibri" w:hAnsi="Calibri" w:cs="Calibri"/>
          <w:color w:val="000000"/>
          <w:sz w:val="22"/>
          <w:szCs w:val="22"/>
          <w:shd w:val="clear" w:color="auto" w:fill="FFFFFF"/>
        </w:rPr>
        <w:t xml:space="preserve">, а также 100-летию со дня образования легендарного Кубанского казачьего хора. Правда, все, как правило, проходило в так называемом «заочном» формате, но каждое культурно-досуговое учреждение внесло свой весомый вклад в реализацию этих проектов. Особенную благодарность все же хочется адресовать директору ДК им. </w:t>
      </w:r>
      <w:proofErr w:type="spellStart"/>
      <w:r>
        <w:rPr>
          <w:rFonts w:ascii="Calibri" w:hAnsi="Calibri" w:cs="Calibri"/>
          <w:color w:val="000000"/>
          <w:sz w:val="22"/>
          <w:szCs w:val="22"/>
          <w:shd w:val="clear" w:color="auto" w:fill="FFFFFF"/>
        </w:rPr>
        <w:t>Ивко</w:t>
      </w:r>
      <w:proofErr w:type="spellEnd"/>
      <w:r>
        <w:rPr>
          <w:rFonts w:ascii="Calibri" w:hAnsi="Calibri" w:cs="Calibri"/>
          <w:color w:val="000000"/>
          <w:sz w:val="22"/>
          <w:szCs w:val="22"/>
          <w:shd w:val="clear" w:color="auto" w:fill="FFFFFF"/>
        </w:rPr>
        <w:t xml:space="preserve"> КДЦ Васюринского сельского поселения О. А. Черной.</w:t>
      </w:r>
      <w:r>
        <w:rPr>
          <w:rFonts w:ascii="Calibri" w:hAnsi="Calibri" w:cs="Calibri"/>
          <w:color w:val="000000"/>
          <w:sz w:val="22"/>
          <w:szCs w:val="22"/>
        </w:rPr>
        <w:br/>
      </w:r>
      <w:r>
        <w:rPr>
          <w:rFonts w:ascii="Calibri" w:hAnsi="Calibri" w:cs="Calibri"/>
          <w:color w:val="000000"/>
          <w:sz w:val="22"/>
          <w:szCs w:val="22"/>
          <w:shd w:val="clear" w:color="auto" w:fill="FFFFFF"/>
        </w:rPr>
        <w:t xml:space="preserve">Мы чествовали народный самодеятельный коллектив Кубани КДЦ </w:t>
      </w:r>
      <w:proofErr w:type="spellStart"/>
      <w:r>
        <w:rPr>
          <w:rFonts w:ascii="Calibri" w:hAnsi="Calibri" w:cs="Calibri"/>
          <w:color w:val="000000"/>
          <w:sz w:val="22"/>
          <w:szCs w:val="22"/>
          <w:shd w:val="clear" w:color="auto" w:fill="FFFFFF"/>
        </w:rPr>
        <w:t>Старомышастовского</w:t>
      </w:r>
      <w:proofErr w:type="spellEnd"/>
      <w:r>
        <w:rPr>
          <w:rFonts w:ascii="Calibri" w:hAnsi="Calibri" w:cs="Calibri"/>
          <w:color w:val="000000"/>
          <w:sz w:val="22"/>
          <w:szCs w:val="22"/>
          <w:shd w:val="clear" w:color="auto" w:fill="FFFFFF"/>
        </w:rPr>
        <w:t xml:space="preserve"> сельского поселения «Кубанская песня», в этом году именитый хор под руководством Заслуженного работника культуры Кубани В. И. </w:t>
      </w:r>
      <w:proofErr w:type="spellStart"/>
      <w:r>
        <w:rPr>
          <w:rFonts w:ascii="Calibri" w:hAnsi="Calibri" w:cs="Calibri"/>
          <w:color w:val="000000"/>
          <w:sz w:val="22"/>
          <w:szCs w:val="22"/>
          <w:shd w:val="clear" w:color="auto" w:fill="FFFFFF"/>
        </w:rPr>
        <w:t>Мисевича</w:t>
      </w:r>
      <w:proofErr w:type="spellEnd"/>
      <w:r>
        <w:rPr>
          <w:rFonts w:ascii="Calibri" w:hAnsi="Calibri" w:cs="Calibri"/>
          <w:color w:val="000000"/>
          <w:sz w:val="22"/>
          <w:szCs w:val="22"/>
          <w:shd w:val="clear" w:color="auto" w:fill="FFFFFF"/>
        </w:rPr>
        <w:t xml:space="preserve"> отметил свой 60-летний юбилей!</w:t>
      </w:r>
      <w:r>
        <w:rPr>
          <w:rFonts w:ascii="Calibri" w:hAnsi="Calibri" w:cs="Calibri"/>
          <w:color w:val="000000"/>
          <w:sz w:val="22"/>
          <w:szCs w:val="22"/>
        </w:rPr>
        <w:br/>
      </w:r>
      <w:r>
        <w:rPr>
          <w:rFonts w:ascii="Calibri" w:hAnsi="Calibri" w:cs="Calibri"/>
          <w:color w:val="000000"/>
          <w:sz w:val="22"/>
          <w:szCs w:val="22"/>
          <w:shd w:val="clear" w:color="auto" w:fill="FFFFFF"/>
        </w:rPr>
        <w:t xml:space="preserve">Новинками в интерьере пополнился Динской историко-краеведческий музей – там была реализована идея по картам историка-краеведа, педагога, большого друга всех юных краеведов, наставника и учителя Ю. М. </w:t>
      </w:r>
      <w:proofErr w:type="spellStart"/>
      <w:r>
        <w:rPr>
          <w:rFonts w:ascii="Calibri" w:hAnsi="Calibri" w:cs="Calibri"/>
          <w:color w:val="000000"/>
          <w:sz w:val="22"/>
          <w:szCs w:val="22"/>
          <w:shd w:val="clear" w:color="auto" w:fill="FFFFFF"/>
        </w:rPr>
        <w:t>Бодяева</w:t>
      </w:r>
      <w:proofErr w:type="spellEnd"/>
      <w:r>
        <w:rPr>
          <w:rFonts w:ascii="Calibri" w:hAnsi="Calibri" w:cs="Calibri"/>
          <w:color w:val="000000"/>
          <w:sz w:val="22"/>
          <w:szCs w:val="22"/>
          <w:shd w:val="clear" w:color="auto" w:fill="FFFFFF"/>
        </w:rPr>
        <w:t xml:space="preserve">, – создать интерактивную схему, по которой очень легко </w:t>
      </w:r>
      <w:r>
        <w:rPr>
          <w:rFonts w:ascii="Calibri" w:hAnsi="Calibri" w:cs="Calibri"/>
          <w:color w:val="000000"/>
          <w:sz w:val="22"/>
          <w:szCs w:val="22"/>
          <w:shd w:val="clear" w:color="auto" w:fill="FFFFFF"/>
        </w:rPr>
        <w:lastRenderedPageBreak/>
        <w:t xml:space="preserve">прослеживается победный путь Красной армии по территории </w:t>
      </w:r>
      <w:proofErr w:type="spellStart"/>
      <w:r>
        <w:rPr>
          <w:rFonts w:ascii="Calibri" w:hAnsi="Calibri" w:cs="Calibri"/>
          <w:color w:val="000000"/>
          <w:sz w:val="22"/>
          <w:szCs w:val="22"/>
          <w:shd w:val="clear" w:color="auto" w:fill="FFFFFF"/>
        </w:rPr>
        <w:t>Динского</w:t>
      </w:r>
      <w:proofErr w:type="spellEnd"/>
      <w:r>
        <w:rPr>
          <w:rFonts w:ascii="Calibri" w:hAnsi="Calibri" w:cs="Calibri"/>
          <w:color w:val="000000"/>
          <w:sz w:val="22"/>
          <w:szCs w:val="22"/>
          <w:shd w:val="clear" w:color="auto" w:fill="FFFFFF"/>
        </w:rPr>
        <w:t xml:space="preserve"> района.</w:t>
      </w:r>
      <w:r>
        <w:rPr>
          <w:rFonts w:ascii="Calibri" w:hAnsi="Calibri" w:cs="Calibri"/>
          <w:color w:val="000000"/>
          <w:sz w:val="22"/>
          <w:szCs w:val="22"/>
        </w:rPr>
        <w:br/>
      </w:r>
      <w:r>
        <w:rPr>
          <w:rFonts w:ascii="Calibri" w:hAnsi="Calibri" w:cs="Calibri"/>
          <w:color w:val="000000"/>
          <w:sz w:val="22"/>
          <w:szCs w:val="22"/>
          <w:shd w:val="clear" w:color="auto" w:fill="FFFFFF"/>
        </w:rPr>
        <w:t xml:space="preserve">Мы реализовали более десяти творческих онлайн-проектов, посвященных 60-летию со дня образования </w:t>
      </w:r>
      <w:proofErr w:type="spellStart"/>
      <w:r>
        <w:rPr>
          <w:rFonts w:ascii="Calibri" w:hAnsi="Calibri" w:cs="Calibri"/>
          <w:color w:val="000000"/>
          <w:sz w:val="22"/>
          <w:szCs w:val="22"/>
          <w:shd w:val="clear" w:color="auto" w:fill="FFFFFF"/>
        </w:rPr>
        <w:t>Динского</w:t>
      </w:r>
      <w:proofErr w:type="spellEnd"/>
      <w:r>
        <w:rPr>
          <w:rFonts w:ascii="Calibri" w:hAnsi="Calibri" w:cs="Calibri"/>
          <w:color w:val="000000"/>
          <w:sz w:val="22"/>
          <w:szCs w:val="22"/>
          <w:shd w:val="clear" w:color="auto" w:fill="FFFFFF"/>
        </w:rPr>
        <w:t xml:space="preserve"> района, провели более 10 районных фестивалей-конкурсов по различным направлениям художественного творчества, участниками которых стали более 30 тысяч человек!</w:t>
      </w:r>
      <w:r>
        <w:rPr>
          <w:rFonts w:ascii="Calibri" w:hAnsi="Calibri" w:cs="Calibri"/>
          <w:color w:val="000000"/>
          <w:sz w:val="22"/>
          <w:szCs w:val="22"/>
        </w:rPr>
        <w:br/>
      </w:r>
      <w:r>
        <w:rPr>
          <w:rFonts w:ascii="Calibri" w:hAnsi="Calibri" w:cs="Calibri"/>
          <w:color w:val="000000"/>
          <w:sz w:val="22"/>
          <w:szCs w:val="22"/>
          <w:shd w:val="clear" w:color="auto" w:fill="FFFFFF"/>
        </w:rPr>
        <w:t>В три школы искусств района на основании договоренности «</w:t>
      </w:r>
      <w:proofErr w:type="spellStart"/>
      <w:r>
        <w:rPr>
          <w:rFonts w:ascii="Calibri" w:hAnsi="Calibri" w:cs="Calibri"/>
          <w:color w:val="000000"/>
          <w:sz w:val="22"/>
          <w:szCs w:val="22"/>
          <w:shd w:val="clear" w:color="auto" w:fill="FFFFFF"/>
        </w:rPr>
        <w:t>Минкульта</w:t>
      </w:r>
      <w:proofErr w:type="spellEnd"/>
      <w:r>
        <w:rPr>
          <w:rFonts w:ascii="Calibri" w:hAnsi="Calibri" w:cs="Calibri"/>
          <w:color w:val="000000"/>
          <w:sz w:val="22"/>
          <w:szCs w:val="22"/>
          <w:shd w:val="clear" w:color="auto" w:fill="FFFFFF"/>
        </w:rPr>
        <w:t>» и «</w:t>
      </w:r>
      <w:proofErr w:type="spellStart"/>
      <w:r>
        <w:rPr>
          <w:rFonts w:ascii="Calibri" w:hAnsi="Calibri" w:cs="Calibri"/>
          <w:color w:val="000000"/>
          <w:sz w:val="22"/>
          <w:szCs w:val="22"/>
          <w:shd w:val="clear" w:color="auto" w:fill="FFFFFF"/>
        </w:rPr>
        <w:t>Минпромторга</w:t>
      </w:r>
      <w:proofErr w:type="spellEnd"/>
      <w:r>
        <w:rPr>
          <w:rFonts w:ascii="Calibri" w:hAnsi="Calibri" w:cs="Calibri"/>
          <w:color w:val="000000"/>
          <w:sz w:val="22"/>
          <w:szCs w:val="22"/>
          <w:shd w:val="clear" w:color="auto" w:fill="FFFFFF"/>
        </w:rPr>
        <w:t xml:space="preserve">» в рамках федерального проекта «Культурная среда» осуществлена поставка музыкальных инструментов (ксилофонов и ударных установок), бесплатная для наших учреждений. В двух школах искусств открылись новые </w:t>
      </w:r>
      <w:proofErr w:type="gramStart"/>
      <w:r>
        <w:rPr>
          <w:rFonts w:ascii="Calibri" w:hAnsi="Calibri" w:cs="Calibri"/>
          <w:color w:val="000000"/>
          <w:sz w:val="22"/>
          <w:szCs w:val="22"/>
          <w:shd w:val="clear" w:color="auto" w:fill="FFFFFF"/>
        </w:rPr>
        <w:t>отделения!</w:t>
      </w:r>
      <w:r>
        <w:rPr>
          <w:rFonts w:ascii="Calibri" w:hAnsi="Calibri" w:cs="Calibri"/>
          <w:color w:val="000000"/>
          <w:sz w:val="22"/>
          <w:szCs w:val="22"/>
        </w:rPr>
        <w:br/>
      </w:r>
      <w:r>
        <w:rPr>
          <w:rFonts w:ascii="Calibri" w:hAnsi="Calibri" w:cs="Calibri"/>
          <w:color w:val="000000"/>
          <w:sz w:val="22"/>
          <w:szCs w:val="22"/>
          <w:shd w:val="clear" w:color="auto" w:fill="FFFFFF"/>
        </w:rPr>
        <w:t>Особо</w:t>
      </w:r>
      <w:proofErr w:type="gramEnd"/>
      <w:r>
        <w:rPr>
          <w:rFonts w:ascii="Calibri" w:hAnsi="Calibri" w:cs="Calibri"/>
          <w:color w:val="000000"/>
          <w:sz w:val="22"/>
          <w:szCs w:val="22"/>
          <w:shd w:val="clear" w:color="auto" w:fill="FFFFFF"/>
        </w:rPr>
        <w:t xml:space="preserve"> хочу отметить тот факт, что в этом году впервые семь учреждений культуры </w:t>
      </w:r>
      <w:proofErr w:type="spellStart"/>
      <w:r>
        <w:rPr>
          <w:rFonts w:ascii="Calibri" w:hAnsi="Calibri" w:cs="Calibri"/>
          <w:color w:val="000000"/>
          <w:sz w:val="22"/>
          <w:szCs w:val="22"/>
          <w:shd w:val="clear" w:color="auto" w:fill="FFFFFF"/>
        </w:rPr>
        <w:t>Динского</w:t>
      </w:r>
      <w:proofErr w:type="spellEnd"/>
      <w:r>
        <w:rPr>
          <w:rFonts w:ascii="Calibri" w:hAnsi="Calibri" w:cs="Calibri"/>
          <w:color w:val="000000"/>
          <w:sz w:val="22"/>
          <w:szCs w:val="22"/>
          <w:shd w:val="clear" w:color="auto" w:fill="FFFFFF"/>
        </w:rPr>
        <w:t xml:space="preserve"> района приняли участие в </w:t>
      </w:r>
      <w:proofErr w:type="spellStart"/>
      <w:r>
        <w:rPr>
          <w:rFonts w:ascii="Calibri" w:hAnsi="Calibri" w:cs="Calibri"/>
          <w:color w:val="000000"/>
          <w:sz w:val="22"/>
          <w:szCs w:val="22"/>
          <w:shd w:val="clear" w:color="auto" w:fill="FFFFFF"/>
        </w:rPr>
        <w:t>грантовом</w:t>
      </w:r>
      <w:proofErr w:type="spellEnd"/>
      <w:r>
        <w:rPr>
          <w:rFonts w:ascii="Calibri" w:hAnsi="Calibri" w:cs="Calibri"/>
          <w:color w:val="000000"/>
          <w:sz w:val="22"/>
          <w:szCs w:val="22"/>
          <w:shd w:val="clear" w:color="auto" w:fill="FFFFFF"/>
        </w:rPr>
        <w:t xml:space="preserve"> конкурсе Президентского фонда культурных инициатив. Да, в этот раз мы не победили, но семь проектов впервые было заявлено от одного района. Впервые принимая участие, коллеги получили большой опыт, который пригодится для того, чтобы двигаться дальше! Это, несомненно, качественно новый культурный продукт, долгосрочный проект, на реализацию которого при высокой социальной значимости и грамотном подходе к оформлению, могут выделяться немаленькие денежные средства, правда с условием, что после окончания срока реализации проекта заявленная культурная инициатива продолжит жить.</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О национальном проекте «Культура»</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color w:val="000000"/>
          <w:sz w:val="28"/>
          <w:szCs w:val="28"/>
          <w:shd w:val="clear" w:color="auto" w:fill="FFFFFF"/>
        </w:rPr>
        <w:t>Национальный проект «Культура» включает в себя три федеральных проекта. Это «Культурная среда», «Цифровая культура» и «Творческие люди</w:t>
      </w:r>
      <w:proofErr w:type="gramStart"/>
      <w:r>
        <w:rPr>
          <w:color w:val="000000"/>
          <w:sz w:val="28"/>
          <w:szCs w:val="28"/>
          <w:shd w:val="clear" w:color="auto" w:fill="FFFFFF"/>
        </w:rPr>
        <w:t>».</w:t>
      </w:r>
      <w:r>
        <w:rPr>
          <w:rFonts w:ascii="Calibri" w:hAnsi="Calibri" w:cs="Calibri"/>
          <w:color w:val="000000"/>
          <w:sz w:val="22"/>
          <w:szCs w:val="22"/>
        </w:rPr>
        <w:br/>
      </w:r>
      <w:r>
        <w:rPr>
          <w:color w:val="000000"/>
          <w:sz w:val="28"/>
          <w:szCs w:val="28"/>
          <w:shd w:val="clear" w:color="auto" w:fill="FFFFFF"/>
        </w:rPr>
        <w:t>Начну</w:t>
      </w:r>
      <w:proofErr w:type="gramEnd"/>
      <w:r>
        <w:rPr>
          <w:color w:val="000000"/>
          <w:sz w:val="28"/>
          <w:szCs w:val="28"/>
          <w:shd w:val="clear" w:color="auto" w:fill="FFFFFF"/>
        </w:rPr>
        <w:t xml:space="preserve"> с «Культурной среды»: это так называемый комплексный план работы отрасли, отдельно взятого учреждения и отдельно взятого руководителя, направленный на достижение целевых показателей. То, что мы видим в конечной цифре показателя, – это целевое значение. Посыл национального проекта «Культура» – это не только «Вот вам деньги, отремонтируйте Дом культуры». Это про то, что мы сами должны свое сознание реформировать, обратить внимание нашего населения на то, что культура – это не только «петь и танцевать», культура – это про воспитание духа, это о поддержке тех, кто нуждается в самовыражении, и мы должны предоставить ее как можно большему количеству людей.</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«Культурная среда» начинается с воспитания духа.</w:t>
      </w:r>
      <w:r>
        <w:rPr>
          <w:rFonts w:ascii="Arial" w:hAnsi="Arial" w:cs="Arial"/>
          <w:color w:val="000000"/>
          <w:sz w:val="20"/>
          <w:szCs w:val="20"/>
        </w:rPr>
        <w:br/>
        <w:t> </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color w:val="000000"/>
          <w:sz w:val="28"/>
          <w:szCs w:val="28"/>
          <w:shd w:val="clear" w:color="auto" w:fill="FFFFFF"/>
        </w:rPr>
        <w:t xml:space="preserve">В первую очередь мы должны начинать с нашего целеполагания, формирования нашего мировоззрения. Культурная среда – это та среда, куда мы приходим ежедневно на работу, в которую приходят наши сотрудники, члены наших клубных формирований, и она должна быть дружественной, доступной, приятной и комфортной, уютной и теплой! Это все – про культурную среду, которую мы создаем для того, чтобы в клубных формированиях учреждений найти и обеспечить условия для созревания и роста самобытных талантов, наших искорок, звездочек… Скрасить досуг людям преклонного возраста, предоставить возможность общения различным группам населения, включая людей с ограниченными возможностями здоровья, клубам по интересам. Продукт культуры, как таковой, не ограничен какими-то рамками. Культурная среда – это про условия для создания качественно нового культурного </w:t>
      </w:r>
      <w:proofErr w:type="gramStart"/>
      <w:r>
        <w:rPr>
          <w:color w:val="000000"/>
          <w:sz w:val="28"/>
          <w:szCs w:val="28"/>
          <w:shd w:val="clear" w:color="auto" w:fill="FFFFFF"/>
        </w:rPr>
        <w:t>продукта.</w:t>
      </w:r>
      <w:r>
        <w:rPr>
          <w:rFonts w:ascii="Calibri" w:hAnsi="Calibri" w:cs="Calibri"/>
          <w:color w:val="000000"/>
          <w:sz w:val="22"/>
          <w:szCs w:val="22"/>
        </w:rPr>
        <w:br/>
      </w:r>
      <w:r>
        <w:rPr>
          <w:color w:val="000000"/>
          <w:sz w:val="28"/>
          <w:szCs w:val="28"/>
          <w:shd w:val="clear" w:color="auto" w:fill="FFFFFF"/>
        </w:rPr>
        <w:lastRenderedPageBreak/>
        <w:t>–</w:t>
      </w:r>
      <w:proofErr w:type="gramEnd"/>
      <w:r>
        <w:rPr>
          <w:color w:val="000000"/>
          <w:sz w:val="28"/>
          <w:szCs w:val="28"/>
          <w:shd w:val="clear" w:color="auto" w:fill="FFFFFF"/>
        </w:rPr>
        <w:t xml:space="preserve"> Что стоит за «сухими» цифрами в отчетах о проделанной работе?</w:t>
      </w:r>
      <w:r>
        <w:rPr>
          <w:color w:val="000000"/>
          <w:sz w:val="28"/>
          <w:szCs w:val="28"/>
        </w:rPr>
        <w:br/>
      </w:r>
      <w:r>
        <w:rPr>
          <w:color w:val="000000"/>
          <w:sz w:val="28"/>
          <w:szCs w:val="28"/>
          <w:shd w:val="clear" w:color="auto" w:fill="FFFFFF"/>
        </w:rPr>
        <w:t xml:space="preserve">– Культура – это не только показатель, который говорит о количестве посетивших очные мероприятия, это не сухие цифры отчетов. Сверхзадача нацпроекта – чтобы как можно больше людей пользовались культурными благами. Да, сегодня это ограничено только представлениями на сцене – эпидемиологическая ситуация диктует свои правила. Но привлечение как можно большего количества людей в культурно-досуговые учреждения – это не просто цифра. Это возможность контакта, нового существования традиций и подходов, которые сформируются только в хороших, комфортных условиях, на создание которых возможно выделение средств. Вот если у нас будет такой подход к </w:t>
      </w:r>
      <w:proofErr w:type="spellStart"/>
      <w:r>
        <w:rPr>
          <w:color w:val="000000"/>
          <w:sz w:val="28"/>
          <w:szCs w:val="28"/>
          <w:shd w:val="clear" w:color="auto" w:fill="FFFFFF"/>
        </w:rPr>
        <w:t>трактованию</w:t>
      </w:r>
      <w:proofErr w:type="spellEnd"/>
      <w:r>
        <w:rPr>
          <w:color w:val="000000"/>
          <w:sz w:val="28"/>
          <w:szCs w:val="28"/>
          <w:shd w:val="clear" w:color="auto" w:fill="FFFFFF"/>
        </w:rPr>
        <w:t xml:space="preserve"> федерального проекта «Культурная среда», то тогда мы не будем испытывать дефицита – духовного, душевного, дефицита качества культурного продукта, существование которого очень хочется констатировать в отремонтированных стенах.</w:t>
      </w:r>
      <w:r>
        <w:rPr>
          <w:color w:val="000000"/>
          <w:sz w:val="28"/>
          <w:szCs w:val="28"/>
        </w:rPr>
        <w:br/>
      </w:r>
      <w:r>
        <w:rPr>
          <w:color w:val="000000"/>
          <w:sz w:val="28"/>
          <w:szCs w:val="28"/>
          <w:shd w:val="clear" w:color="auto" w:fill="FFFFFF"/>
        </w:rPr>
        <w:t>Поделюсь некоторыми цифрами, которые были озвучены на министерской коллегии. В рамках нацпроекта в 2021 году краю было выделено порядка 162 млн рублей, а в 2022 году – уже более 266 млн рублей. То есть 55 учреждений культуры края будут отремонтированы по нацпроекту и в рамках краевых программ. Впервые в Краснодарском крае запланировано строительство зрительного зала на 200 мест в поселке Сукко, и такого прежде никогда не было. И когда мы это слышим – мы думаем о том, что тоже должны стремиться к подобному. Все начинается с нас самих на местах – с директора Дома культуры, учреждения культуры, руководителя клубного формирования, каждый из которых идет и говорит о насущной проблеме, вникает в программы федерального и краевого уровней, в которые можно войти и провести ремонт своих зданий. Начинать действовать, а не сидеть на месте и ждать чуда. У нас сейчас достаточно инструментов для осуществления, казалось бы на первый взгляд, невыполнимых идей. В первую очередь надо спроецировать свои возможности и способы реализации. Все начинается на местах.</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 xml:space="preserve">Об исполнении нацпроекта «Культура в </w:t>
      </w:r>
      <w:proofErr w:type="spellStart"/>
      <w:r>
        <w:rPr>
          <w:rStyle w:val="a4"/>
          <w:color w:val="000000"/>
          <w:sz w:val="28"/>
          <w:szCs w:val="28"/>
          <w:bdr w:val="none" w:sz="0" w:space="0" w:color="auto" w:frame="1"/>
          <w:shd w:val="clear" w:color="auto" w:fill="FFFFFF"/>
        </w:rPr>
        <w:t>Динском</w:t>
      </w:r>
      <w:proofErr w:type="spellEnd"/>
      <w:r>
        <w:rPr>
          <w:rStyle w:val="a4"/>
          <w:color w:val="000000"/>
          <w:sz w:val="28"/>
          <w:szCs w:val="28"/>
          <w:bdr w:val="none" w:sz="0" w:space="0" w:color="auto" w:frame="1"/>
          <w:shd w:val="clear" w:color="auto" w:fill="FFFFFF"/>
        </w:rPr>
        <w:t xml:space="preserve"> районе в 2022 году</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color w:val="000000"/>
          <w:sz w:val="28"/>
          <w:szCs w:val="28"/>
          <w:shd w:val="clear" w:color="auto" w:fill="FFFFFF"/>
        </w:rPr>
        <w:t xml:space="preserve">В рамках национального проекта «Культура» 25 детских школ искусств, в их числе наша детская школа искусств в станице </w:t>
      </w:r>
      <w:proofErr w:type="spellStart"/>
      <w:r>
        <w:rPr>
          <w:color w:val="000000"/>
          <w:sz w:val="28"/>
          <w:szCs w:val="28"/>
          <w:shd w:val="clear" w:color="auto" w:fill="FFFFFF"/>
        </w:rPr>
        <w:t>Новотитаровской</w:t>
      </w:r>
      <w:proofErr w:type="spellEnd"/>
      <w:r>
        <w:rPr>
          <w:color w:val="000000"/>
          <w:sz w:val="28"/>
          <w:szCs w:val="28"/>
          <w:shd w:val="clear" w:color="auto" w:fill="FFFFFF"/>
        </w:rPr>
        <w:t xml:space="preserve">, в 2022 году получат новые музыкальные инструменты. Нельзя не отметить, какими темпами в крае идет переоборудование библиотек под модельный стандарт. У нас тоже есть перспективные планы, «дорожная карта», чтобы попасть в библиотечный модельный стандарт. Я сейчас говорю о </w:t>
      </w:r>
      <w:proofErr w:type="spellStart"/>
      <w:r>
        <w:rPr>
          <w:color w:val="000000"/>
          <w:sz w:val="28"/>
          <w:szCs w:val="28"/>
          <w:shd w:val="clear" w:color="auto" w:fill="FFFFFF"/>
        </w:rPr>
        <w:t>Межпоселенческой</w:t>
      </w:r>
      <w:proofErr w:type="spellEnd"/>
      <w:r>
        <w:rPr>
          <w:color w:val="000000"/>
          <w:sz w:val="28"/>
          <w:szCs w:val="28"/>
          <w:shd w:val="clear" w:color="auto" w:fill="FFFFFF"/>
        </w:rPr>
        <w:t xml:space="preserve"> библиотеке в станице Динской. Но для этого предстоит проделать еще много работы. И мы всячески стремимся к этому. Первоочередные задачи – ремонт кровли, запланированный на 2022 год, ремонт библиотечного здания и внутренних помещений, который не проводился более 40 </w:t>
      </w:r>
      <w:proofErr w:type="gramStart"/>
      <w:r>
        <w:rPr>
          <w:color w:val="000000"/>
          <w:sz w:val="28"/>
          <w:szCs w:val="28"/>
          <w:shd w:val="clear" w:color="auto" w:fill="FFFFFF"/>
        </w:rPr>
        <w:t>лет,</w:t>
      </w:r>
      <w:r>
        <w:rPr>
          <w:color w:val="000000"/>
          <w:sz w:val="28"/>
          <w:szCs w:val="28"/>
        </w:rPr>
        <w:br/>
      </w:r>
      <w:r>
        <w:rPr>
          <w:color w:val="000000"/>
          <w:sz w:val="28"/>
          <w:szCs w:val="28"/>
          <w:shd w:val="clear" w:color="auto" w:fill="FFFFFF"/>
        </w:rPr>
        <w:t>комплектация</w:t>
      </w:r>
      <w:proofErr w:type="gramEnd"/>
      <w:r>
        <w:rPr>
          <w:color w:val="000000"/>
          <w:sz w:val="28"/>
          <w:szCs w:val="28"/>
          <w:shd w:val="clear" w:color="auto" w:fill="FFFFFF"/>
        </w:rPr>
        <w:t xml:space="preserve"> библиотечного фонда (в 2021 году выделено 800 тыс. рублей в </w:t>
      </w:r>
      <w:r>
        <w:rPr>
          <w:color w:val="000000"/>
          <w:sz w:val="28"/>
          <w:szCs w:val="28"/>
          <w:shd w:val="clear" w:color="auto" w:fill="FFFFFF"/>
        </w:rPr>
        <w:lastRenderedPageBreak/>
        <w:t xml:space="preserve">рамках нацпроекта «Культура»). В </w:t>
      </w:r>
      <w:proofErr w:type="spellStart"/>
      <w:r>
        <w:rPr>
          <w:color w:val="000000"/>
          <w:sz w:val="28"/>
          <w:szCs w:val="28"/>
          <w:shd w:val="clear" w:color="auto" w:fill="FFFFFF"/>
        </w:rPr>
        <w:t>Межпоселенческой</w:t>
      </w:r>
      <w:proofErr w:type="spellEnd"/>
      <w:r>
        <w:rPr>
          <w:color w:val="000000"/>
          <w:sz w:val="28"/>
          <w:szCs w:val="28"/>
          <w:shd w:val="clear" w:color="auto" w:fill="FFFFFF"/>
        </w:rPr>
        <w:t xml:space="preserve"> библиотеке необходимо предусмотреть штат, который будет заниматься комплектованием, а также возобновить структуру и режим работы, которые существенно пострадали при оптимизации отрасли.</w:t>
      </w:r>
      <w:r>
        <w:rPr>
          <w:color w:val="000000"/>
          <w:sz w:val="28"/>
          <w:szCs w:val="28"/>
        </w:rPr>
        <w:br/>
      </w:r>
      <w:r>
        <w:rPr>
          <w:color w:val="000000"/>
          <w:sz w:val="28"/>
          <w:szCs w:val="28"/>
          <w:shd w:val="clear" w:color="auto" w:fill="FFFFFF"/>
        </w:rPr>
        <w:t>Через формирование духовного пространства мы выйдем на формирование материального пространства.</w:t>
      </w:r>
      <w:r>
        <w:rPr>
          <w:color w:val="000000"/>
          <w:sz w:val="28"/>
          <w:szCs w:val="28"/>
        </w:rPr>
        <w:br/>
      </w:r>
      <w:r>
        <w:rPr>
          <w:color w:val="000000"/>
          <w:sz w:val="28"/>
          <w:szCs w:val="28"/>
          <w:shd w:val="clear" w:color="auto" w:fill="FFFFFF"/>
        </w:rPr>
        <w:t>Мы живем в век цифровой модернизации, и в первую очередь – модернизации сознания. Время диктует новые правила, под которые мы должны подстраиваться, осваивать те инструменты, которые нам предлагают, в том числе по нацпроекту «Культура</w:t>
      </w:r>
      <w:proofErr w:type="gramStart"/>
      <w:r>
        <w:rPr>
          <w:color w:val="000000"/>
          <w:sz w:val="28"/>
          <w:szCs w:val="28"/>
          <w:shd w:val="clear" w:color="auto" w:fill="FFFFFF"/>
        </w:rPr>
        <w:t>».</w:t>
      </w:r>
      <w:r>
        <w:rPr>
          <w:color w:val="000000"/>
          <w:sz w:val="28"/>
          <w:szCs w:val="28"/>
        </w:rPr>
        <w:br/>
      </w:r>
      <w:r>
        <w:rPr>
          <w:color w:val="000000"/>
          <w:sz w:val="28"/>
          <w:szCs w:val="28"/>
          <w:shd w:val="clear" w:color="auto" w:fill="FFFFFF"/>
        </w:rPr>
        <w:t>Когда</w:t>
      </w:r>
      <w:proofErr w:type="gramEnd"/>
      <w:r>
        <w:rPr>
          <w:color w:val="000000"/>
          <w:sz w:val="28"/>
          <w:szCs w:val="28"/>
          <w:shd w:val="clear" w:color="auto" w:fill="FFFFFF"/>
        </w:rPr>
        <w:t xml:space="preserve"> мы впервые окунулись во все требования, регламенты вхождения в национальный проект, в программу «Развитие культуры», была мысль: «А вдруг не справимся?». Динской Дом культуры первым вошел, и итоги огромной проделанной работы видны сегодня. Пройдены экспертизы, заключены договоры и прочее. Но ведь сделали! Не побоялись. Конечно, весь район не отремонтируют сразу, все надо делать поэтапно, через формирование духовного пространства мы выйдем на формирование материального пространства. По-другому этого не получится, мы сейчас это понимаем.</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 xml:space="preserve">2022 год объявлен годом народного искусства и нематериального наследия наших народов. Каким он будет в </w:t>
      </w:r>
      <w:proofErr w:type="spellStart"/>
      <w:r>
        <w:rPr>
          <w:rStyle w:val="a4"/>
          <w:color w:val="000000"/>
          <w:sz w:val="28"/>
          <w:szCs w:val="28"/>
          <w:bdr w:val="none" w:sz="0" w:space="0" w:color="auto" w:frame="1"/>
          <w:shd w:val="clear" w:color="auto" w:fill="FFFFFF"/>
        </w:rPr>
        <w:t>Динском</w:t>
      </w:r>
      <w:proofErr w:type="spellEnd"/>
      <w:r>
        <w:rPr>
          <w:rStyle w:val="a4"/>
          <w:color w:val="000000"/>
          <w:sz w:val="28"/>
          <w:szCs w:val="28"/>
          <w:bdr w:val="none" w:sz="0" w:space="0" w:color="auto" w:frame="1"/>
          <w:shd w:val="clear" w:color="auto" w:fill="FFFFFF"/>
        </w:rPr>
        <w:t xml:space="preserve"> районе</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color w:val="000000"/>
          <w:sz w:val="28"/>
          <w:szCs w:val="28"/>
          <w:shd w:val="clear" w:color="auto" w:fill="FFFFFF"/>
        </w:rPr>
        <w:t>Особое внимание будет обращено к репертуарам творческих коллективов и их включение в создание</w:t>
      </w:r>
      <w:r>
        <w:rPr>
          <w:color w:val="000000"/>
          <w:sz w:val="28"/>
          <w:szCs w:val="28"/>
        </w:rPr>
        <w:br/>
      </w:r>
      <w:r>
        <w:rPr>
          <w:color w:val="000000"/>
          <w:sz w:val="28"/>
          <w:szCs w:val="28"/>
          <w:shd w:val="clear" w:color="auto" w:fill="FFFFFF"/>
        </w:rPr>
        <w:t xml:space="preserve">качественного продукта для участия в краевом конкурсе народных обрядов «Живая культура». Традиционно из года в год мы обращаемся к нашим культурно-досуговым учреждениям, поскольку только в них мы можем почерпнуть те обряды, которые свойственны той или иной территории, этносу, народности, которые населяли территории поселений. Проект создан при Кубанском казачьем хоре, где по этому направлению проводятся семинары, обучение и даже организован научный центр. Интерес к конкурсу должен быть живым, не формальным. Есть творческие люди, которые живут культурой, которые могут нам в этом </w:t>
      </w:r>
      <w:proofErr w:type="gramStart"/>
      <w:r>
        <w:rPr>
          <w:color w:val="000000"/>
          <w:sz w:val="28"/>
          <w:szCs w:val="28"/>
          <w:shd w:val="clear" w:color="auto" w:fill="FFFFFF"/>
        </w:rPr>
        <w:t>помочь!</w:t>
      </w:r>
      <w:r>
        <w:rPr>
          <w:color w:val="000000"/>
          <w:sz w:val="28"/>
          <w:szCs w:val="28"/>
        </w:rPr>
        <w:br/>
      </w:r>
      <w:r>
        <w:rPr>
          <w:color w:val="000000"/>
          <w:sz w:val="28"/>
          <w:szCs w:val="28"/>
          <w:shd w:val="clear" w:color="auto" w:fill="FFFFFF"/>
        </w:rPr>
        <w:t>Не</w:t>
      </w:r>
      <w:proofErr w:type="gramEnd"/>
      <w:r>
        <w:rPr>
          <w:color w:val="000000"/>
          <w:sz w:val="28"/>
          <w:szCs w:val="28"/>
          <w:shd w:val="clear" w:color="auto" w:fill="FFFFFF"/>
        </w:rPr>
        <w:t xml:space="preserve"> нужно забывать, что предстоящий год – это год 85-летия со дня образования Краснодарского края и 230-летия освоения казаками кубанских земель. Очень многие проекты отдела культуры и наших учреждений уже запланированы к этим датам, в том числе и мероприятия, посвященные Дню района и сельских поселений.</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 xml:space="preserve">Президентские гранты: кто может принять участие для получения гранта, перспективы </w:t>
      </w:r>
      <w:proofErr w:type="spellStart"/>
      <w:r>
        <w:rPr>
          <w:rStyle w:val="a4"/>
          <w:color w:val="000000"/>
          <w:sz w:val="28"/>
          <w:szCs w:val="28"/>
          <w:bdr w:val="none" w:sz="0" w:space="0" w:color="auto" w:frame="1"/>
          <w:shd w:val="clear" w:color="auto" w:fill="FFFFFF"/>
        </w:rPr>
        <w:t>грантовой</w:t>
      </w:r>
      <w:proofErr w:type="spellEnd"/>
      <w:r>
        <w:rPr>
          <w:rStyle w:val="a4"/>
          <w:color w:val="000000"/>
          <w:sz w:val="28"/>
          <w:szCs w:val="28"/>
          <w:bdr w:val="none" w:sz="0" w:space="0" w:color="auto" w:frame="1"/>
          <w:shd w:val="clear" w:color="auto" w:fill="FFFFFF"/>
        </w:rPr>
        <w:t xml:space="preserve"> поддержки для района</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color w:val="000000"/>
          <w:sz w:val="28"/>
          <w:szCs w:val="28"/>
          <w:shd w:val="clear" w:color="auto" w:fill="FFFFFF"/>
        </w:rPr>
        <w:t xml:space="preserve">В получении грантов может участвовать не только учреждение культуры, но и некоммерческая организация (НКО), у которой больше преимуществ при вступлении в различные конкурсы социально значимых проектов. Но именно </w:t>
      </w:r>
      <w:r>
        <w:rPr>
          <w:color w:val="000000"/>
          <w:sz w:val="28"/>
          <w:szCs w:val="28"/>
          <w:shd w:val="clear" w:color="auto" w:fill="FFFFFF"/>
        </w:rPr>
        <w:lastRenderedPageBreak/>
        <w:t>конкурс «Президентских грантов» дал большую возможность принятия участия муниципальных учреждений культуры. Это направление мы держим на особом счету, за ним – будущее проектной деятельности и деятельности культуры в целом. Планируем обучить людей именно в этом направлении – формировании программ для получения «</w:t>
      </w:r>
      <w:proofErr w:type="spellStart"/>
      <w:r>
        <w:rPr>
          <w:color w:val="000000"/>
          <w:sz w:val="28"/>
          <w:szCs w:val="28"/>
          <w:shd w:val="clear" w:color="auto" w:fill="FFFFFF"/>
        </w:rPr>
        <w:t>грантовой</w:t>
      </w:r>
      <w:proofErr w:type="spellEnd"/>
      <w:r>
        <w:rPr>
          <w:color w:val="000000"/>
          <w:sz w:val="28"/>
          <w:szCs w:val="28"/>
          <w:shd w:val="clear" w:color="auto" w:fill="FFFFFF"/>
        </w:rPr>
        <w:t>» поддержки, создать некий ресурсный центр для аккумуляции идей, помощи и поддержки при вступлении в «</w:t>
      </w:r>
      <w:proofErr w:type="spellStart"/>
      <w:r>
        <w:rPr>
          <w:color w:val="000000"/>
          <w:sz w:val="28"/>
          <w:szCs w:val="28"/>
          <w:shd w:val="clear" w:color="auto" w:fill="FFFFFF"/>
        </w:rPr>
        <w:t>грантовые</w:t>
      </w:r>
      <w:proofErr w:type="spellEnd"/>
      <w:r>
        <w:rPr>
          <w:color w:val="000000"/>
          <w:sz w:val="28"/>
          <w:szCs w:val="28"/>
          <w:shd w:val="clear" w:color="auto" w:fill="FFFFFF"/>
        </w:rPr>
        <w:t>» программы, показывать направление движения. Ведь у нас есть неограниченные творческие ресурсы во многих учреждениях культуры, которые надо только собрать воедино и сделать из них культурный продукт. Людей, желающих творить, надо видеть душой. Возможно также проведение обучающих семинаров с привлечением специалистов из края и федерального центра с целью создания НКО в «</w:t>
      </w:r>
      <w:proofErr w:type="spellStart"/>
      <w:r>
        <w:rPr>
          <w:color w:val="000000"/>
          <w:sz w:val="28"/>
          <w:szCs w:val="28"/>
          <w:shd w:val="clear" w:color="auto" w:fill="FFFFFF"/>
        </w:rPr>
        <w:t>самозанятом</w:t>
      </w:r>
      <w:proofErr w:type="spellEnd"/>
      <w:r>
        <w:rPr>
          <w:color w:val="000000"/>
          <w:sz w:val="28"/>
          <w:szCs w:val="28"/>
          <w:shd w:val="clear" w:color="auto" w:fill="FFFFFF"/>
        </w:rPr>
        <w:t>» секторе.</w:t>
      </w:r>
    </w:p>
    <w:p w:rsidR="00F86C5D" w:rsidRDefault="00F86C5D" w:rsidP="00F86C5D">
      <w:pPr>
        <w:pStyle w:val="a3"/>
        <w:shd w:val="clear" w:color="auto" w:fill="FFFFFF"/>
        <w:spacing w:before="0" w:beforeAutospacing="0" w:after="160" w:afterAutospacing="0"/>
        <w:rPr>
          <w:rFonts w:ascii="Arial" w:hAnsi="Arial" w:cs="Arial"/>
          <w:color w:val="000000"/>
          <w:sz w:val="20"/>
          <w:szCs w:val="20"/>
        </w:rPr>
      </w:pPr>
      <w:r>
        <w:rPr>
          <w:b/>
          <w:bCs/>
          <w:color w:val="000000"/>
          <w:sz w:val="28"/>
          <w:szCs w:val="28"/>
          <w:shd w:val="clear" w:color="auto" w:fill="FFFFFF"/>
        </w:rPr>
        <w:t>«Волонтеры культуры»</w:t>
      </w:r>
      <w:r>
        <w:rPr>
          <w:rFonts w:ascii="Arial" w:hAnsi="Arial" w:cs="Arial"/>
          <w:color w:val="000000"/>
          <w:sz w:val="20"/>
          <w:szCs w:val="20"/>
        </w:rPr>
        <w:br/>
        <w:t> </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Style w:val="a4"/>
          <w:rFonts w:ascii="Calibri" w:hAnsi="Calibri" w:cs="Calibri"/>
          <w:b w:val="0"/>
          <w:bCs w:val="0"/>
          <w:color w:val="000000"/>
          <w:sz w:val="28"/>
          <w:szCs w:val="28"/>
          <w:bdr w:val="none" w:sz="0" w:space="0" w:color="auto" w:frame="1"/>
          <w:shd w:val="clear" w:color="auto" w:fill="FFFFFF"/>
        </w:rPr>
        <w:t>Реализуя столь обширные планы, идеи и задумки, невозможно обойтись без помощи. В последние годы все большие обороты набирает волонтерское движение. Что </w:t>
      </w:r>
      <w:r>
        <w:rPr>
          <w:color w:val="000000"/>
          <w:sz w:val="28"/>
          <w:szCs w:val="28"/>
          <w:shd w:val="clear" w:color="auto" w:fill="FFFFFF"/>
        </w:rPr>
        <w:t xml:space="preserve">касается волонтеров культуры – с 2021 года волонтерская деятельность включена в обязательный показатель нацпроекта «Культура». И все, что касается нацпроекта, мы «пропускаем» через себя и выдаем результат. Так, в учреждениях культуры нашего района уже зарегистрировано на официальных сайтах </w:t>
      </w:r>
      <w:proofErr w:type="spellStart"/>
      <w:r>
        <w:rPr>
          <w:color w:val="000000"/>
          <w:sz w:val="28"/>
          <w:szCs w:val="28"/>
          <w:shd w:val="clear" w:color="auto" w:fill="FFFFFF"/>
        </w:rPr>
        <w:t>волонтерства</w:t>
      </w:r>
      <w:proofErr w:type="spellEnd"/>
      <w:r>
        <w:rPr>
          <w:color w:val="000000"/>
          <w:sz w:val="28"/>
          <w:szCs w:val="28"/>
          <w:shd w:val="clear" w:color="auto" w:fill="FFFFFF"/>
        </w:rPr>
        <w:t xml:space="preserve"> 58 добровольцев в области культуры. Руководители учреждений культуры плотно сотрудничают с волонтерами, и работа эта очень важна для обеих сторон. Спасибо большое всем за это. В </w:t>
      </w:r>
      <w:proofErr w:type="spellStart"/>
      <w:r>
        <w:rPr>
          <w:color w:val="000000"/>
          <w:sz w:val="28"/>
          <w:szCs w:val="28"/>
          <w:shd w:val="clear" w:color="auto" w:fill="FFFFFF"/>
        </w:rPr>
        <w:t>Межпоселенческой</w:t>
      </w:r>
      <w:proofErr w:type="spellEnd"/>
      <w:r>
        <w:rPr>
          <w:color w:val="000000"/>
          <w:sz w:val="28"/>
          <w:szCs w:val="28"/>
          <w:shd w:val="clear" w:color="auto" w:fill="FFFFFF"/>
        </w:rPr>
        <w:t xml:space="preserve"> библиотеке в 2021 году создано клубное формирование для осуществления волонтерской деятельности – волонтерский центр, и работа в этом направлении ведется со многими руководителями. Мы готовы всем помочь в объединении волонтеров в единое движение, включили это в свои планы. В каждом клубном объединении, помимо руководителя, есть поистине творческие люди, которые остаются в тени. Это непозволительно. Мы должны ценить каждого мастера, будь то прикладное искусство, иное самобытное творчество. Надо плотно взаимодействовать с людьми напрямую, ценя каждого.</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br/>
      </w:r>
      <w:r>
        <w:rPr>
          <w:rStyle w:val="a4"/>
          <w:color w:val="000000"/>
          <w:sz w:val="28"/>
          <w:szCs w:val="28"/>
          <w:bdr w:val="none" w:sz="0" w:space="0" w:color="auto" w:frame="1"/>
          <w:shd w:val="clear" w:color="auto" w:fill="FFFFFF"/>
        </w:rPr>
        <w:t>О поддержке одаренных детей учреждений культуры</w:t>
      </w:r>
    </w:p>
    <w:p w:rsidR="00F86C5D" w:rsidRDefault="00F86C5D" w:rsidP="00F86C5D">
      <w:pPr>
        <w:pStyle w:val="a3"/>
        <w:shd w:val="clear" w:color="auto" w:fill="FFFFFF"/>
        <w:spacing w:before="0" w:beforeAutospacing="0" w:after="160" w:afterAutospacing="0"/>
        <w:jc w:val="both"/>
        <w:rPr>
          <w:color w:val="000000"/>
          <w:sz w:val="28"/>
          <w:szCs w:val="28"/>
          <w:shd w:val="clear" w:color="auto" w:fill="FFFFFF"/>
        </w:rPr>
      </w:pPr>
      <w:r>
        <w:rPr>
          <w:rStyle w:val="a4"/>
          <w:rFonts w:ascii="Calibri" w:hAnsi="Calibri" w:cs="Calibri"/>
          <w:b w:val="0"/>
          <w:bCs w:val="0"/>
          <w:color w:val="000000"/>
          <w:sz w:val="28"/>
          <w:szCs w:val="28"/>
          <w:bdr w:val="none" w:sz="0" w:space="0" w:color="auto" w:frame="1"/>
          <w:shd w:val="clear" w:color="auto" w:fill="FFFFFF"/>
        </w:rPr>
        <w:t>29 декабря в районном Доме культуры состоится Елка главы нашего муниципалитета для одаренных детей учреждений культуры, инициированная отделом культуры. </w:t>
      </w:r>
      <w:r>
        <w:rPr>
          <w:b/>
          <w:bCs/>
          <w:color w:val="000000"/>
          <w:sz w:val="28"/>
          <w:szCs w:val="28"/>
          <w:shd w:val="clear" w:color="auto" w:fill="FFFFFF"/>
        </w:rPr>
        <w:t>Долгое</w:t>
      </w:r>
      <w:r>
        <w:rPr>
          <w:color w:val="000000"/>
          <w:sz w:val="28"/>
          <w:szCs w:val="28"/>
          <w:shd w:val="clear" w:color="auto" w:fill="FFFFFF"/>
        </w:rPr>
        <w:t> время в районе не было ни одной программы, ни одного мероприятия, направленного на поддержку одаренных детей, инициированного на местном уровне. Край нам подсказывает, помогает, а сами мы пока ничего не инициировали. Этот вопрос тоже будет приоритетным в 2022 году. Одаренные дети – это особая категория.</w:t>
      </w:r>
      <w:r>
        <w:rPr>
          <w:rFonts w:ascii="Calibri" w:hAnsi="Calibri" w:cs="Calibri"/>
          <w:color w:val="000000"/>
          <w:sz w:val="22"/>
          <w:szCs w:val="22"/>
        </w:rPr>
        <w:br/>
      </w:r>
      <w:r>
        <w:rPr>
          <w:color w:val="000000"/>
          <w:sz w:val="28"/>
          <w:szCs w:val="28"/>
          <w:shd w:val="clear" w:color="auto" w:fill="FFFFFF"/>
        </w:rPr>
        <w:t xml:space="preserve">Из существующей программы «Навигатор» учреждения дополнительного образования детей в области культуры (Детские школы искусств) решением </w:t>
      </w:r>
      <w:r>
        <w:rPr>
          <w:color w:val="000000"/>
          <w:sz w:val="28"/>
          <w:szCs w:val="28"/>
          <w:shd w:val="clear" w:color="auto" w:fill="FFFFFF"/>
        </w:rPr>
        <w:lastRenderedPageBreak/>
        <w:t xml:space="preserve">Правительства РФ исключены. Обучающийся контингент детских школ искусств определен Президентом, как «одаренные дети», этому уделено особое внимание на самом высоком уровне. Школа искусств получила новый статус как учреждение для обучения «одаренных детей». Обучение по предпрофессиональным программам в области культуры и искусства должно быть не только доступным, но и престижным. Это утверждение диктует активное развитие в направлении поддержки специалистов в области культуры, преподавателей специальных дисциплин и, конечно же, наших прекрасных деток. Например, в крае существует Премия губернатора для одаренных детей, обладателем которой стал в 2021 году обучающийся ДШИ станицы </w:t>
      </w:r>
      <w:proofErr w:type="spellStart"/>
      <w:r>
        <w:rPr>
          <w:color w:val="000000"/>
          <w:sz w:val="28"/>
          <w:szCs w:val="28"/>
          <w:shd w:val="clear" w:color="auto" w:fill="FFFFFF"/>
        </w:rPr>
        <w:t>Новотитаровской</w:t>
      </w:r>
      <w:proofErr w:type="spellEnd"/>
      <w:r>
        <w:rPr>
          <w:color w:val="000000"/>
          <w:sz w:val="28"/>
          <w:szCs w:val="28"/>
          <w:shd w:val="clear" w:color="auto" w:fill="FFFFFF"/>
        </w:rPr>
        <w:t xml:space="preserve"> Егор Кондратов. И мы должны гордиться этим. В наши школы стремятся попасть дети, желающие развиваться в самых разных направлениях, и мы должны поддерживать их, создавать максимально комфортные условия. Мы видим, в каком направлении нам двигаться и что делать в первую очередь. Например, отделом культуры в 2022 году ко Дню </w:t>
      </w:r>
      <w:proofErr w:type="spellStart"/>
      <w:r>
        <w:rPr>
          <w:color w:val="000000"/>
          <w:sz w:val="28"/>
          <w:szCs w:val="28"/>
          <w:shd w:val="clear" w:color="auto" w:fill="FFFFFF"/>
        </w:rPr>
        <w:t>Динского</w:t>
      </w:r>
      <w:proofErr w:type="spellEnd"/>
      <w:r>
        <w:rPr>
          <w:color w:val="000000"/>
          <w:sz w:val="28"/>
          <w:szCs w:val="28"/>
          <w:shd w:val="clear" w:color="auto" w:fill="FFFFFF"/>
        </w:rPr>
        <w:t xml:space="preserve"> района будет инициирована премия главы района для одаренных детей «Златовласая Рада», а также разрабатываем и хотим внедрить на местном уровне меры </w:t>
      </w:r>
      <w:proofErr w:type="spellStart"/>
      <w:r>
        <w:rPr>
          <w:color w:val="000000"/>
          <w:sz w:val="28"/>
          <w:szCs w:val="28"/>
          <w:shd w:val="clear" w:color="auto" w:fill="FFFFFF"/>
        </w:rPr>
        <w:t>соцподдержки</w:t>
      </w:r>
      <w:proofErr w:type="spellEnd"/>
      <w:r>
        <w:rPr>
          <w:color w:val="000000"/>
          <w:sz w:val="28"/>
          <w:szCs w:val="28"/>
          <w:shd w:val="clear" w:color="auto" w:fill="FFFFFF"/>
        </w:rPr>
        <w:t xml:space="preserve"> для специалистов в области культуры.</w:t>
      </w:r>
      <w:r>
        <w:rPr>
          <w:color w:val="000000"/>
          <w:sz w:val="28"/>
          <w:szCs w:val="28"/>
        </w:rPr>
        <w:br/>
      </w:r>
      <w:r>
        <w:rPr>
          <w:color w:val="000000"/>
          <w:sz w:val="28"/>
          <w:szCs w:val="28"/>
          <w:shd w:val="clear" w:color="auto" w:fill="FFFFFF"/>
        </w:rPr>
        <w:t>Одаренным детям необходимо дать все условия для развития, помочь сделать первый шаг в их профессиональной и творческой жизни, безусловно, опираясь на преемственность поколений и традиционализм в лучшем его понимании. Не архаичность, а именно традиционализм через поиск новых условий и форм работы, подхода.</w:t>
      </w:r>
      <w:r>
        <w:rPr>
          <w:color w:val="000000"/>
          <w:sz w:val="28"/>
          <w:szCs w:val="28"/>
        </w:rPr>
        <w:br/>
      </w:r>
      <w:r>
        <w:rPr>
          <w:color w:val="000000"/>
          <w:sz w:val="28"/>
          <w:szCs w:val="28"/>
          <w:shd w:val="clear" w:color="auto" w:fill="FFFFFF"/>
        </w:rPr>
        <w:t xml:space="preserve">В заключение хочу поблагодарить за совместный труд своих коллег на самом разном уровне – от руководителей до каждого члена трудового коллектива. Особую благодарность за поддержку и понимание хочу выразить главе района Е. Н. Пергун. Без преувеличения скажу, что залогом всего, что удалось достичь или удержать на уровне предыдущих периодов, стал обоюдный титанический труд, ответственность и доверие. Некоторые учреждения с трудом выходят на выполнение муниципального задания, и это связано с приостановкой деятельности для посетителей в различные периоды обострения </w:t>
      </w:r>
      <w:proofErr w:type="spellStart"/>
      <w:r>
        <w:rPr>
          <w:color w:val="000000"/>
          <w:sz w:val="28"/>
          <w:szCs w:val="28"/>
          <w:shd w:val="clear" w:color="auto" w:fill="FFFFFF"/>
        </w:rPr>
        <w:t>эпидситуации</w:t>
      </w:r>
      <w:proofErr w:type="spellEnd"/>
      <w:r>
        <w:rPr>
          <w:color w:val="000000"/>
          <w:sz w:val="28"/>
          <w:szCs w:val="28"/>
          <w:shd w:val="clear" w:color="auto" w:fill="FFFFFF"/>
        </w:rPr>
        <w:t>. Многие отлично поработали по укреплению антитеррористической и противопожарной безопасности, укреплению материально-технической базы, провели текущие и косметические ремонты. У нас прекрасная команда, и я всегда счастлива иметь дело с профессионалами.</w:t>
      </w:r>
    </w:p>
    <w:p w:rsidR="00F86C5D" w:rsidRDefault="00F86C5D" w:rsidP="00F86C5D">
      <w:pPr>
        <w:pStyle w:val="a3"/>
        <w:shd w:val="clear" w:color="auto" w:fill="FFFFFF"/>
        <w:spacing w:before="0" w:beforeAutospacing="0" w:after="160" w:afterAutospacing="0"/>
        <w:jc w:val="both"/>
        <w:rPr>
          <w:rFonts w:ascii="Arial" w:hAnsi="Arial" w:cs="Arial"/>
          <w:color w:val="000000"/>
          <w:sz w:val="20"/>
          <w:szCs w:val="20"/>
        </w:rPr>
      </w:pPr>
      <w:r>
        <w:rPr>
          <w:color w:val="000000"/>
          <w:sz w:val="28"/>
          <w:szCs w:val="28"/>
          <w:shd w:val="clear" w:color="auto" w:fill="FFFFFF"/>
        </w:rPr>
        <w:t xml:space="preserve">Как бы далеко вперед ни шагнули наука и экономика, без культуры ни одна отрасль не будет развиваться так активно. Поэтому всем нам желаю яркого и динамичного развития в новом году на благо района, </w:t>
      </w:r>
      <w:r>
        <w:rPr>
          <w:color w:val="000000"/>
          <w:sz w:val="28"/>
          <w:szCs w:val="28"/>
          <w:shd w:val="clear" w:color="auto" w:fill="FFFFFF"/>
        </w:rPr>
        <w:t xml:space="preserve">нашего края и всей страны.  </w:t>
      </w:r>
      <w:bookmarkStart w:id="0" w:name="_GoBack"/>
      <w:bookmarkEnd w:id="0"/>
    </w:p>
    <w:p w:rsidR="00AE3D92" w:rsidRDefault="00AE3D92"/>
    <w:sectPr w:rsidR="00AE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89"/>
    <w:rsid w:val="00AE3D92"/>
    <w:rsid w:val="00F03F89"/>
    <w:rsid w:val="00F8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80C4E-9D37-43ED-ACD5-3A04D0D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6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2022-01-31T15:41:00Z</dcterms:created>
  <dcterms:modified xsi:type="dcterms:W3CDTF">2022-01-31T15:42:00Z</dcterms:modified>
</cp:coreProperties>
</file>