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5F" w:rsidRDefault="001C355F"/>
    <w:tbl>
      <w:tblPr>
        <w:tblpPr w:leftFromText="180" w:rightFromText="180" w:vertAnchor="text" w:horzAnchor="margin" w:tblpX="-72" w:tblpY="54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980"/>
        <w:gridCol w:w="3060"/>
        <w:gridCol w:w="445"/>
        <w:gridCol w:w="1715"/>
        <w:gridCol w:w="900"/>
      </w:tblGrid>
      <w:tr w:rsidR="001C355F" w:rsidRPr="001C355F" w:rsidTr="00BE12DE">
        <w:tblPrEx>
          <w:tblCellMar>
            <w:top w:w="0" w:type="dxa"/>
            <w:bottom w:w="0" w:type="dxa"/>
          </w:tblCellMar>
        </w:tblPrEx>
        <w:trPr>
          <w:trHeight w:val="1622"/>
        </w:trPr>
        <w:tc>
          <w:tcPr>
            <w:tcW w:w="9648" w:type="dxa"/>
            <w:gridSpan w:val="6"/>
            <w:tcBorders>
              <w:top w:val="nil"/>
              <w:left w:val="nil"/>
              <w:bottom w:val="nil"/>
              <w:right w:val="nil"/>
            </w:tcBorders>
          </w:tcPr>
          <w:p w:rsidR="001C355F" w:rsidRPr="001C355F" w:rsidRDefault="001C355F" w:rsidP="001C355F">
            <w:pPr>
              <w:spacing w:after="0" w:line="240" w:lineRule="auto"/>
              <w:jc w:val="center"/>
              <w:rPr>
                <w:rFonts w:ascii="Times New Roman" w:hAnsi="Times New Roman" w:cs="Times New Roman"/>
                <w:b/>
                <w:spacing w:val="20"/>
                <w:sz w:val="28"/>
                <w:szCs w:val="28"/>
              </w:rPr>
            </w:pPr>
          </w:p>
          <w:p w:rsidR="001C355F" w:rsidRPr="001C355F" w:rsidRDefault="001C355F" w:rsidP="001C355F">
            <w:pPr>
              <w:spacing w:after="0" w:line="240" w:lineRule="auto"/>
              <w:ind w:firstLine="900"/>
              <w:jc w:val="both"/>
              <w:rPr>
                <w:rFonts w:ascii="Times New Roman" w:hAnsi="Times New Roman" w:cs="Times New Roman"/>
                <w:b/>
                <w:sz w:val="28"/>
                <w:szCs w:val="28"/>
              </w:rPr>
            </w:pPr>
            <w:r w:rsidRPr="001C355F">
              <w:rPr>
                <w:rFonts w:ascii="Times New Roman" w:hAnsi="Times New Roman" w:cs="Times New Roman"/>
                <w:b/>
                <w:sz w:val="28"/>
                <w:szCs w:val="28"/>
              </w:rPr>
              <w:t>АДМИНИСТРАЦИЯ МУНИЦИПАЛЬНОГО ОБРАЗОВАНИЯ</w:t>
            </w:r>
          </w:p>
          <w:p w:rsidR="001C355F" w:rsidRPr="001C355F" w:rsidRDefault="001C355F" w:rsidP="001C355F">
            <w:pPr>
              <w:spacing w:after="0" w:line="240" w:lineRule="auto"/>
              <w:ind w:firstLine="3060"/>
              <w:jc w:val="both"/>
              <w:rPr>
                <w:rFonts w:ascii="Times New Roman" w:hAnsi="Times New Roman" w:cs="Times New Roman"/>
                <w:b/>
                <w:sz w:val="28"/>
                <w:szCs w:val="28"/>
              </w:rPr>
            </w:pPr>
            <w:r w:rsidRPr="001C355F">
              <w:rPr>
                <w:rFonts w:ascii="Times New Roman" w:hAnsi="Times New Roman" w:cs="Times New Roman"/>
                <w:b/>
                <w:sz w:val="28"/>
                <w:szCs w:val="28"/>
              </w:rPr>
              <w:t>ГУЛЬКЕВИЧСКИЙ РАЙОН</w:t>
            </w:r>
          </w:p>
          <w:p w:rsidR="001C355F" w:rsidRPr="001C355F" w:rsidRDefault="001C355F" w:rsidP="001C355F">
            <w:pPr>
              <w:spacing w:after="0" w:line="240" w:lineRule="auto"/>
              <w:jc w:val="center"/>
              <w:rPr>
                <w:rFonts w:ascii="Times New Roman" w:hAnsi="Times New Roman" w:cs="Times New Roman"/>
                <w:b/>
                <w:spacing w:val="20"/>
                <w:sz w:val="28"/>
                <w:szCs w:val="28"/>
              </w:rPr>
            </w:pPr>
          </w:p>
          <w:p w:rsidR="001C355F" w:rsidRPr="001C355F" w:rsidRDefault="001C355F" w:rsidP="001C355F">
            <w:pPr>
              <w:spacing w:after="0" w:line="240" w:lineRule="auto"/>
              <w:ind w:firstLine="3240"/>
              <w:jc w:val="both"/>
              <w:rPr>
                <w:rFonts w:ascii="Times New Roman" w:hAnsi="Times New Roman" w:cs="Times New Roman"/>
                <w:b/>
                <w:spacing w:val="20"/>
                <w:sz w:val="28"/>
                <w:szCs w:val="28"/>
              </w:rPr>
            </w:pPr>
            <w:r w:rsidRPr="001C355F">
              <w:rPr>
                <w:rFonts w:ascii="Times New Roman" w:hAnsi="Times New Roman" w:cs="Times New Roman"/>
                <w:b/>
                <w:spacing w:val="20"/>
                <w:sz w:val="28"/>
                <w:szCs w:val="28"/>
              </w:rPr>
              <w:t>РАСПОРЯЖЕНИЕ</w:t>
            </w:r>
          </w:p>
        </w:tc>
      </w:tr>
      <w:tr w:rsidR="001C355F" w:rsidRPr="001C355F" w:rsidTr="00BE12DE">
        <w:tblPrEx>
          <w:tblCellMar>
            <w:top w:w="0" w:type="dxa"/>
            <w:bottom w:w="0" w:type="dxa"/>
          </w:tblCellMar>
        </w:tblPrEx>
        <w:trPr>
          <w:trHeight w:val="173"/>
        </w:trPr>
        <w:tc>
          <w:tcPr>
            <w:tcW w:w="1548" w:type="dxa"/>
            <w:tcBorders>
              <w:top w:val="nil"/>
              <w:left w:val="nil"/>
              <w:bottom w:val="nil"/>
              <w:right w:val="nil"/>
            </w:tcBorders>
            <w:vAlign w:val="bottom"/>
          </w:tcPr>
          <w:p w:rsidR="001C355F" w:rsidRPr="001C355F" w:rsidRDefault="001C355F" w:rsidP="001C355F">
            <w:pPr>
              <w:spacing w:after="0" w:line="240" w:lineRule="auto"/>
              <w:jc w:val="right"/>
              <w:rPr>
                <w:rFonts w:ascii="Times New Roman" w:hAnsi="Times New Roman" w:cs="Times New Roman"/>
                <w:b/>
                <w:sz w:val="28"/>
                <w:szCs w:val="28"/>
              </w:rPr>
            </w:pPr>
            <w:r w:rsidRPr="001C355F">
              <w:rPr>
                <w:rFonts w:ascii="Times New Roman" w:hAnsi="Times New Roman" w:cs="Times New Roman"/>
                <w:b/>
                <w:sz w:val="28"/>
                <w:szCs w:val="28"/>
              </w:rPr>
              <w:t>от</w:t>
            </w:r>
          </w:p>
        </w:tc>
        <w:tc>
          <w:tcPr>
            <w:tcW w:w="1980" w:type="dxa"/>
            <w:tcBorders>
              <w:top w:val="nil"/>
              <w:left w:val="nil"/>
              <w:bottom w:val="single" w:sz="4" w:space="0" w:color="auto"/>
              <w:right w:val="nil"/>
            </w:tcBorders>
          </w:tcPr>
          <w:p w:rsidR="001C355F" w:rsidRPr="001C355F" w:rsidRDefault="001C355F" w:rsidP="001C355F">
            <w:pPr>
              <w:spacing w:after="0" w:line="240" w:lineRule="auto"/>
              <w:jc w:val="center"/>
              <w:rPr>
                <w:rFonts w:ascii="Times New Roman" w:hAnsi="Times New Roman" w:cs="Times New Roman"/>
                <w:sz w:val="28"/>
                <w:szCs w:val="28"/>
              </w:rPr>
            </w:pPr>
            <w:r w:rsidRPr="001C355F">
              <w:rPr>
                <w:rFonts w:ascii="Times New Roman" w:hAnsi="Times New Roman" w:cs="Times New Roman"/>
                <w:sz w:val="28"/>
                <w:szCs w:val="28"/>
              </w:rPr>
              <w:t>26.05.2014</w:t>
            </w:r>
          </w:p>
        </w:tc>
        <w:tc>
          <w:tcPr>
            <w:tcW w:w="3060" w:type="dxa"/>
            <w:tcBorders>
              <w:top w:val="nil"/>
              <w:left w:val="nil"/>
              <w:bottom w:val="nil"/>
              <w:right w:val="nil"/>
            </w:tcBorders>
          </w:tcPr>
          <w:p w:rsidR="001C355F" w:rsidRPr="001C355F" w:rsidRDefault="001C355F" w:rsidP="001C355F">
            <w:pPr>
              <w:spacing w:after="0" w:line="240" w:lineRule="auto"/>
              <w:jc w:val="center"/>
              <w:rPr>
                <w:rFonts w:ascii="Times New Roman" w:hAnsi="Times New Roman" w:cs="Times New Roman"/>
                <w:b/>
                <w:sz w:val="28"/>
                <w:szCs w:val="28"/>
              </w:rPr>
            </w:pPr>
          </w:p>
        </w:tc>
        <w:tc>
          <w:tcPr>
            <w:tcW w:w="445" w:type="dxa"/>
            <w:tcBorders>
              <w:top w:val="nil"/>
              <w:left w:val="nil"/>
              <w:bottom w:val="nil"/>
              <w:right w:val="nil"/>
            </w:tcBorders>
            <w:vAlign w:val="bottom"/>
          </w:tcPr>
          <w:p w:rsidR="001C355F" w:rsidRPr="001C355F" w:rsidRDefault="001C355F" w:rsidP="001C355F">
            <w:pPr>
              <w:spacing w:after="0" w:line="240" w:lineRule="auto"/>
              <w:jc w:val="center"/>
              <w:rPr>
                <w:rFonts w:ascii="Times New Roman" w:hAnsi="Times New Roman" w:cs="Times New Roman"/>
                <w:b/>
                <w:sz w:val="28"/>
                <w:szCs w:val="28"/>
              </w:rPr>
            </w:pPr>
            <w:r w:rsidRPr="001C355F">
              <w:rPr>
                <w:rFonts w:ascii="Times New Roman" w:hAnsi="Times New Roman" w:cs="Times New Roman"/>
                <w:b/>
                <w:sz w:val="28"/>
                <w:szCs w:val="28"/>
              </w:rPr>
              <w:t>№</w:t>
            </w:r>
          </w:p>
        </w:tc>
        <w:tc>
          <w:tcPr>
            <w:tcW w:w="1715" w:type="dxa"/>
            <w:tcBorders>
              <w:top w:val="nil"/>
              <w:left w:val="nil"/>
              <w:bottom w:val="single" w:sz="4" w:space="0" w:color="auto"/>
              <w:right w:val="nil"/>
            </w:tcBorders>
          </w:tcPr>
          <w:p w:rsidR="001C355F" w:rsidRPr="001C355F" w:rsidRDefault="001C355F" w:rsidP="001C355F">
            <w:pPr>
              <w:spacing w:after="0" w:line="240" w:lineRule="auto"/>
              <w:jc w:val="center"/>
              <w:rPr>
                <w:rFonts w:ascii="Times New Roman" w:hAnsi="Times New Roman" w:cs="Times New Roman"/>
                <w:sz w:val="28"/>
                <w:szCs w:val="28"/>
              </w:rPr>
            </w:pPr>
            <w:r w:rsidRPr="001C355F">
              <w:rPr>
                <w:rFonts w:ascii="Times New Roman" w:hAnsi="Times New Roman" w:cs="Times New Roman"/>
                <w:sz w:val="28"/>
                <w:szCs w:val="28"/>
              </w:rPr>
              <w:t>66-р</w:t>
            </w:r>
          </w:p>
        </w:tc>
        <w:tc>
          <w:tcPr>
            <w:tcW w:w="900" w:type="dxa"/>
            <w:tcBorders>
              <w:top w:val="nil"/>
              <w:left w:val="nil"/>
              <w:bottom w:val="nil"/>
              <w:right w:val="nil"/>
            </w:tcBorders>
          </w:tcPr>
          <w:p w:rsidR="001C355F" w:rsidRPr="001C355F" w:rsidRDefault="001C355F" w:rsidP="001C355F">
            <w:pPr>
              <w:spacing w:after="0" w:line="240" w:lineRule="auto"/>
              <w:jc w:val="center"/>
              <w:rPr>
                <w:rFonts w:ascii="Times New Roman" w:hAnsi="Times New Roman" w:cs="Times New Roman"/>
                <w:b/>
                <w:sz w:val="28"/>
                <w:szCs w:val="28"/>
              </w:rPr>
            </w:pPr>
          </w:p>
        </w:tc>
      </w:tr>
      <w:tr w:rsidR="001C355F" w:rsidRPr="001C355F" w:rsidTr="00BE12DE">
        <w:tblPrEx>
          <w:tblCellMar>
            <w:top w:w="0" w:type="dxa"/>
            <w:bottom w:w="0" w:type="dxa"/>
          </w:tblCellMar>
        </w:tblPrEx>
        <w:trPr>
          <w:trHeight w:val="214"/>
        </w:trPr>
        <w:tc>
          <w:tcPr>
            <w:tcW w:w="9648" w:type="dxa"/>
            <w:gridSpan w:val="6"/>
            <w:tcBorders>
              <w:top w:val="nil"/>
              <w:left w:val="nil"/>
              <w:bottom w:val="nil"/>
              <w:right w:val="nil"/>
            </w:tcBorders>
          </w:tcPr>
          <w:p w:rsidR="001C355F" w:rsidRPr="001C355F" w:rsidRDefault="001C355F" w:rsidP="001C355F">
            <w:pPr>
              <w:spacing w:after="0" w:line="240" w:lineRule="auto"/>
              <w:ind w:firstLine="4140"/>
              <w:jc w:val="both"/>
              <w:rPr>
                <w:rFonts w:ascii="Times New Roman" w:hAnsi="Times New Roman" w:cs="Times New Roman"/>
                <w:sz w:val="28"/>
                <w:szCs w:val="28"/>
              </w:rPr>
            </w:pPr>
            <w:r w:rsidRPr="001C355F">
              <w:rPr>
                <w:rFonts w:ascii="Times New Roman" w:hAnsi="Times New Roman" w:cs="Times New Roman"/>
                <w:sz w:val="28"/>
                <w:szCs w:val="28"/>
              </w:rPr>
              <w:t>г. Гулькевичи</w:t>
            </w:r>
          </w:p>
        </w:tc>
      </w:tr>
      <w:tr w:rsidR="001C355F" w:rsidRPr="001C355F" w:rsidTr="00BE12DE">
        <w:tblPrEx>
          <w:tblCellMar>
            <w:top w:w="0" w:type="dxa"/>
            <w:bottom w:w="0" w:type="dxa"/>
          </w:tblCellMar>
        </w:tblPrEx>
        <w:trPr>
          <w:trHeight w:val="630"/>
          <w:hidden/>
        </w:trPr>
        <w:tc>
          <w:tcPr>
            <w:tcW w:w="9648" w:type="dxa"/>
            <w:gridSpan w:val="6"/>
            <w:tcBorders>
              <w:top w:val="nil"/>
              <w:left w:val="nil"/>
              <w:bottom w:val="nil"/>
              <w:right w:val="nil"/>
            </w:tcBorders>
          </w:tcPr>
          <w:p w:rsidR="001C355F" w:rsidRPr="001C355F" w:rsidRDefault="001C355F" w:rsidP="001C355F">
            <w:pPr>
              <w:spacing w:after="0" w:line="240" w:lineRule="auto"/>
              <w:jc w:val="center"/>
              <w:rPr>
                <w:rFonts w:ascii="Times New Roman" w:hAnsi="Times New Roman" w:cs="Times New Roman"/>
                <w:b/>
                <w:vanish/>
                <w:sz w:val="28"/>
                <w:szCs w:val="28"/>
              </w:rPr>
            </w:pPr>
            <w:r w:rsidRPr="001C355F">
              <w:rPr>
                <w:rFonts w:ascii="Times New Roman" w:hAnsi="Times New Roman" w:cs="Times New Roman"/>
                <w:b/>
                <w:vanish/>
                <w:sz w:val="28"/>
                <w:szCs w:val="28"/>
              </w:rPr>
              <w:t>отступ</w:t>
            </w:r>
          </w:p>
          <w:p w:rsidR="001C355F" w:rsidRPr="001C355F" w:rsidRDefault="001C355F" w:rsidP="001C355F">
            <w:pPr>
              <w:spacing w:after="0" w:line="240" w:lineRule="auto"/>
              <w:jc w:val="center"/>
              <w:rPr>
                <w:rFonts w:ascii="Times New Roman" w:hAnsi="Times New Roman" w:cs="Times New Roman"/>
                <w:b/>
                <w:vanish/>
                <w:sz w:val="28"/>
                <w:szCs w:val="28"/>
              </w:rPr>
            </w:pPr>
          </w:p>
        </w:tc>
      </w:tr>
      <w:tr w:rsidR="001C355F" w:rsidRPr="001C355F" w:rsidTr="00BE12DE">
        <w:tblPrEx>
          <w:tblCellMar>
            <w:top w:w="0" w:type="dxa"/>
            <w:bottom w:w="0" w:type="dxa"/>
          </w:tblCellMar>
        </w:tblPrEx>
        <w:trPr>
          <w:trHeight w:val="357"/>
        </w:trPr>
        <w:tc>
          <w:tcPr>
            <w:tcW w:w="9648" w:type="dxa"/>
            <w:gridSpan w:val="6"/>
            <w:tcBorders>
              <w:top w:val="nil"/>
              <w:left w:val="nil"/>
              <w:bottom w:val="nil"/>
              <w:right w:val="nil"/>
            </w:tcBorders>
          </w:tcPr>
          <w:p w:rsidR="001C355F" w:rsidRPr="001C355F" w:rsidRDefault="001C355F" w:rsidP="001C355F">
            <w:pPr>
              <w:spacing w:after="0" w:line="240" w:lineRule="auto"/>
              <w:jc w:val="center"/>
              <w:rPr>
                <w:rFonts w:ascii="Times New Roman" w:hAnsi="Times New Roman" w:cs="Times New Roman"/>
                <w:b/>
                <w:sz w:val="28"/>
                <w:szCs w:val="28"/>
              </w:rPr>
            </w:pPr>
            <w:r w:rsidRPr="001C355F">
              <w:rPr>
                <w:rFonts w:ascii="Times New Roman" w:hAnsi="Times New Roman" w:cs="Times New Roman"/>
                <w:b/>
                <w:sz w:val="28"/>
                <w:szCs w:val="28"/>
              </w:rPr>
              <w:t>Об утверждении Памятки об ограничениях, обязательствах,</w:t>
            </w:r>
          </w:p>
          <w:p w:rsidR="001C355F" w:rsidRPr="001C355F" w:rsidRDefault="001C355F" w:rsidP="001C355F">
            <w:pPr>
              <w:spacing w:after="0" w:line="240" w:lineRule="auto"/>
              <w:jc w:val="center"/>
              <w:rPr>
                <w:rFonts w:ascii="Times New Roman" w:hAnsi="Times New Roman" w:cs="Times New Roman"/>
                <w:b/>
                <w:sz w:val="28"/>
                <w:szCs w:val="28"/>
              </w:rPr>
            </w:pPr>
            <w:r w:rsidRPr="001C355F">
              <w:rPr>
                <w:rFonts w:ascii="Times New Roman" w:hAnsi="Times New Roman" w:cs="Times New Roman"/>
                <w:b/>
                <w:sz w:val="28"/>
                <w:szCs w:val="28"/>
              </w:rPr>
              <w:t>запретах и по предупреждению коррупционных правонарушений, связанных с прохождением муниципальной службы в</w:t>
            </w:r>
          </w:p>
          <w:p w:rsidR="001C355F" w:rsidRPr="001C355F" w:rsidRDefault="001C355F" w:rsidP="001C355F">
            <w:pPr>
              <w:spacing w:after="0" w:line="240" w:lineRule="auto"/>
              <w:jc w:val="center"/>
              <w:rPr>
                <w:rFonts w:ascii="Times New Roman" w:hAnsi="Times New Roman" w:cs="Times New Roman"/>
                <w:b/>
                <w:sz w:val="28"/>
                <w:szCs w:val="28"/>
              </w:rPr>
            </w:pPr>
            <w:r w:rsidRPr="001C355F">
              <w:rPr>
                <w:rFonts w:ascii="Times New Roman" w:hAnsi="Times New Roman" w:cs="Times New Roman"/>
                <w:b/>
                <w:sz w:val="28"/>
                <w:szCs w:val="28"/>
              </w:rPr>
              <w:t>администрации муниципального образования</w:t>
            </w:r>
          </w:p>
          <w:p w:rsidR="001C355F" w:rsidRPr="001C355F" w:rsidRDefault="001C355F" w:rsidP="001C355F">
            <w:pPr>
              <w:spacing w:after="0" w:line="240" w:lineRule="auto"/>
              <w:jc w:val="center"/>
              <w:rPr>
                <w:rFonts w:ascii="Times New Roman" w:hAnsi="Times New Roman" w:cs="Times New Roman"/>
                <w:b/>
                <w:sz w:val="28"/>
                <w:szCs w:val="28"/>
              </w:rPr>
            </w:pPr>
            <w:r w:rsidRPr="001C355F">
              <w:rPr>
                <w:rFonts w:ascii="Times New Roman" w:hAnsi="Times New Roman" w:cs="Times New Roman"/>
                <w:b/>
                <w:sz w:val="28"/>
                <w:szCs w:val="28"/>
              </w:rPr>
              <w:t>Гулькевичский район</w:t>
            </w:r>
          </w:p>
        </w:tc>
      </w:tr>
      <w:tr w:rsidR="001C355F" w:rsidRPr="001C355F" w:rsidTr="00BE12DE">
        <w:tblPrEx>
          <w:tblCellMar>
            <w:top w:w="0" w:type="dxa"/>
            <w:bottom w:w="0" w:type="dxa"/>
          </w:tblCellMar>
        </w:tblPrEx>
        <w:trPr>
          <w:trHeight w:val="703"/>
          <w:hidden/>
        </w:trPr>
        <w:tc>
          <w:tcPr>
            <w:tcW w:w="9648" w:type="dxa"/>
            <w:gridSpan w:val="6"/>
            <w:tcBorders>
              <w:top w:val="nil"/>
              <w:left w:val="nil"/>
              <w:bottom w:val="nil"/>
              <w:right w:val="nil"/>
            </w:tcBorders>
          </w:tcPr>
          <w:p w:rsidR="001C355F" w:rsidRPr="001C355F" w:rsidRDefault="001C355F" w:rsidP="001C355F">
            <w:pPr>
              <w:spacing w:after="0" w:line="240" w:lineRule="auto"/>
              <w:jc w:val="center"/>
              <w:rPr>
                <w:rFonts w:ascii="Times New Roman" w:hAnsi="Times New Roman" w:cs="Times New Roman"/>
                <w:b/>
                <w:vanish/>
                <w:sz w:val="28"/>
                <w:szCs w:val="28"/>
              </w:rPr>
            </w:pPr>
            <w:r w:rsidRPr="001C355F">
              <w:rPr>
                <w:rFonts w:ascii="Times New Roman" w:hAnsi="Times New Roman" w:cs="Times New Roman"/>
                <w:b/>
                <w:vanish/>
                <w:sz w:val="28"/>
                <w:szCs w:val="28"/>
              </w:rPr>
              <w:t>отступ</w:t>
            </w:r>
          </w:p>
          <w:p w:rsidR="001C355F" w:rsidRPr="001C355F" w:rsidRDefault="001C355F" w:rsidP="001C355F">
            <w:pPr>
              <w:spacing w:after="0" w:line="240" w:lineRule="auto"/>
              <w:jc w:val="center"/>
              <w:rPr>
                <w:rFonts w:ascii="Times New Roman" w:hAnsi="Times New Roman" w:cs="Times New Roman"/>
                <w:b/>
                <w:sz w:val="28"/>
                <w:szCs w:val="28"/>
              </w:rPr>
            </w:pPr>
          </w:p>
        </w:tc>
      </w:tr>
    </w:tbl>
    <w:p w:rsidR="001C355F" w:rsidRPr="001C355F" w:rsidRDefault="001C355F" w:rsidP="001C355F">
      <w:pPr>
        <w:spacing w:after="0" w:line="240" w:lineRule="auto"/>
        <w:rPr>
          <w:rFonts w:ascii="Times New Roman" w:hAnsi="Times New Roman" w:cs="Times New Roman"/>
          <w:sz w:val="28"/>
          <w:szCs w:val="28"/>
        </w:rPr>
      </w:pPr>
      <w:r w:rsidRPr="001C355F">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-457200</wp:posOffset>
            </wp:positionV>
            <wp:extent cx="678180" cy="800100"/>
            <wp:effectExtent l="1905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78180" cy="800100"/>
                    </a:xfrm>
                    <a:prstGeom prst="rect">
                      <a:avLst/>
                    </a:prstGeom>
                    <a:noFill/>
                    <a:ln w="9525">
                      <a:noFill/>
                      <a:miter lim="800000"/>
                      <a:headEnd/>
                      <a:tailEnd/>
                    </a:ln>
                  </pic:spPr>
                </pic:pic>
              </a:graphicData>
            </a:graphic>
          </wp:anchor>
        </w:drawing>
      </w:r>
    </w:p>
    <w:p w:rsidR="001C355F" w:rsidRPr="001C355F" w:rsidRDefault="001C355F" w:rsidP="001C355F">
      <w:pPr>
        <w:spacing w:after="0" w:line="240" w:lineRule="auto"/>
        <w:ind w:firstLine="720"/>
        <w:jc w:val="both"/>
        <w:rPr>
          <w:rFonts w:ascii="Times New Roman" w:hAnsi="Times New Roman" w:cs="Times New Roman"/>
          <w:sz w:val="28"/>
          <w:szCs w:val="28"/>
        </w:rPr>
      </w:pPr>
      <w:r w:rsidRPr="001C355F">
        <w:rPr>
          <w:rFonts w:ascii="Times New Roman" w:hAnsi="Times New Roman" w:cs="Times New Roman"/>
          <w:sz w:val="28"/>
          <w:szCs w:val="28"/>
        </w:rPr>
        <w:t>В целях реализации Федерального закона от 25 декабря 2008 года                       № 273-ФЗ «О противодействии коррупции» и обеспечения реализации мер противодействия коррупции:</w:t>
      </w:r>
    </w:p>
    <w:p w:rsidR="001C355F" w:rsidRPr="001C355F" w:rsidRDefault="001C355F" w:rsidP="001C355F">
      <w:pPr>
        <w:spacing w:after="0" w:line="240" w:lineRule="auto"/>
        <w:ind w:firstLine="720"/>
        <w:jc w:val="both"/>
        <w:rPr>
          <w:rFonts w:ascii="Times New Roman" w:hAnsi="Times New Roman" w:cs="Times New Roman"/>
          <w:sz w:val="28"/>
          <w:szCs w:val="28"/>
        </w:rPr>
      </w:pPr>
      <w:r w:rsidRPr="001C355F">
        <w:rPr>
          <w:rFonts w:ascii="Times New Roman" w:hAnsi="Times New Roman" w:cs="Times New Roman"/>
          <w:sz w:val="28"/>
          <w:szCs w:val="28"/>
        </w:rPr>
        <w:t xml:space="preserve">1. Утвердить </w:t>
      </w:r>
      <w:hyperlink w:anchor="sub_1000" w:history="1">
        <w:r w:rsidRPr="001C355F">
          <w:rPr>
            <w:rFonts w:ascii="Times New Roman" w:hAnsi="Times New Roman" w:cs="Times New Roman"/>
            <w:sz w:val="28"/>
            <w:szCs w:val="28"/>
          </w:rPr>
          <w:t>Памятку</w:t>
        </w:r>
      </w:hyperlink>
      <w:r w:rsidRPr="001C355F">
        <w:rPr>
          <w:rFonts w:ascii="Times New Roman" w:hAnsi="Times New Roman" w:cs="Times New Roman"/>
          <w:sz w:val="28"/>
          <w:szCs w:val="28"/>
        </w:rPr>
        <w:t xml:space="preserve"> об ограничениях, обязательствах, запретах и по предупреждению коррупционных правонарушений, связанных с прохождением муниципальной службы в администрации муниципального образования Гулькевичский район</w:t>
      </w:r>
      <w:r w:rsidRPr="001C355F">
        <w:rPr>
          <w:rFonts w:ascii="Times New Roman" w:hAnsi="Times New Roman" w:cs="Times New Roman"/>
          <w:b/>
          <w:sz w:val="28"/>
          <w:szCs w:val="28"/>
        </w:rPr>
        <w:t xml:space="preserve"> </w:t>
      </w:r>
      <w:r w:rsidRPr="001C355F">
        <w:rPr>
          <w:rFonts w:ascii="Times New Roman" w:hAnsi="Times New Roman" w:cs="Times New Roman"/>
          <w:sz w:val="28"/>
          <w:szCs w:val="28"/>
        </w:rPr>
        <w:t>(далее – Памятка) (прилагается).</w:t>
      </w:r>
    </w:p>
    <w:p w:rsidR="001C355F" w:rsidRPr="001C355F" w:rsidRDefault="001C355F" w:rsidP="001C355F">
      <w:pPr>
        <w:spacing w:after="0" w:line="240" w:lineRule="auto"/>
        <w:ind w:firstLine="720"/>
        <w:jc w:val="both"/>
        <w:rPr>
          <w:rFonts w:ascii="Times New Roman" w:hAnsi="Times New Roman" w:cs="Times New Roman"/>
          <w:sz w:val="28"/>
          <w:szCs w:val="28"/>
        </w:rPr>
      </w:pPr>
      <w:r w:rsidRPr="001C355F">
        <w:rPr>
          <w:rFonts w:ascii="Times New Roman" w:hAnsi="Times New Roman" w:cs="Times New Roman"/>
          <w:sz w:val="28"/>
          <w:szCs w:val="28"/>
        </w:rPr>
        <w:t>2. Начальникам отраслевых (функциональных) органов администрации муниципального образования Гулькевичский район руководствоваться Памяткой в служебной деятельности и ознакомить муниципальных служащих под роспись.</w:t>
      </w:r>
    </w:p>
    <w:p w:rsidR="001C355F" w:rsidRPr="001C355F" w:rsidRDefault="001C355F" w:rsidP="001C355F">
      <w:pPr>
        <w:spacing w:after="0" w:line="240" w:lineRule="auto"/>
        <w:ind w:firstLine="720"/>
        <w:jc w:val="both"/>
        <w:rPr>
          <w:rFonts w:ascii="Times New Roman" w:hAnsi="Times New Roman" w:cs="Times New Roman"/>
          <w:sz w:val="28"/>
          <w:szCs w:val="28"/>
        </w:rPr>
      </w:pPr>
      <w:r w:rsidRPr="001C355F">
        <w:rPr>
          <w:rFonts w:ascii="Times New Roman" w:hAnsi="Times New Roman" w:cs="Times New Roman"/>
          <w:sz w:val="28"/>
          <w:szCs w:val="28"/>
        </w:rPr>
        <w:t>3. Рекомендовать главам городских и сельских поселений Гулькевичского района разработать и принять аналогичную Памятку.</w:t>
      </w:r>
    </w:p>
    <w:p w:rsidR="001C355F" w:rsidRPr="001C355F" w:rsidRDefault="001C355F" w:rsidP="001C355F">
      <w:pPr>
        <w:spacing w:after="0" w:line="240" w:lineRule="auto"/>
        <w:ind w:firstLine="720"/>
        <w:jc w:val="both"/>
        <w:rPr>
          <w:rFonts w:ascii="Times New Roman" w:hAnsi="Times New Roman" w:cs="Times New Roman"/>
          <w:sz w:val="28"/>
          <w:szCs w:val="28"/>
        </w:rPr>
      </w:pPr>
      <w:r w:rsidRPr="001C355F">
        <w:rPr>
          <w:rFonts w:ascii="Times New Roman" w:hAnsi="Times New Roman" w:cs="Times New Roman"/>
          <w:sz w:val="28"/>
          <w:szCs w:val="28"/>
        </w:rPr>
        <w:t>4. Отделу по делам СМИ администрации муниципального образования Гулькевичский район (Софиенко) опубликовать настоящее распоряжение в газете «В 24 часа» и разместить на официальном сайте муниципального образования Гулькевичский район.</w:t>
      </w:r>
    </w:p>
    <w:p w:rsidR="001C355F" w:rsidRPr="001C355F" w:rsidRDefault="001C355F" w:rsidP="001C355F">
      <w:pPr>
        <w:spacing w:after="0" w:line="240" w:lineRule="auto"/>
        <w:ind w:firstLine="720"/>
        <w:jc w:val="both"/>
        <w:rPr>
          <w:rFonts w:ascii="Times New Roman" w:hAnsi="Times New Roman" w:cs="Times New Roman"/>
          <w:sz w:val="28"/>
          <w:szCs w:val="28"/>
        </w:rPr>
      </w:pPr>
      <w:r w:rsidRPr="001C355F">
        <w:rPr>
          <w:rFonts w:ascii="Times New Roman" w:hAnsi="Times New Roman" w:cs="Times New Roman"/>
          <w:sz w:val="28"/>
          <w:szCs w:val="28"/>
        </w:rPr>
        <w:t>5. Контроль за выполнением настоящего распоряжения возложить на заместителя главы муниципального образования Гулькевичский район Л.В.Перевертайло.</w:t>
      </w:r>
    </w:p>
    <w:p w:rsidR="001C355F" w:rsidRPr="001C355F" w:rsidRDefault="001C355F" w:rsidP="001C355F">
      <w:pPr>
        <w:widowControl w:val="0"/>
        <w:spacing w:after="0" w:line="240" w:lineRule="auto"/>
        <w:ind w:firstLine="708"/>
        <w:jc w:val="both"/>
        <w:rPr>
          <w:rFonts w:ascii="Times New Roman" w:hAnsi="Times New Roman" w:cs="Times New Roman"/>
          <w:sz w:val="28"/>
          <w:szCs w:val="28"/>
        </w:rPr>
      </w:pPr>
      <w:r w:rsidRPr="001C355F">
        <w:rPr>
          <w:rFonts w:ascii="Times New Roman" w:hAnsi="Times New Roman" w:cs="Times New Roman"/>
          <w:sz w:val="28"/>
          <w:szCs w:val="28"/>
        </w:rPr>
        <w:t>6. Распоряжение вступает в силу со дня его официального опубликования.</w:t>
      </w:r>
    </w:p>
    <w:p w:rsidR="001C355F" w:rsidRPr="001C355F" w:rsidRDefault="001C355F" w:rsidP="001C355F">
      <w:pPr>
        <w:widowControl w:val="0"/>
        <w:spacing w:after="0" w:line="240" w:lineRule="auto"/>
        <w:jc w:val="both"/>
        <w:rPr>
          <w:rFonts w:ascii="Times New Roman" w:hAnsi="Times New Roman" w:cs="Times New Roman"/>
          <w:sz w:val="28"/>
          <w:szCs w:val="28"/>
        </w:rPr>
      </w:pPr>
    </w:p>
    <w:p w:rsidR="001C355F" w:rsidRPr="001C355F" w:rsidRDefault="001C355F" w:rsidP="001C355F">
      <w:pPr>
        <w:widowControl w:val="0"/>
        <w:spacing w:after="0" w:line="240" w:lineRule="auto"/>
        <w:jc w:val="both"/>
        <w:rPr>
          <w:rFonts w:ascii="Times New Roman" w:hAnsi="Times New Roman" w:cs="Times New Roman"/>
          <w:sz w:val="28"/>
          <w:szCs w:val="28"/>
        </w:rPr>
      </w:pPr>
      <w:r w:rsidRPr="001C355F">
        <w:rPr>
          <w:rFonts w:ascii="Times New Roman" w:hAnsi="Times New Roman" w:cs="Times New Roman"/>
          <w:sz w:val="28"/>
          <w:szCs w:val="28"/>
        </w:rPr>
        <w:t xml:space="preserve">Исполняющий обязанности главы </w:t>
      </w:r>
    </w:p>
    <w:p w:rsidR="001C355F" w:rsidRPr="001C355F" w:rsidRDefault="001C355F" w:rsidP="001C355F">
      <w:pPr>
        <w:widowControl w:val="0"/>
        <w:spacing w:after="0" w:line="240" w:lineRule="auto"/>
        <w:jc w:val="both"/>
        <w:rPr>
          <w:rFonts w:ascii="Times New Roman" w:hAnsi="Times New Roman" w:cs="Times New Roman"/>
          <w:sz w:val="28"/>
          <w:szCs w:val="28"/>
        </w:rPr>
      </w:pPr>
      <w:r w:rsidRPr="001C355F">
        <w:rPr>
          <w:rFonts w:ascii="Times New Roman" w:hAnsi="Times New Roman" w:cs="Times New Roman"/>
          <w:sz w:val="28"/>
          <w:szCs w:val="28"/>
        </w:rPr>
        <w:t xml:space="preserve">муниципального образования </w:t>
      </w:r>
    </w:p>
    <w:p w:rsidR="001C355F" w:rsidRPr="001C355F" w:rsidRDefault="001C355F" w:rsidP="001C355F">
      <w:pPr>
        <w:widowControl w:val="0"/>
        <w:spacing w:after="0" w:line="240" w:lineRule="auto"/>
        <w:jc w:val="both"/>
        <w:rPr>
          <w:rFonts w:ascii="Times New Roman" w:hAnsi="Times New Roman" w:cs="Times New Roman"/>
          <w:sz w:val="28"/>
          <w:szCs w:val="28"/>
        </w:rPr>
      </w:pPr>
      <w:r w:rsidRPr="001C355F">
        <w:rPr>
          <w:rFonts w:ascii="Times New Roman" w:hAnsi="Times New Roman" w:cs="Times New Roman"/>
          <w:sz w:val="28"/>
          <w:szCs w:val="28"/>
        </w:rPr>
        <w:t xml:space="preserve">Гулькевичский район </w:t>
      </w:r>
      <w:r w:rsidRPr="001C355F">
        <w:rPr>
          <w:rFonts w:ascii="Times New Roman" w:hAnsi="Times New Roman" w:cs="Times New Roman"/>
          <w:sz w:val="28"/>
          <w:szCs w:val="28"/>
        </w:rPr>
        <w:tab/>
      </w:r>
      <w:r w:rsidRPr="001C355F">
        <w:rPr>
          <w:rFonts w:ascii="Times New Roman" w:hAnsi="Times New Roman" w:cs="Times New Roman"/>
          <w:sz w:val="28"/>
          <w:szCs w:val="28"/>
        </w:rPr>
        <w:tab/>
      </w:r>
      <w:r w:rsidRPr="001C355F">
        <w:rPr>
          <w:rFonts w:ascii="Times New Roman" w:hAnsi="Times New Roman" w:cs="Times New Roman"/>
          <w:sz w:val="28"/>
          <w:szCs w:val="28"/>
        </w:rPr>
        <w:tab/>
      </w:r>
      <w:r w:rsidRPr="001C355F">
        <w:rPr>
          <w:rFonts w:ascii="Times New Roman" w:hAnsi="Times New Roman" w:cs="Times New Roman"/>
          <w:sz w:val="28"/>
          <w:szCs w:val="28"/>
        </w:rPr>
        <w:tab/>
      </w:r>
      <w:r w:rsidRPr="001C355F">
        <w:rPr>
          <w:rFonts w:ascii="Times New Roman" w:hAnsi="Times New Roman" w:cs="Times New Roman"/>
          <w:sz w:val="28"/>
          <w:szCs w:val="28"/>
        </w:rPr>
        <w:tab/>
      </w:r>
      <w:r w:rsidRPr="001C355F">
        <w:rPr>
          <w:rFonts w:ascii="Times New Roman" w:hAnsi="Times New Roman" w:cs="Times New Roman"/>
          <w:sz w:val="28"/>
          <w:szCs w:val="28"/>
        </w:rPr>
        <w:tab/>
      </w:r>
      <w:r w:rsidRPr="001C355F">
        <w:rPr>
          <w:rFonts w:ascii="Times New Roman" w:hAnsi="Times New Roman" w:cs="Times New Roman"/>
          <w:sz w:val="28"/>
          <w:szCs w:val="28"/>
        </w:rPr>
        <w:tab/>
      </w:r>
      <w:r w:rsidRPr="001C355F">
        <w:rPr>
          <w:rFonts w:ascii="Times New Roman" w:hAnsi="Times New Roman" w:cs="Times New Roman"/>
          <w:sz w:val="28"/>
          <w:szCs w:val="28"/>
        </w:rPr>
        <w:tab/>
        <w:t xml:space="preserve">    С.А.Юрова</w:t>
      </w:r>
    </w:p>
    <w:tbl>
      <w:tblPr>
        <w:tblW w:w="0" w:type="auto"/>
        <w:tblLook w:val="01E0"/>
      </w:tblPr>
      <w:tblGrid>
        <w:gridCol w:w="4248"/>
        <w:gridCol w:w="5400"/>
      </w:tblGrid>
      <w:tr w:rsidR="002C046D" w:rsidRPr="002C046D" w:rsidTr="00BE12DE">
        <w:tc>
          <w:tcPr>
            <w:tcW w:w="4248" w:type="dxa"/>
          </w:tcPr>
          <w:p w:rsidR="002C046D" w:rsidRPr="002C046D" w:rsidRDefault="002C046D" w:rsidP="002C046D">
            <w:pPr>
              <w:spacing w:after="0" w:line="240" w:lineRule="auto"/>
              <w:rPr>
                <w:rFonts w:ascii="Times New Roman" w:hAnsi="Times New Roman" w:cs="Times New Roman"/>
                <w:sz w:val="28"/>
                <w:szCs w:val="28"/>
              </w:rPr>
            </w:pPr>
          </w:p>
        </w:tc>
        <w:tc>
          <w:tcPr>
            <w:tcW w:w="5400" w:type="dxa"/>
          </w:tcPr>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ПРИЛОЖЕНИЕ</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УТВЕРЖДЕНА</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распоряжением администрации муниципального образования Гулькевичский район</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 xml:space="preserve">от </w:t>
            </w:r>
            <w:r w:rsidRPr="002C046D">
              <w:rPr>
                <w:rFonts w:ascii="Times New Roman" w:hAnsi="Times New Roman" w:cs="Times New Roman"/>
                <w:sz w:val="28"/>
                <w:szCs w:val="28"/>
                <w:u w:val="single"/>
              </w:rPr>
              <w:t>26.05.2014</w:t>
            </w:r>
            <w:r w:rsidRPr="002C046D">
              <w:rPr>
                <w:rFonts w:ascii="Times New Roman" w:hAnsi="Times New Roman" w:cs="Times New Roman"/>
                <w:sz w:val="28"/>
                <w:szCs w:val="28"/>
              </w:rPr>
              <w:t xml:space="preserve"> № </w:t>
            </w:r>
            <w:r w:rsidRPr="002C046D">
              <w:rPr>
                <w:rFonts w:ascii="Times New Roman" w:hAnsi="Times New Roman" w:cs="Times New Roman"/>
                <w:sz w:val="28"/>
                <w:szCs w:val="28"/>
                <w:u w:val="single"/>
              </w:rPr>
              <w:t>66-р</w:t>
            </w:r>
          </w:p>
        </w:tc>
      </w:tr>
    </w:tbl>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 xml:space="preserve">ПАМЯТКА </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 xml:space="preserve">об ограничениях, обязательствах, запретах и по предупреждению коррупционных правонарушений, связанных с прохождением </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 xml:space="preserve">муниципальной службы в администрации муниципального </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образования Гулькевичский район</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ind w:firstLine="708"/>
        <w:jc w:val="both"/>
        <w:rPr>
          <w:rFonts w:ascii="Times New Roman" w:hAnsi="Times New Roman" w:cs="Times New Roman"/>
          <w:sz w:val="28"/>
          <w:szCs w:val="28"/>
        </w:rPr>
      </w:pPr>
      <w:r w:rsidRPr="002C046D">
        <w:rPr>
          <w:rFonts w:ascii="Times New Roman" w:hAnsi="Times New Roman" w:cs="Times New Roman"/>
          <w:sz w:val="28"/>
          <w:szCs w:val="28"/>
        </w:rPr>
        <w:t>Специфика муниципальной службы в Российской Федерации как профессиональной деятельности граждан Российской Федерации, осуществляемой на постоянной основе на должностях муниципальной службы, замещаемых путем заключения трудового договора (контракта), предопределяет особое правовое положение (статус) муниципальных служащих Российской Федерации в трудовых отношениях.</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Регламентируя правовое положение (статус) муниципальных служащих Российской Федерации, порядок поступления и прохождения муниципальной службы в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осуществления муниципальной службы, задачами и принципами ее организации и функционирования, особенностями профессиональной деятельности лиц, исполняющих обязанности по муниципальной должности муниципальной службы в Российской Федерации.</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1. Основные понятия, используемые в сфере</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противодействия коррупции</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lastRenderedPageBreak/>
        <w:t>1) по предупреждению коррупции, в том числе по выявлению и последующему устранению причин коррупции (профилактика коррупции);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2) по выявлению, предупреждению, пресечению, раскрытию и расследованию коррупционных правонарушений (борьба с коррупцией);</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3) по минимизации и (или) ликвидации последствий коррупционных правонарушений.</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Функции муниципального (административного) управления организацией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организации, либо готовить проекты таких решений. </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 xml:space="preserve">2. Ограничения, обязательства и запреты, </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связанные с муниципальной службой</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В соответствии со статьей 12 Федерального закона от 2 марта 2007 года № 25-ФЗ «О муниципальной службе в Российской Федерации» (далее – Федеральный закон № 25-ФЗ) муниципальный служащий обязан соблюдать ограничения, выполнять обязательства, не нарушать запреты, которые установлены Федеральным законом № 25-ФЗ и другими федеральными законами.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Статьей 13 Федерального закона № 25-ФЗ установлены ограничения, связанные с муниципальной службой, в соответствии с которыми гражданин не может быть принят на муниципальную службу, а муниципальный служащий не может находиться на муниципальной службе в случае:</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0" w:name="sub_1311"/>
      <w:r w:rsidRPr="002C046D">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 w:name="sub_1312"/>
      <w:bookmarkEnd w:id="0"/>
      <w:r w:rsidRPr="002C046D">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 w:name="sub_1313"/>
      <w:bookmarkEnd w:id="1"/>
      <w:r w:rsidRPr="002C046D">
        <w:rPr>
          <w:rFonts w:ascii="Times New Roman" w:hAnsi="Times New Roman" w:cs="Times New Roman"/>
          <w:sz w:val="28"/>
          <w:szCs w:val="28"/>
        </w:rPr>
        <w:t xml:space="preserve">3) отказа от прохождения процедуры оформления допуска к сведениям, составляющим </w:t>
      </w:r>
      <w:hyperlink r:id="rId7" w:history="1">
        <w:r w:rsidRPr="002C046D">
          <w:rPr>
            <w:rStyle w:val="a7"/>
            <w:rFonts w:ascii="Times New Roman" w:hAnsi="Times New Roman" w:cs="Times New Roman"/>
            <w:sz w:val="28"/>
            <w:szCs w:val="28"/>
          </w:rPr>
          <w:t>государственную</w:t>
        </w:r>
      </w:hyperlink>
      <w:r w:rsidRPr="002C046D">
        <w:rPr>
          <w:rFonts w:ascii="Times New Roman" w:hAnsi="Times New Roman" w:cs="Times New Roman"/>
          <w:sz w:val="28"/>
          <w:szCs w:val="28"/>
        </w:rP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bookmarkEnd w:id="2"/>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подтвержденного заключением медицинского учреждения. </w:t>
      </w:r>
      <w:hyperlink r:id="rId8" w:history="1">
        <w:r w:rsidRPr="002C046D">
          <w:rPr>
            <w:rStyle w:val="a7"/>
            <w:rFonts w:ascii="Times New Roman" w:hAnsi="Times New Roman" w:cs="Times New Roman"/>
            <w:sz w:val="28"/>
            <w:szCs w:val="28"/>
          </w:rPr>
          <w:t>Порядок</w:t>
        </w:r>
      </w:hyperlink>
      <w:r w:rsidRPr="002C046D">
        <w:rPr>
          <w:rFonts w:ascii="Times New Roman" w:hAnsi="Times New Roman" w:cs="Times New Roman"/>
          <w:sz w:val="28"/>
          <w:szCs w:val="28"/>
        </w:rPr>
        <w:t xml:space="preserve"> прохождения диспансеризации, </w:t>
      </w:r>
      <w:hyperlink r:id="rId9" w:history="1">
        <w:r w:rsidRPr="002C046D">
          <w:rPr>
            <w:rStyle w:val="a7"/>
            <w:rFonts w:ascii="Times New Roman" w:hAnsi="Times New Roman" w:cs="Times New Roman"/>
            <w:sz w:val="28"/>
            <w:szCs w:val="28"/>
          </w:rPr>
          <w:t>перечень</w:t>
        </w:r>
      </w:hyperlink>
      <w:r w:rsidRPr="002C046D">
        <w:rPr>
          <w:rFonts w:ascii="Times New Roman" w:hAnsi="Times New Roman" w:cs="Times New Roman"/>
          <w:sz w:val="28"/>
          <w:szCs w:val="28"/>
        </w:rPr>
        <w:t xml:space="preserve"> таких заболеваний и </w:t>
      </w:r>
      <w:hyperlink r:id="rId10" w:history="1">
        <w:r w:rsidRPr="002C046D">
          <w:rPr>
            <w:rStyle w:val="a7"/>
            <w:rFonts w:ascii="Times New Roman" w:hAnsi="Times New Roman" w:cs="Times New Roman"/>
            <w:sz w:val="28"/>
            <w:szCs w:val="28"/>
          </w:rPr>
          <w:t>форма</w:t>
        </w:r>
      </w:hyperlink>
      <w:r w:rsidRPr="002C046D">
        <w:rPr>
          <w:rFonts w:ascii="Times New Roman" w:hAnsi="Times New Roman" w:cs="Times New Roman"/>
          <w:sz w:val="28"/>
          <w:szCs w:val="28"/>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 w:name="sub_1316"/>
      <w:r w:rsidRPr="002C046D">
        <w:rPr>
          <w:rFonts w:ascii="Times New Roman" w:hAnsi="Times New Roman" w:cs="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 w:name="sub_1317"/>
      <w:bookmarkEnd w:id="3"/>
      <w:r w:rsidRPr="002C046D">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5" w:name="sub_1318"/>
      <w:bookmarkEnd w:id="4"/>
      <w:r w:rsidRPr="002C046D">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bookmarkEnd w:id="5"/>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9) непредставления предусмотренных Федеральным законом № 25-ФЗ, </w:t>
      </w:r>
      <w:hyperlink r:id="rId11" w:history="1">
        <w:r w:rsidRPr="002C046D">
          <w:rPr>
            <w:rStyle w:val="a7"/>
            <w:rFonts w:ascii="Times New Roman" w:hAnsi="Times New Roman" w:cs="Times New Roman"/>
            <w:sz w:val="28"/>
            <w:szCs w:val="28"/>
          </w:rPr>
          <w:t>Федеральным законом</w:t>
        </w:r>
      </w:hyperlink>
      <w:r w:rsidRPr="002C046D">
        <w:rPr>
          <w:rFonts w:ascii="Times New Roman" w:hAnsi="Times New Roman" w:cs="Times New Roman"/>
          <w:sz w:val="28"/>
          <w:szCs w:val="28"/>
        </w:rPr>
        <w:t xml:space="preserve"> от 25 декабря 2008 года № 273-ФЗ «О противодействии коррупции» (далее – </w:t>
      </w:r>
      <w:hyperlink r:id="rId12" w:history="1">
        <w:r w:rsidRPr="002C046D">
          <w:rPr>
            <w:rStyle w:val="a7"/>
            <w:rFonts w:ascii="Times New Roman" w:hAnsi="Times New Roman" w:cs="Times New Roman"/>
            <w:sz w:val="28"/>
            <w:szCs w:val="28"/>
          </w:rPr>
          <w:t>Федеральный закон</w:t>
        </w:r>
      </w:hyperlink>
      <w:r w:rsidRPr="002C046D">
        <w:rPr>
          <w:rFonts w:ascii="Times New Roman" w:hAnsi="Times New Roman" w:cs="Times New Roman"/>
          <w:sz w:val="28"/>
          <w:szCs w:val="28"/>
        </w:rPr>
        <w:t xml:space="preserve"> №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6" w:name="sub_132"/>
      <w:r w:rsidRPr="002C046D">
        <w:rPr>
          <w:rFonts w:ascii="Times New Roman" w:hAnsi="Times New Roman" w:cs="Times New Roman"/>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6"/>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Частью 2 статьи 12.1 Федерального закона № 273-ФЗ установлены ограничения, налагаемые на лиц, замещающих муниципальные должности: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w:t>
      </w:r>
      <w:bookmarkStart w:id="7" w:name="sub_538043144"/>
      <w:r w:rsidRPr="002C046D">
        <w:rPr>
          <w:rFonts w:ascii="Times New Roman" w:hAnsi="Times New Roman" w:cs="Times New Roman"/>
          <w:sz w:val="28"/>
          <w:szCs w:val="28"/>
        </w:rPr>
        <w:t xml:space="preserve">Согласно </w:t>
      </w:r>
      <w:hyperlink r:id="rId13" w:history="1">
        <w:r w:rsidRPr="002C046D">
          <w:rPr>
            <w:rStyle w:val="a7"/>
            <w:rFonts w:ascii="Times New Roman" w:hAnsi="Times New Roman" w:cs="Times New Roman"/>
            <w:sz w:val="28"/>
            <w:szCs w:val="28"/>
          </w:rPr>
          <w:t>Федеральному закону</w:t>
        </w:r>
      </w:hyperlink>
      <w:r w:rsidRPr="002C046D">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w:t>
      </w:r>
      <w:r w:rsidRPr="002C046D">
        <w:rPr>
          <w:rFonts w:ascii="Times New Roman" w:hAnsi="Times New Roman" w:cs="Times New Roman"/>
          <w:sz w:val="28"/>
          <w:szCs w:val="28"/>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End w:id="7"/>
      <w:r w:rsidRPr="002C046D">
        <w:rPr>
          <w:rFonts w:ascii="Times New Roman" w:hAnsi="Times New Roman" w:cs="Times New Roman"/>
          <w:sz w:val="28"/>
          <w:szCs w:val="28"/>
        </w:rPr>
        <w:t>.</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Согласно статье 12.1 Федерального закона № 273-ФЗ лица, замещающие муниципальные должности и осуществляющие свои полномочия на постоянной основе, не вправе:</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8" w:name="sub_121031"/>
      <w:r w:rsidRPr="002C046D">
        <w:rPr>
          <w:rFonts w:ascii="Times New Roman" w:hAnsi="Times New Roman" w:cs="Times New Roman"/>
          <w:sz w:val="28"/>
          <w:szCs w:val="28"/>
        </w:rPr>
        <w:t>1) замещать другие должности в органах местного самоуправления;</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9" w:name="sub_121032"/>
      <w:bookmarkEnd w:id="8"/>
      <w:r w:rsidRPr="002C046D">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0" w:name="sub_121033"/>
      <w:bookmarkEnd w:id="9"/>
      <w:r w:rsidRPr="002C046D">
        <w:rPr>
          <w:rFonts w:ascii="Times New Roman" w:hAnsi="Times New Roman" w:cs="Times New Roman"/>
          <w:sz w:val="28"/>
          <w:szCs w:val="2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1" w:name="sub_121034"/>
      <w:bookmarkEnd w:id="10"/>
      <w:r w:rsidRPr="002C046D">
        <w:rPr>
          <w:rFonts w:ascii="Times New Roman" w:hAnsi="Times New Roman" w:cs="Times New Roman"/>
          <w:sz w:val="28"/>
          <w:szCs w:val="28"/>
        </w:rPr>
        <w:t>4) быть поверенными или иными представителями по делам третьих лиц в органах местного самоуправления, если иное не предусмотрено федеральными законами;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2" w:name="sub_121035"/>
      <w:bookmarkEnd w:id="11"/>
      <w:r w:rsidRPr="002C046D">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3" w:name="sub_121036"/>
      <w:bookmarkEnd w:id="12"/>
      <w:r w:rsidRPr="002C046D">
        <w:rPr>
          <w:rFonts w:ascii="Times New Roman" w:hAnsi="Times New Roman" w:cs="Times New Roman"/>
          <w:sz w:val="28"/>
          <w:szCs w:val="28"/>
        </w:rPr>
        <w:t>6)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4" w:name="sub_121037"/>
      <w:bookmarkEnd w:id="13"/>
      <w:r w:rsidRPr="002C046D">
        <w:rPr>
          <w:rFonts w:ascii="Times New Roman" w:hAnsi="Times New Roman" w:cs="Times New Roman"/>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образования Гулькевичский район и передаются по акту в уполномоченный орган муниципального образования Гулькевичский район.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5" w:name="sub_121038"/>
      <w:bookmarkEnd w:id="14"/>
      <w:r w:rsidRPr="002C046D">
        <w:rPr>
          <w:rFonts w:ascii="Times New Roman" w:hAnsi="Times New Roman" w:cs="Times New Roman"/>
          <w:sz w:val="28"/>
          <w:szCs w:val="28"/>
        </w:rPr>
        <w:t xml:space="preserve">8) принимать вопреки установленному порядку почетные и специальные звания, награды и иные знаки отличия (за исключением научных и спортивных) </w:t>
      </w:r>
      <w:r w:rsidRPr="002C046D">
        <w:rPr>
          <w:rFonts w:ascii="Times New Roman" w:hAnsi="Times New Roman" w:cs="Times New Roman"/>
          <w:sz w:val="28"/>
          <w:szCs w:val="28"/>
        </w:rPr>
        <w:lastRenderedPageBreak/>
        <w:t>иностранных государств, международных организаций, политических партий, иных общественных объединений и других организаций;</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6" w:name="sub_121039"/>
      <w:bookmarkEnd w:id="15"/>
      <w:r w:rsidRPr="002C046D">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7" w:name="sub_1210310"/>
      <w:bookmarkEnd w:id="16"/>
      <w:r w:rsidRPr="002C046D">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18" w:name="sub_1210311"/>
      <w:bookmarkEnd w:id="17"/>
      <w:r w:rsidRPr="002C046D">
        <w:rPr>
          <w:rFonts w:ascii="Times New Roman" w:hAnsi="Times New Roman" w:cs="Times New Roman"/>
          <w:sz w:val="28"/>
          <w:szCs w:val="28"/>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bookmarkEnd w:id="18"/>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Статьей 12 Федерального закона № 25-ФЗ установлены основные обязанности муниципального служащего:</w:t>
      </w:r>
      <w:bookmarkStart w:id="19" w:name="sub_121"/>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0" w:name="sub_1211"/>
      <w:bookmarkEnd w:id="19"/>
      <w:r w:rsidRPr="002C046D">
        <w:rPr>
          <w:rFonts w:ascii="Times New Roman" w:hAnsi="Times New Roman" w:cs="Times New Roman"/>
          <w:sz w:val="28"/>
          <w:szCs w:val="28"/>
        </w:rPr>
        <w:t xml:space="preserve">1) соблюдать </w:t>
      </w:r>
      <w:hyperlink r:id="rId14" w:history="1">
        <w:r w:rsidRPr="002C046D">
          <w:rPr>
            <w:rStyle w:val="a7"/>
            <w:rFonts w:ascii="Times New Roman" w:hAnsi="Times New Roman" w:cs="Times New Roman"/>
            <w:sz w:val="28"/>
            <w:szCs w:val="28"/>
          </w:rPr>
          <w:t>Конституцию</w:t>
        </w:r>
      </w:hyperlink>
      <w:r w:rsidRPr="002C046D">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Краснодарского края, устав муниципального образования Гулькевичский район, иные муниципальные правовые акты и обеспечивать их исполнение;</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1" w:name="sub_1212"/>
      <w:bookmarkEnd w:id="20"/>
      <w:r w:rsidRPr="002C046D">
        <w:rPr>
          <w:rFonts w:ascii="Times New Roman" w:hAnsi="Times New Roman" w:cs="Times New Roman"/>
          <w:sz w:val="28"/>
          <w:szCs w:val="28"/>
        </w:rPr>
        <w:t>2) исполнять должностные обязанности в соответствии с должностной инструкцией;</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2" w:name="sub_1213"/>
      <w:bookmarkEnd w:id="21"/>
      <w:r w:rsidRPr="002C046D">
        <w:rPr>
          <w:rFonts w:ascii="Times New Roman" w:hAnsi="Times New Roman" w:cs="Times New Roman"/>
          <w:sz w:val="28"/>
          <w:szCs w:val="28"/>
        </w:rPr>
        <w:t>3) соблюдать при исполнении должностных обязанностей права и законные интересы граждан и организаций;</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3" w:name="sub_1214"/>
      <w:bookmarkEnd w:id="22"/>
      <w:r w:rsidRPr="002C046D">
        <w:rPr>
          <w:rFonts w:ascii="Times New Roman" w:hAnsi="Times New Roman" w:cs="Times New Roman"/>
          <w:sz w:val="28"/>
          <w:szCs w:val="28"/>
        </w:rPr>
        <w:t>4) соблюдать установленные в администрации муниципального образования Гулькевичский район, территориальной избирательной комиссии Гулькевичская правила внутреннего трудового распорядка, должностную инструкцию, порядок работы со служебной информацией;</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4" w:name="sub_1215"/>
      <w:bookmarkEnd w:id="23"/>
      <w:r w:rsidRPr="002C046D">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5" w:name="sub_1216"/>
      <w:bookmarkEnd w:id="24"/>
      <w:r w:rsidRPr="002C046D">
        <w:rPr>
          <w:rFonts w:ascii="Times New Roman" w:hAnsi="Times New Roman" w:cs="Times New Roman"/>
          <w:sz w:val="28"/>
          <w:szCs w:val="28"/>
        </w:rPr>
        <w:t xml:space="preserve">6) не разглашать сведения, составляющие </w:t>
      </w:r>
      <w:hyperlink r:id="rId15" w:history="1">
        <w:r w:rsidRPr="002C046D">
          <w:rPr>
            <w:rStyle w:val="a7"/>
            <w:rFonts w:ascii="Times New Roman" w:hAnsi="Times New Roman" w:cs="Times New Roman"/>
            <w:sz w:val="28"/>
            <w:szCs w:val="28"/>
          </w:rPr>
          <w:t>государственную</w:t>
        </w:r>
      </w:hyperlink>
      <w:r w:rsidRPr="002C046D">
        <w:rPr>
          <w:rFonts w:ascii="Times New Roman" w:hAnsi="Times New Roman" w:cs="Times New Roman"/>
          <w:sz w:val="28"/>
          <w:szCs w:val="28"/>
        </w:rP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6" w:name="sub_1217"/>
      <w:bookmarkEnd w:id="25"/>
      <w:r w:rsidRPr="002C046D">
        <w:rPr>
          <w:rFonts w:ascii="Times New Roman" w:hAnsi="Times New Roman" w:cs="Times New Roman"/>
          <w:sz w:val="28"/>
          <w:szCs w:val="28"/>
        </w:rPr>
        <w:lastRenderedPageBreak/>
        <w:t>7) беречь государственное и муниципальное имущество, в том числе предоставленное ему для исполнения должностных обязанностей;</w:t>
      </w:r>
    </w:p>
    <w:bookmarkEnd w:id="26"/>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7" w:name="sub_1219"/>
      <w:r w:rsidRPr="002C046D">
        <w:rPr>
          <w:rFonts w:ascii="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8" w:name="sub_12110"/>
      <w:bookmarkEnd w:id="27"/>
      <w:r w:rsidRPr="002C046D">
        <w:rPr>
          <w:rFonts w:ascii="Times New Roman" w:hAnsi="Times New Roman" w:cs="Times New Roman"/>
          <w:sz w:val="28"/>
          <w:szCs w:val="28"/>
        </w:rPr>
        <w:t>10) соблюдать ограничения, выполнять обязательства, не нарушать запреты, которые установлены Федеральным законом № 25-ФЗ и другими федеральными законами;</w:t>
      </w:r>
    </w:p>
    <w:bookmarkEnd w:id="28"/>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29" w:name="sub_122"/>
      <w:r w:rsidRPr="002C046D">
        <w:rPr>
          <w:rFonts w:ascii="Times New Roman" w:hAnsi="Times New Roman" w:cs="Times New Roman"/>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bookmarkEnd w:id="29"/>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Статьей 14 Федерального закона № 25-ФЗ установлены запреты, связанные с муниципальной службой, в соответствии с которыми в связи с прохождением муниципальной службы муниципальному служащему запрещается:</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0" w:name="sub_1411"/>
      <w:r w:rsidRPr="002C046D">
        <w:rPr>
          <w:rFonts w:ascii="Times New Roman" w:hAnsi="Times New Roman" w:cs="Times New Roman"/>
          <w:sz w:val="28"/>
          <w:szCs w:val="28"/>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1" w:name="sub_1412"/>
      <w:bookmarkEnd w:id="30"/>
      <w:r w:rsidRPr="002C046D">
        <w:rPr>
          <w:rFonts w:ascii="Times New Roman" w:hAnsi="Times New Roman" w:cs="Times New Roman"/>
          <w:sz w:val="28"/>
          <w:szCs w:val="28"/>
        </w:rPr>
        <w:t>2) замещать должность муниципальной службы в случае:</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2" w:name="sub_14121"/>
      <w:bookmarkEnd w:id="31"/>
      <w:r w:rsidRPr="002C046D">
        <w:rPr>
          <w:rFonts w:ascii="Times New Roman" w:hAnsi="Times New Roman" w:cs="Times New Roman"/>
          <w:sz w:val="28"/>
          <w:szCs w:val="28"/>
        </w:rPr>
        <w:t>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3" w:name="sub_14122"/>
      <w:bookmarkEnd w:id="32"/>
      <w:r w:rsidRPr="002C046D">
        <w:rPr>
          <w:rFonts w:ascii="Times New Roman" w:hAnsi="Times New Roman" w:cs="Times New Roman"/>
          <w:sz w:val="28"/>
          <w:szCs w:val="28"/>
        </w:rPr>
        <w:t>избрания или назначения на муниципальную должность;</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4" w:name="sub_14123"/>
      <w:bookmarkEnd w:id="33"/>
      <w:r w:rsidRPr="002C046D">
        <w:rPr>
          <w:rFonts w:ascii="Times New Roman" w:hAnsi="Times New Roman" w:cs="Times New Roman"/>
          <w:sz w:val="28"/>
          <w:szCs w:val="28"/>
        </w:rPr>
        <w:lastRenderedPageBreak/>
        <w:t xml:space="preserve">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bookmarkStart w:id="35" w:name="sub_1413"/>
      <w:bookmarkEnd w:id="34"/>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3) заниматься предпринимательской деятельностью;</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6" w:name="sub_1414"/>
      <w:bookmarkEnd w:id="35"/>
      <w:r w:rsidRPr="002C046D">
        <w:rPr>
          <w:rFonts w:ascii="Times New Roman" w:hAnsi="Times New Roman" w:cs="Times New Roman"/>
          <w:sz w:val="28"/>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7" w:name="sub_1415"/>
      <w:bookmarkEnd w:id="36"/>
      <w:r w:rsidRPr="002C046D">
        <w:rPr>
          <w:rFonts w:ascii="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16" w:history="1">
        <w:r w:rsidRPr="002C046D">
          <w:rPr>
            <w:rStyle w:val="a7"/>
            <w:rFonts w:ascii="Times New Roman" w:hAnsi="Times New Roman" w:cs="Times New Roman"/>
            <w:sz w:val="28"/>
            <w:szCs w:val="28"/>
          </w:rPr>
          <w:t>Гражданским кодексом</w:t>
        </w:r>
      </w:hyperlink>
      <w:r w:rsidRPr="002C046D">
        <w:rPr>
          <w:rFonts w:ascii="Times New Roman" w:hAnsi="Times New Roman" w:cs="Times New Roman"/>
          <w:sz w:val="28"/>
          <w:szCs w:val="28"/>
        </w:rPr>
        <w:t xml:space="preserve"> Российской Федерации;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8" w:name="sub_1416"/>
      <w:bookmarkEnd w:id="37"/>
      <w:r w:rsidRPr="002C046D">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39" w:name="sub_1417"/>
      <w:bookmarkEnd w:id="38"/>
      <w:r w:rsidRPr="002C046D">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0" w:name="sub_1418"/>
      <w:bookmarkEnd w:id="39"/>
      <w:r w:rsidRPr="002C046D">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1" w:name="sub_1419"/>
      <w:bookmarkEnd w:id="40"/>
      <w:r w:rsidRPr="002C046D">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bookmarkEnd w:id="41"/>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2" w:name="sub_14111"/>
      <w:r w:rsidRPr="002C046D">
        <w:rPr>
          <w:rFonts w:ascii="Times New Roman" w:hAnsi="Times New Roman" w:cs="Times New Roman"/>
          <w:sz w:val="28"/>
          <w:szCs w:val="28"/>
        </w:rPr>
        <w:lastRenderedPageBreak/>
        <w:t>11) использовать преимущества должностного положения для предвыборной агитации, а также для агитации по вопросам референдума;</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3" w:name="sub_14112"/>
      <w:bookmarkEnd w:id="42"/>
      <w:r w:rsidRPr="002C046D">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4" w:name="sub_14113"/>
      <w:bookmarkEnd w:id="43"/>
      <w:r w:rsidRPr="002C046D">
        <w:rPr>
          <w:rFonts w:ascii="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5" w:name="sub_14114"/>
      <w:bookmarkEnd w:id="44"/>
      <w:r w:rsidRPr="002C046D">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6" w:name="sub_14115"/>
      <w:bookmarkEnd w:id="45"/>
      <w:r w:rsidRPr="002C046D">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7" w:name="sub_14116"/>
      <w:bookmarkEnd w:id="46"/>
      <w:r w:rsidRPr="002C046D">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046D" w:rsidRPr="002C046D" w:rsidRDefault="002C046D" w:rsidP="002C046D">
      <w:pPr>
        <w:spacing w:after="0" w:line="240" w:lineRule="auto"/>
        <w:ind w:firstLine="720"/>
        <w:jc w:val="both"/>
        <w:rPr>
          <w:rFonts w:ascii="Times New Roman" w:hAnsi="Times New Roman" w:cs="Times New Roman"/>
          <w:sz w:val="28"/>
          <w:szCs w:val="28"/>
        </w:rPr>
      </w:pPr>
      <w:bookmarkStart w:id="48" w:name="sub_143"/>
      <w:bookmarkEnd w:id="47"/>
      <w:r w:rsidRPr="002C046D">
        <w:rPr>
          <w:rFonts w:ascii="Times New Roman" w:hAnsi="Times New Roman" w:cs="Times New Roman"/>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48"/>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Гражданин, замещавший должность муниципальной службы, включенную в перечень должностей, который утвержден постановлением администрации муниципального образования Гулькевичский район от 31 марта 2011 года № 325 «Об утверждении перечня должностей муниципальной службы в администрации муниципального образования Гулькевичский район, предусмотренных статьей 12 Федерального закона от 25 декабря 2008 года              № 273-ФЗ «О противодействии коррупции» (далее – Перечень),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w:t>
      </w:r>
      <w:hyperlink r:id="rId17" w:history="1">
        <w:r w:rsidRPr="002C046D">
          <w:rPr>
            <w:rStyle w:val="a7"/>
            <w:rFonts w:ascii="Times New Roman" w:hAnsi="Times New Roman" w:cs="Times New Roman"/>
            <w:sz w:val="28"/>
            <w:szCs w:val="28"/>
          </w:rPr>
          <w:t>нормативными правовыми актами</w:t>
        </w:r>
      </w:hyperlink>
      <w:r w:rsidRPr="002C046D">
        <w:rPr>
          <w:rFonts w:ascii="Times New Roman" w:hAnsi="Times New Roman" w:cs="Times New Roman"/>
          <w:sz w:val="28"/>
          <w:szCs w:val="28"/>
        </w:rPr>
        <w:t xml:space="preserve"> Российской Федерации.</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 xml:space="preserve">3. Ответственность за несоблюдение </w:t>
      </w:r>
    </w:p>
    <w:p w:rsidR="002C046D" w:rsidRPr="002C046D" w:rsidRDefault="002C046D" w:rsidP="002C046D">
      <w:pPr>
        <w:spacing w:after="0" w:line="240" w:lineRule="auto"/>
        <w:jc w:val="center"/>
        <w:rPr>
          <w:rFonts w:ascii="Times New Roman" w:hAnsi="Times New Roman" w:cs="Times New Roman"/>
          <w:sz w:val="28"/>
          <w:szCs w:val="28"/>
        </w:rPr>
      </w:pPr>
      <w:r w:rsidRPr="002C046D">
        <w:rPr>
          <w:rFonts w:ascii="Times New Roman" w:hAnsi="Times New Roman" w:cs="Times New Roman"/>
          <w:sz w:val="28"/>
          <w:szCs w:val="28"/>
        </w:rPr>
        <w:t>предусмотренных ограничений и запретов</w:t>
      </w:r>
    </w:p>
    <w:p w:rsidR="002C046D" w:rsidRPr="002C046D" w:rsidRDefault="002C046D" w:rsidP="002C046D">
      <w:pPr>
        <w:spacing w:after="0" w:line="240" w:lineRule="auto"/>
        <w:jc w:val="center"/>
        <w:rPr>
          <w:rFonts w:ascii="Times New Roman" w:hAnsi="Times New Roman" w:cs="Times New Roman"/>
          <w:sz w:val="28"/>
          <w:szCs w:val="28"/>
        </w:rPr>
      </w:pP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Уголовная ответственность. В соответствии со статьей 290 Уголовного кодекса Российской Федерации получение должностным лицом, иностранным должностным лицом либо должностным лицом публичной международной организации взятки за </w:t>
      </w:r>
      <w:hyperlink r:id="rId18" w:history="1">
        <w:r w:rsidRPr="002C046D">
          <w:rPr>
            <w:rStyle w:val="a7"/>
            <w:rFonts w:ascii="Times New Roman" w:hAnsi="Times New Roman" w:cs="Times New Roman"/>
            <w:sz w:val="28"/>
            <w:szCs w:val="28"/>
          </w:rPr>
          <w:t>незаконные</w:t>
        </w:r>
      </w:hyperlink>
      <w:r w:rsidRPr="002C046D">
        <w:rPr>
          <w:rFonts w:ascii="Times New Roman" w:hAnsi="Times New Roman" w:cs="Times New Roman"/>
          <w:sz w:val="28"/>
          <w:szCs w:val="28"/>
        </w:rPr>
        <w:t xml:space="preserve"> действия (бездействие)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Административная ответственность. В соответствии со статьей 19.29 Кодекса Российской Федерации об административных правонарушениях от                  30 декабря 2001 года № 195-ФЗ </w:t>
      </w:r>
      <w:hyperlink r:id="rId19" w:history="1">
        <w:r w:rsidRPr="002C046D">
          <w:rPr>
            <w:rStyle w:val="a7"/>
            <w:rFonts w:ascii="Times New Roman" w:hAnsi="Times New Roman" w:cs="Times New Roman"/>
            <w:sz w:val="28"/>
            <w:szCs w:val="28"/>
          </w:rPr>
          <w:t>привлечение</w:t>
        </w:r>
      </w:hyperlink>
      <w:r w:rsidRPr="002C046D">
        <w:rPr>
          <w:rFonts w:ascii="Times New Roman" w:hAnsi="Times New Roman" w:cs="Times New Roman"/>
          <w:sz w:val="28"/>
          <w:szCs w:val="28"/>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20" w:history="1">
        <w:r w:rsidRPr="002C046D">
          <w:rPr>
            <w:rStyle w:val="a7"/>
            <w:rFonts w:ascii="Times New Roman" w:hAnsi="Times New Roman" w:cs="Times New Roman"/>
            <w:sz w:val="28"/>
            <w:szCs w:val="28"/>
          </w:rPr>
          <w:t>Перечень</w:t>
        </w:r>
      </w:hyperlink>
      <w:r w:rsidRPr="002C046D">
        <w:rPr>
          <w:rFonts w:ascii="Times New Roman" w:hAnsi="Times New Roman" w:cs="Times New Roman"/>
          <w:sz w:val="28"/>
          <w:szCs w:val="28"/>
        </w:rPr>
        <w:t xml:space="preserve">,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1" w:history="1">
        <w:r w:rsidRPr="002C046D">
          <w:rPr>
            <w:rStyle w:val="a7"/>
            <w:rFonts w:ascii="Times New Roman" w:hAnsi="Times New Roman" w:cs="Times New Roman"/>
            <w:sz w:val="28"/>
            <w:szCs w:val="28"/>
          </w:rPr>
          <w:t>законом</w:t>
        </w:r>
      </w:hyperlink>
      <w:r w:rsidRPr="002C046D">
        <w:rPr>
          <w:rFonts w:ascii="Times New Roman" w:hAnsi="Times New Roman" w:cs="Times New Roman"/>
          <w:sz w:val="28"/>
          <w:szCs w:val="28"/>
        </w:rPr>
        <w:t xml:space="preserve"> № 273-ФЗ, 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Гражданско-правовая ответственность. В соответствии со </w:t>
      </w:r>
      <w:hyperlink r:id="rId22" w:history="1">
        <w:r w:rsidRPr="002C046D">
          <w:rPr>
            <w:rStyle w:val="a7"/>
            <w:rFonts w:ascii="Times New Roman" w:hAnsi="Times New Roman" w:cs="Times New Roman"/>
            <w:sz w:val="28"/>
            <w:szCs w:val="28"/>
          </w:rPr>
          <w:t>статьей 575</w:t>
        </w:r>
      </w:hyperlink>
      <w:r w:rsidRPr="002C046D">
        <w:rPr>
          <w:rFonts w:ascii="Times New Roman" w:hAnsi="Times New Roman" w:cs="Times New Roman"/>
          <w:sz w:val="28"/>
          <w:szCs w:val="28"/>
        </w:rPr>
        <w:t xml:space="preserve"> Гражданского кодекса Российской Федерации не допускается дарение, за исключением обычных подарков,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Дисциплинарная ответственность. В соответствии со статьей 8 Федерального закона № 273-ФЗ, статьей 15 Федерального закона № 25-ФЗ граждане, претендующие на замещение должностей муниципальной службы, включенных в перечень, который утвержден постановлением администрации муниципального образования Гулькевичский район от 1 апреля 2011 года               № 343 «Об утверждении должностей муниципальной службы, при назначении на которые граждане и при замещении которых муниципальные служащие администрации муниципального образования Гулькевичский район обязаны предоставлять сведения о своих доходах и расходах, об имуществе и </w:t>
      </w:r>
      <w:r w:rsidRPr="002C046D">
        <w:rPr>
          <w:rFonts w:ascii="Times New Roman" w:hAnsi="Times New Roman" w:cs="Times New Roman"/>
          <w:sz w:val="28"/>
          <w:szCs w:val="28"/>
        </w:rPr>
        <w:lastRenderedPageBreak/>
        <w:t xml:space="preserve">обязательствах имущественного характера, а также сведения о доходах и расходах, об имуществе и обязательствах имущественного характера своих супруги (супруга) и несовершеннолетних детей»,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w:t>
      </w:r>
      <w:hyperlink r:id="rId23" w:history="1">
        <w:r w:rsidRPr="002C046D">
          <w:rPr>
            <w:rStyle w:val="a7"/>
            <w:rFonts w:ascii="Times New Roman" w:hAnsi="Times New Roman" w:cs="Times New Roman"/>
            <w:sz w:val="28"/>
            <w:szCs w:val="28"/>
          </w:rPr>
          <w:t>порядке</w:t>
        </w:r>
      </w:hyperlink>
      <w:r w:rsidRPr="002C046D">
        <w:rPr>
          <w:rFonts w:ascii="Times New Roman" w:hAnsi="Times New Roman" w:cs="Times New Roman"/>
          <w:sz w:val="28"/>
          <w:szCs w:val="28"/>
        </w:rPr>
        <w:t xml:space="preserve"> и по </w:t>
      </w:r>
      <w:hyperlink r:id="rId24" w:history="1">
        <w:r w:rsidRPr="002C046D">
          <w:rPr>
            <w:rStyle w:val="a7"/>
            <w:rFonts w:ascii="Times New Roman" w:hAnsi="Times New Roman" w:cs="Times New Roman"/>
            <w:sz w:val="28"/>
            <w:szCs w:val="28"/>
          </w:rPr>
          <w:t>форме</w:t>
        </w:r>
      </w:hyperlink>
      <w:r w:rsidRPr="002C046D">
        <w:rPr>
          <w:rFonts w:ascii="Times New Roman" w:hAnsi="Times New Roman" w:cs="Times New Roman"/>
          <w:sz w:val="28"/>
          <w:szCs w:val="28"/>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(статья 9 Федерального закона № 273-ФЗ).</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Невыполнение муниципальным служащим должностной (служебной)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Муниципальный служащий обязан принимать меры по недопущению любой возможности возникновения конфликта интересов.</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В случае если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 xml:space="preserve">Согласно статье 12 Федерального закона № 273-ФЗ гражданин, замещавший должность муниципальной службы, включенную в перечень, установленный </w:t>
      </w:r>
      <w:hyperlink r:id="rId25" w:history="1">
        <w:r w:rsidRPr="002C046D">
          <w:rPr>
            <w:rStyle w:val="a7"/>
            <w:rFonts w:ascii="Times New Roman" w:hAnsi="Times New Roman" w:cs="Times New Roman"/>
            <w:sz w:val="28"/>
            <w:szCs w:val="28"/>
          </w:rPr>
          <w:t>нормативными правовыми актами</w:t>
        </w:r>
      </w:hyperlink>
      <w:r w:rsidRPr="002C046D">
        <w:rPr>
          <w:rFonts w:ascii="Times New Roman" w:hAnsi="Times New Roman" w:cs="Times New Roman"/>
          <w:sz w:val="28"/>
          <w:szCs w:val="28"/>
        </w:rPr>
        <w:t xml:space="preserve"> Российской Федерации, в </w:t>
      </w:r>
      <w:r w:rsidRPr="002C046D">
        <w:rPr>
          <w:rFonts w:ascii="Times New Roman" w:hAnsi="Times New Roman" w:cs="Times New Roman"/>
          <w:sz w:val="28"/>
          <w:szCs w:val="28"/>
        </w:rPr>
        <w:lastRenderedPageBreak/>
        <w:t xml:space="preserve">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w:t>
      </w:r>
      <w:hyperlink r:id="rId26" w:history="1">
        <w:r w:rsidRPr="002C046D">
          <w:rPr>
            <w:rStyle w:val="a7"/>
            <w:rFonts w:ascii="Times New Roman" w:hAnsi="Times New Roman" w:cs="Times New Roman"/>
            <w:sz w:val="28"/>
            <w:szCs w:val="28"/>
          </w:rPr>
          <w:t>комиссии</w:t>
        </w:r>
      </w:hyperlink>
      <w:r w:rsidRPr="002C046D">
        <w:rPr>
          <w:rFonts w:ascii="Times New Roman" w:hAnsi="Times New Roman" w:cs="Times New Roman"/>
          <w:sz w:val="28"/>
          <w:szCs w:val="28"/>
        </w:rPr>
        <w:t xml:space="preserve"> по соблюдению требований к служебному поведению муниципальных служащих и урегулированию конфликта интересов.</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Гражданин, замещавший должности муниципальной службы, перечень которых устанавливается нормативным правовым актом муниципального образования,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2C046D" w:rsidRPr="002C046D" w:rsidRDefault="002C046D" w:rsidP="002C046D">
      <w:pPr>
        <w:spacing w:after="0" w:line="240" w:lineRule="auto"/>
        <w:ind w:firstLine="720"/>
        <w:jc w:val="both"/>
        <w:rPr>
          <w:rFonts w:ascii="Times New Roman" w:hAnsi="Times New Roman" w:cs="Times New Roman"/>
          <w:sz w:val="28"/>
          <w:szCs w:val="28"/>
        </w:rPr>
      </w:pPr>
      <w:r w:rsidRPr="002C046D">
        <w:rPr>
          <w:rFonts w:ascii="Times New Roman" w:hAnsi="Times New Roman" w:cs="Times New Roman"/>
          <w:sz w:val="28"/>
          <w:szCs w:val="28"/>
        </w:rPr>
        <w:t>Несоблюдение гражданином, замещавшим должности муниципальной службы, указанные в Перечне, установленного требования после увольнения с муниципальной службы влечет прекращение трудового или гражданско-правового договора на выполнение работ (оказание услуг), заключенного с указанным гражданином.</w:t>
      </w:r>
    </w:p>
    <w:p w:rsidR="002C046D" w:rsidRPr="002C046D" w:rsidRDefault="002C046D" w:rsidP="002C046D">
      <w:pPr>
        <w:spacing w:after="0" w:line="240" w:lineRule="auto"/>
        <w:jc w:val="both"/>
        <w:rPr>
          <w:rFonts w:ascii="Times New Roman" w:hAnsi="Times New Roman" w:cs="Times New Roman"/>
          <w:sz w:val="28"/>
          <w:szCs w:val="28"/>
        </w:rPr>
      </w:pPr>
    </w:p>
    <w:p w:rsidR="002C046D" w:rsidRPr="002C046D" w:rsidRDefault="002C046D" w:rsidP="002C046D">
      <w:pPr>
        <w:shd w:val="clear" w:color="auto" w:fill="FFFFFF"/>
        <w:tabs>
          <w:tab w:val="left" w:pos="1382"/>
        </w:tabs>
        <w:spacing w:after="0" w:line="240" w:lineRule="auto"/>
        <w:jc w:val="both"/>
        <w:rPr>
          <w:rFonts w:ascii="Times New Roman" w:hAnsi="Times New Roman" w:cs="Times New Roman"/>
          <w:sz w:val="28"/>
          <w:szCs w:val="28"/>
          <w:highlight w:val="green"/>
        </w:rPr>
      </w:pPr>
    </w:p>
    <w:p w:rsidR="002C046D" w:rsidRPr="002C046D" w:rsidRDefault="002C046D" w:rsidP="002C046D">
      <w:pPr>
        <w:shd w:val="clear" w:color="auto" w:fill="FFFFFF"/>
        <w:tabs>
          <w:tab w:val="left" w:pos="1382"/>
        </w:tabs>
        <w:spacing w:after="0" w:line="240" w:lineRule="auto"/>
        <w:jc w:val="both"/>
        <w:rPr>
          <w:rFonts w:ascii="Times New Roman" w:hAnsi="Times New Roman" w:cs="Times New Roman"/>
          <w:sz w:val="28"/>
          <w:szCs w:val="28"/>
        </w:rPr>
      </w:pPr>
      <w:r w:rsidRPr="002C046D">
        <w:rPr>
          <w:rFonts w:ascii="Times New Roman" w:hAnsi="Times New Roman" w:cs="Times New Roman"/>
          <w:sz w:val="28"/>
          <w:szCs w:val="28"/>
        </w:rPr>
        <w:t>Начальник отдела организационно-</w:t>
      </w:r>
    </w:p>
    <w:p w:rsidR="002C046D" w:rsidRPr="002C046D" w:rsidRDefault="002C046D" w:rsidP="002C046D">
      <w:pPr>
        <w:shd w:val="clear" w:color="auto" w:fill="FFFFFF"/>
        <w:tabs>
          <w:tab w:val="left" w:pos="1382"/>
        </w:tabs>
        <w:spacing w:after="0" w:line="240" w:lineRule="auto"/>
        <w:jc w:val="both"/>
        <w:rPr>
          <w:rFonts w:ascii="Times New Roman" w:hAnsi="Times New Roman" w:cs="Times New Roman"/>
          <w:sz w:val="28"/>
          <w:szCs w:val="28"/>
        </w:rPr>
      </w:pPr>
      <w:r w:rsidRPr="002C046D">
        <w:rPr>
          <w:rFonts w:ascii="Times New Roman" w:hAnsi="Times New Roman" w:cs="Times New Roman"/>
          <w:sz w:val="28"/>
          <w:szCs w:val="28"/>
        </w:rPr>
        <w:t xml:space="preserve">кадровой работы, взаимодействия </w:t>
      </w:r>
    </w:p>
    <w:p w:rsidR="002C046D" w:rsidRPr="002C046D" w:rsidRDefault="002C046D" w:rsidP="002C046D">
      <w:pPr>
        <w:shd w:val="clear" w:color="auto" w:fill="FFFFFF"/>
        <w:tabs>
          <w:tab w:val="left" w:pos="1382"/>
        </w:tabs>
        <w:spacing w:after="0" w:line="240" w:lineRule="auto"/>
        <w:jc w:val="both"/>
        <w:rPr>
          <w:rFonts w:ascii="Times New Roman" w:hAnsi="Times New Roman" w:cs="Times New Roman"/>
          <w:sz w:val="28"/>
          <w:szCs w:val="28"/>
        </w:rPr>
      </w:pPr>
      <w:r w:rsidRPr="002C046D">
        <w:rPr>
          <w:rFonts w:ascii="Times New Roman" w:hAnsi="Times New Roman" w:cs="Times New Roman"/>
          <w:sz w:val="28"/>
          <w:szCs w:val="28"/>
        </w:rPr>
        <w:t xml:space="preserve">с поселениями и общественными </w:t>
      </w:r>
    </w:p>
    <w:p w:rsidR="002C046D" w:rsidRPr="002C046D" w:rsidRDefault="002C046D" w:rsidP="002C046D">
      <w:pPr>
        <w:shd w:val="clear" w:color="auto" w:fill="FFFFFF"/>
        <w:tabs>
          <w:tab w:val="left" w:pos="1382"/>
        </w:tabs>
        <w:spacing w:after="0" w:line="240" w:lineRule="auto"/>
        <w:jc w:val="both"/>
        <w:rPr>
          <w:rFonts w:ascii="Times New Roman" w:hAnsi="Times New Roman" w:cs="Times New Roman"/>
          <w:sz w:val="28"/>
          <w:szCs w:val="28"/>
        </w:rPr>
      </w:pPr>
      <w:r w:rsidRPr="002C046D">
        <w:rPr>
          <w:rFonts w:ascii="Times New Roman" w:hAnsi="Times New Roman" w:cs="Times New Roman"/>
          <w:sz w:val="28"/>
          <w:szCs w:val="28"/>
        </w:rPr>
        <w:t xml:space="preserve">организациями управления делами </w:t>
      </w:r>
      <w:r w:rsidRPr="002C046D">
        <w:rPr>
          <w:rFonts w:ascii="Times New Roman" w:hAnsi="Times New Roman" w:cs="Times New Roman"/>
          <w:sz w:val="28"/>
          <w:szCs w:val="28"/>
        </w:rPr>
        <w:tab/>
      </w:r>
      <w:r w:rsidRPr="002C046D">
        <w:rPr>
          <w:rFonts w:ascii="Times New Roman" w:hAnsi="Times New Roman" w:cs="Times New Roman"/>
          <w:sz w:val="28"/>
          <w:szCs w:val="28"/>
        </w:rPr>
        <w:tab/>
      </w:r>
      <w:r w:rsidRPr="002C046D">
        <w:rPr>
          <w:rFonts w:ascii="Times New Roman" w:hAnsi="Times New Roman" w:cs="Times New Roman"/>
          <w:sz w:val="28"/>
          <w:szCs w:val="28"/>
        </w:rPr>
        <w:tab/>
      </w:r>
      <w:r w:rsidRPr="002C046D">
        <w:rPr>
          <w:rFonts w:ascii="Times New Roman" w:hAnsi="Times New Roman" w:cs="Times New Roman"/>
          <w:sz w:val="28"/>
          <w:szCs w:val="28"/>
        </w:rPr>
        <w:tab/>
      </w:r>
      <w:r w:rsidRPr="002C046D">
        <w:rPr>
          <w:rFonts w:ascii="Times New Roman" w:hAnsi="Times New Roman" w:cs="Times New Roman"/>
          <w:sz w:val="28"/>
          <w:szCs w:val="28"/>
        </w:rPr>
        <w:tab/>
        <w:t xml:space="preserve">  Н.В.Швачко</w:t>
      </w:r>
    </w:p>
    <w:p w:rsidR="00AA15A3" w:rsidRPr="002C046D" w:rsidRDefault="00AA15A3" w:rsidP="002C046D">
      <w:pPr>
        <w:spacing w:after="0" w:line="240" w:lineRule="auto"/>
        <w:rPr>
          <w:rFonts w:ascii="Times New Roman" w:hAnsi="Times New Roman" w:cs="Times New Roman"/>
          <w:sz w:val="28"/>
          <w:szCs w:val="28"/>
        </w:rPr>
      </w:pPr>
    </w:p>
    <w:sectPr w:rsidR="00AA15A3" w:rsidRPr="002C046D" w:rsidSect="001C355F">
      <w:pgSz w:w="11906" w:h="16838"/>
      <w:pgMar w:top="964" w:right="56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5A3" w:rsidRDefault="00AA15A3" w:rsidP="001C355F">
      <w:pPr>
        <w:spacing w:after="0" w:line="240" w:lineRule="auto"/>
      </w:pPr>
      <w:r>
        <w:separator/>
      </w:r>
    </w:p>
  </w:endnote>
  <w:endnote w:type="continuationSeparator" w:id="1">
    <w:p w:rsidR="00AA15A3" w:rsidRDefault="00AA15A3" w:rsidP="001C3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5A3" w:rsidRDefault="00AA15A3" w:rsidP="001C355F">
      <w:pPr>
        <w:spacing w:after="0" w:line="240" w:lineRule="auto"/>
      </w:pPr>
      <w:r>
        <w:separator/>
      </w:r>
    </w:p>
  </w:footnote>
  <w:footnote w:type="continuationSeparator" w:id="1">
    <w:p w:rsidR="00AA15A3" w:rsidRDefault="00AA15A3" w:rsidP="001C35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1C355F"/>
    <w:rsid w:val="001C355F"/>
    <w:rsid w:val="002C046D"/>
    <w:rsid w:val="00AA1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355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C355F"/>
  </w:style>
  <w:style w:type="paragraph" w:styleId="a5">
    <w:name w:val="footer"/>
    <w:basedOn w:val="a"/>
    <w:link w:val="a6"/>
    <w:uiPriority w:val="99"/>
    <w:semiHidden/>
    <w:unhideWhenUsed/>
    <w:rsid w:val="001C355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C355F"/>
  </w:style>
  <w:style w:type="character" w:styleId="a7">
    <w:name w:val="Hyperlink"/>
    <w:basedOn w:val="a0"/>
    <w:rsid w:val="002C04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72413.1000" TargetMode="External"/><Relationship Id="rId13" Type="http://schemas.openxmlformats.org/officeDocument/2006/relationships/hyperlink" Target="garantF1://70272954.2" TargetMode="External"/><Relationship Id="rId18" Type="http://schemas.openxmlformats.org/officeDocument/2006/relationships/hyperlink" Target="consultantplus://offline/ref=253AC46FD30FD7FDB91A61C8074C7D9C185BA49F8FE8F2DBE1CD9C37B2BF522953B066F1B66E0512J1v1M" TargetMode="External"/><Relationship Id="rId26" Type="http://schemas.openxmlformats.org/officeDocument/2006/relationships/hyperlink" Target="garantF1://5325853.0" TargetMode="External"/><Relationship Id="rId3" Type="http://schemas.openxmlformats.org/officeDocument/2006/relationships/webSettings" Target="webSettings.xml"/><Relationship Id="rId21" Type="http://schemas.openxmlformats.org/officeDocument/2006/relationships/hyperlink" Target="consultantplus://offline/ref=CDD62B79804EADAD70EBEC0F9E126BD52C4E327A9732EC2D745F9F4E25BE51CE982760143Cn1K" TargetMode="External"/><Relationship Id="rId7" Type="http://schemas.openxmlformats.org/officeDocument/2006/relationships/hyperlink" Target="garantF1://10002673.5" TargetMode="External"/><Relationship Id="rId12" Type="http://schemas.openxmlformats.org/officeDocument/2006/relationships/hyperlink" Target="garantF1://12064203.8" TargetMode="External"/><Relationship Id="rId17" Type="http://schemas.openxmlformats.org/officeDocument/2006/relationships/hyperlink" Target="garantF1://99303.0" TargetMode="External"/><Relationship Id="rId25" Type="http://schemas.openxmlformats.org/officeDocument/2006/relationships/hyperlink" Target="garantF1://98780.1" TargetMode="External"/><Relationship Id="rId2" Type="http://schemas.openxmlformats.org/officeDocument/2006/relationships/settings" Target="settings.xml"/><Relationship Id="rId16" Type="http://schemas.openxmlformats.org/officeDocument/2006/relationships/hyperlink" Target="garantF1://10064072.575" TargetMode="External"/><Relationship Id="rId20" Type="http://schemas.openxmlformats.org/officeDocument/2006/relationships/hyperlink" Target="consultantplus://offline/ref=CDD62B79804EADAD70EBEC0F9E126BD52C4C31749A36EC2D745F9F4E25BE51CE98276017C97AC35930nDK"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12064203.8" TargetMode="External"/><Relationship Id="rId24" Type="http://schemas.openxmlformats.org/officeDocument/2006/relationships/hyperlink" Target="garantF1://95553.2000" TargetMode="External"/><Relationship Id="rId5" Type="http://schemas.openxmlformats.org/officeDocument/2006/relationships/endnotes" Target="endnotes.xml"/><Relationship Id="rId15" Type="http://schemas.openxmlformats.org/officeDocument/2006/relationships/hyperlink" Target="garantF1://10002673.5" TargetMode="External"/><Relationship Id="rId23" Type="http://schemas.openxmlformats.org/officeDocument/2006/relationships/hyperlink" Target="garantF1://95553.1000" TargetMode="External"/><Relationship Id="rId28" Type="http://schemas.openxmlformats.org/officeDocument/2006/relationships/theme" Target="theme/theme1.xml"/><Relationship Id="rId10" Type="http://schemas.openxmlformats.org/officeDocument/2006/relationships/hyperlink" Target="garantF1://12072413.3000" TargetMode="External"/><Relationship Id="rId19" Type="http://schemas.openxmlformats.org/officeDocument/2006/relationships/hyperlink" Target="consultantplus://offline/ref=CDD62B79804EADAD70EBEC0F9E126BD52C4F30709737EC2D745F9F4E25BE51CE98276017CE7B3Cn0K" TargetMode="External"/><Relationship Id="rId4" Type="http://schemas.openxmlformats.org/officeDocument/2006/relationships/footnotes" Target="footnotes.xml"/><Relationship Id="rId9" Type="http://schemas.openxmlformats.org/officeDocument/2006/relationships/hyperlink" Target="garantF1://12072413.2000" TargetMode="External"/><Relationship Id="rId14" Type="http://schemas.openxmlformats.org/officeDocument/2006/relationships/hyperlink" Target="garantF1://10003000.0" TargetMode="External"/><Relationship Id="rId22" Type="http://schemas.openxmlformats.org/officeDocument/2006/relationships/hyperlink" Target="consultantplus://offline/ref=817DBC0B5B7821E31E174655C4166038673F9654608222E50C28BD7309C67592B6F49600FBC96DBByAC4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4735</Words>
  <Characters>26990</Characters>
  <Application>Microsoft Office Word</Application>
  <DocSecurity>0</DocSecurity>
  <Lines>224</Lines>
  <Paragraphs>63</Paragraphs>
  <ScaleCrop>false</ScaleCrop>
  <Company/>
  <LinksUpToDate>false</LinksUpToDate>
  <CharactersWithSpaces>31662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Savranova</dc:creator>
  <cp:keywords/>
  <dc:description/>
  <cp:lastModifiedBy>Savranova</cp:lastModifiedBy>
  <cp:revision>3</cp:revision>
  <dcterms:created xsi:type="dcterms:W3CDTF">2018-08-14T12:36:00Z</dcterms:created>
  <dcterms:modified xsi:type="dcterms:W3CDTF">2018-08-14T12:42:00Z</dcterms:modified>
</cp:coreProperties>
</file>