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38" w:rsidRDefault="00024FC2">
      <w:pPr>
        <w:widowControl w:val="0"/>
        <w:jc w:val="center"/>
        <w:rPr>
          <w:rFonts w:ascii="Cambria" w:eastAsia="Cambria" w:hAnsi="Cambria" w:cs="Cambria"/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6645910" cy="880134"/>
            <wp:effectExtent l="0" t="0" r="2540" b="0"/>
            <wp:docPr id="2" name="Рисунок 2" descr="http://www.futurible.space/wp-content/uploads/2020/03/коллаж-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turible.space/wp-content/uploads/2020/03/коллаж-лого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938" w:rsidRPr="00BA1938" w:rsidRDefault="00BA1938">
      <w:pPr>
        <w:widowControl w:val="0"/>
        <w:jc w:val="center"/>
        <w:rPr>
          <w:rFonts w:ascii="Cambria" w:eastAsia="Cambria" w:hAnsi="Cambria" w:cs="Cambria"/>
          <w:b/>
          <w:sz w:val="16"/>
          <w:szCs w:val="16"/>
        </w:rPr>
      </w:pPr>
    </w:p>
    <w:p w:rsidR="00A72E18" w:rsidRDefault="00B05748" w:rsidP="00D263A5">
      <w:pPr>
        <w:widowControl w:val="0"/>
        <w:jc w:val="center"/>
        <w:rPr>
          <w:rFonts w:ascii="Cambria" w:eastAsia="Cambria" w:hAnsi="Cambria" w:cs="Cambria"/>
          <w:b/>
          <w:sz w:val="44"/>
          <w:szCs w:val="44"/>
        </w:rPr>
      </w:pPr>
      <w:bookmarkStart w:id="0" w:name="_GoBack"/>
      <w:r>
        <w:rPr>
          <w:rFonts w:ascii="Cambria" w:eastAsia="Cambria" w:hAnsi="Cambria" w:cs="Cambria"/>
          <w:b/>
          <w:sz w:val="44"/>
          <w:szCs w:val="44"/>
        </w:rPr>
        <w:t>Заявка на участие</w:t>
      </w:r>
    </w:p>
    <w:p w:rsidR="00BA1938" w:rsidRDefault="00B05748" w:rsidP="00D263A5">
      <w:pPr>
        <w:widowControl w:val="0"/>
        <w:jc w:val="center"/>
        <w:rPr>
          <w:rFonts w:ascii="Cambria" w:eastAsia="Cambria" w:hAnsi="Cambria" w:cs="Cambria"/>
          <w:i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в Международном молодежном конкурсе научных</w:t>
      </w:r>
      <w:r w:rsidR="00BA1938">
        <w:rPr>
          <w:rFonts w:ascii="Cambria" w:eastAsia="Cambria" w:hAnsi="Cambria" w:cs="Cambria"/>
          <w:i/>
          <w:sz w:val="28"/>
          <w:szCs w:val="28"/>
        </w:rPr>
        <w:t xml:space="preserve">, </w:t>
      </w:r>
    </w:p>
    <w:p w:rsidR="00A72E18" w:rsidRDefault="00BA1938" w:rsidP="00D263A5">
      <w:pPr>
        <w:widowControl w:val="0"/>
        <w:jc w:val="center"/>
        <w:rPr>
          <w:rFonts w:ascii="Cambria" w:eastAsia="Cambria" w:hAnsi="Cambria" w:cs="Cambria"/>
          <w:i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научно-практических</w:t>
      </w:r>
      <w:r w:rsidR="00B05748">
        <w:rPr>
          <w:rFonts w:ascii="Cambria" w:eastAsia="Cambria" w:hAnsi="Cambria" w:cs="Cambria"/>
          <w:i/>
          <w:sz w:val="28"/>
          <w:szCs w:val="28"/>
        </w:rPr>
        <w:t xml:space="preserve"> и </w:t>
      </w:r>
      <w:r w:rsidR="00956001">
        <w:rPr>
          <w:rFonts w:ascii="Cambria" w:eastAsia="Cambria" w:hAnsi="Cambria" w:cs="Cambria"/>
          <w:i/>
          <w:sz w:val="28"/>
          <w:szCs w:val="28"/>
        </w:rPr>
        <w:t>научно-</w:t>
      </w:r>
      <w:proofErr w:type="spellStart"/>
      <w:r w:rsidR="00956001">
        <w:rPr>
          <w:rFonts w:ascii="Cambria" w:eastAsia="Cambria" w:hAnsi="Cambria" w:cs="Cambria"/>
          <w:i/>
          <w:sz w:val="28"/>
          <w:szCs w:val="28"/>
        </w:rPr>
        <w:t>фантстических</w:t>
      </w:r>
      <w:proofErr w:type="spellEnd"/>
      <w:r w:rsidR="00B05748">
        <w:rPr>
          <w:rFonts w:ascii="Cambria" w:eastAsia="Cambria" w:hAnsi="Cambria" w:cs="Cambria"/>
          <w:i/>
          <w:sz w:val="28"/>
          <w:szCs w:val="28"/>
        </w:rPr>
        <w:t xml:space="preserve"> работ «Горизонт-2100»</w:t>
      </w:r>
    </w:p>
    <w:p w:rsidR="00A72E18" w:rsidRDefault="00A72E18" w:rsidP="00D263A5">
      <w:pPr>
        <w:widowControl w:val="0"/>
        <w:jc w:val="center"/>
        <w:rPr>
          <w:rFonts w:ascii="Cambria" w:eastAsia="Cambria" w:hAnsi="Cambria" w:cs="Cambria"/>
          <w:i/>
          <w:sz w:val="28"/>
          <w:szCs w:val="28"/>
        </w:rPr>
      </w:pP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637"/>
        <w:gridCol w:w="23"/>
        <w:gridCol w:w="5548"/>
      </w:tblGrid>
      <w:tr w:rsidR="00BA1938" w:rsidTr="00E50E66"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BA1938" w:rsidP="00D263A5">
            <w:pPr>
              <w:pStyle w:val="TableContents"/>
              <w:spacing w:before="40" w:after="4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Основная информация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BA1938" w:rsidP="00D263A5">
            <w:pPr>
              <w:pStyle w:val="TableContents"/>
            </w:pPr>
          </w:p>
        </w:tc>
      </w:tr>
      <w:tr w:rsidR="00BA1938" w:rsidTr="003F3C1F">
        <w:trPr>
          <w:trHeight w:val="388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BA1938" w:rsidP="003F3C1F">
            <w:pPr>
              <w:pStyle w:val="TableContents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</w:rPr>
              <w:t>Фамилия, имя отчество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Pr="00AA20F3" w:rsidRDefault="00BA1938" w:rsidP="003F3C1F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BA1938" w:rsidTr="00E50E66"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BA1938" w:rsidP="00D263A5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Эл. почта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Pr="00AA20F3" w:rsidRDefault="00BA1938" w:rsidP="00D263A5">
            <w:pPr>
              <w:pStyle w:val="TableContents"/>
              <w:rPr>
                <w:lang w:val="en-US"/>
              </w:rPr>
            </w:pPr>
          </w:p>
        </w:tc>
      </w:tr>
      <w:tr w:rsidR="00BA1938" w:rsidTr="00E50E66"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BA1938" w:rsidP="00D263A5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Телефон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Pr="00AA20F3" w:rsidRDefault="00BA1938" w:rsidP="00D263A5">
            <w:pPr>
              <w:pStyle w:val="TableContents"/>
              <w:rPr>
                <w:lang w:val="en-US"/>
              </w:rPr>
            </w:pPr>
          </w:p>
        </w:tc>
      </w:tr>
      <w:tr w:rsidR="00BA1938" w:rsidTr="00E50E66"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BA1938" w:rsidP="00D263A5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Персональные страницы в социальных сетях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Pr="005D3283" w:rsidRDefault="00BA1938" w:rsidP="00D263A5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BA1938" w:rsidTr="00E50E66"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BA1938" w:rsidP="00D263A5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Pr="005D3283" w:rsidRDefault="00BA1938" w:rsidP="00D263A5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BA1938" w:rsidTr="00E50E66"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BA1938" w:rsidP="00D263A5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Гражданство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Pr="005D3283" w:rsidRDefault="00BA1938" w:rsidP="00D263A5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BA1938" w:rsidTr="00E50E66"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BA1938" w:rsidP="00D263A5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Страна, город, населенный пункт проживания в настоящее время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Pr="003F0221" w:rsidRDefault="00BA1938" w:rsidP="00D263A5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</w:tr>
      <w:tr w:rsidR="00BA1938" w:rsidTr="00E50E66"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BA1938" w:rsidP="00D263A5">
            <w:pPr>
              <w:pStyle w:val="TableContents"/>
              <w:spacing w:before="40" w:after="40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Образование и достижения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BA1938" w:rsidP="00D263A5">
            <w:pPr>
              <w:pStyle w:val="TableContents"/>
            </w:pPr>
          </w:p>
        </w:tc>
      </w:tr>
      <w:tr w:rsidR="00BA1938" w:rsidTr="00E50E66"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BA1938" w:rsidP="00D263A5">
            <w:pPr>
              <w:pStyle w:val="TableContents"/>
              <w:spacing w:before="40" w:after="40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Уже имеющееся образование </w:t>
            </w:r>
            <w:r>
              <w:rPr>
                <w:rFonts w:ascii="Times New Roman" w:hAnsi="Times New Roman"/>
                <w:i/>
                <w:color w:val="000000"/>
              </w:rPr>
              <w:t>(название, факультет, специализация, годы обучения;</w:t>
            </w:r>
          </w:p>
          <w:p w:rsidR="00BA1938" w:rsidRDefault="00BA1938" w:rsidP="00D263A5">
            <w:pPr>
              <w:pStyle w:val="TableContents"/>
              <w:spacing w:before="40" w:after="40"/>
            </w:pPr>
            <w:r>
              <w:rPr>
                <w:rFonts w:ascii="Times New Roman" w:hAnsi="Times New Roman"/>
                <w:color w:val="000000"/>
              </w:rPr>
              <w:t xml:space="preserve">Любое другое соответствующее образование и образовательные учреждения </w:t>
            </w:r>
            <w:r>
              <w:rPr>
                <w:rFonts w:ascii="Times New Roman" w:hAnsi="Times New Roman"/>
                <w:i/>
                <w:color w:val="000000"/>
              </w:rPr>
              <w:t>(курсы, тренинги, мастер-классы и т. д.)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Pr="003F0221" w:rsidRDefault="00BA1938" w:rsidP="00D263A5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BA1938" w:rsidRPr="005E3CDA" w:rsidTr="00E50E66"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A323D" w:rsidRPr="003F3C1F" w:rsidRDefault="00BA1938" w:rsidP="00D263A5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  <w:r w:rsidRPr="00BA1938">
              <w:rPr>
                <w:rFonts w:ascii="Times New Roman" w:hAnsi="Times New Roman"/>
                <w:color w:val="000000"/>
              </w:rPr>
              <w:t>Как вы узнали о конкурсе</w:t>
            </w:r>
            <w:r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Pr="00AA20F3" w:rsidRDefault="00BA1938" w:rsidP="00D263A5">
            <w:pPr>
              <w:pStyle w:val="TableContents"/>
            </w:pPr>
          </w:p>
        </w:tc>
      </w:tr>
      <w:tr w:rsidR="00E50E66" w:rsidRPr="005E3CDA" w:rsidTr="00E50E66"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50E66" w:rsidRPr="00BA1938" w:rsidRDefault="00E50E66" w:rsidP="00D263A5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  <w:r w:rsidRPr="00E50E66">
              <w:rPr>
                <w:rFonts w:ascii="Times New Roman" w:hAnsi="Times New Roman"/>
                <w:color w:val="000000"/>
              </w:rPr>
              <w:t>Почему вы участвуете в конкурсе? (не более 100 слов)</w:t>
            </w:r>
          </w:p>
        </w:tc>
        <w:tc>
          <w:tcPr>
            <w:tcW w:w="5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50E66" w:rsidRPr="00E50E66" w:rsidRDefault="00E50E66" w:rsidP="00D263A5">
            <w:pPr>
              <w:pStyle w:val="TableContents"/>
              <w:rPr>
                <w:rFonts w:ascii="Times New Roman" w:hAnsi="Times New Roman"/>
                <w:color w:val="000000"/>
              </w:rPr>
            </w:pPr>
          </w:p>
        </w:tc>
      </w:tr>
      <w:tr w:rsidR="00BA1938" w:rsidTr="00E50E66">
        <w:tc>
          <w:tcPr>
            <w:tcW w:w="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Default="00E50E66" w:rsidP="00D263A5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  <w:r w:rsidRPr="00E50E66">
              <w:rPr>
                <w:rFonts w:ascii="Times New Roman" w:hAnsi="Times New Roman"/>
                <w:color w:val="000000"/>
              </w:rPr>
              <w:t>Название вашей работы:</w:t>
            </w:r>
          </w:p>
          <w:p w:rsidR="005A323D" w:rsidRPr="00E50E66" w:rsidRDefault="005A323D" w:rsidP="00D263A5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A1938" w:rsidRPr="00E50E66" w:rsidRDefault="00BA1938" w:rsidP="00D263A5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F3C1F" w:rsidTr="003F3C1F">
        <w:trPr>
          <w:trHeight w:val="120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3C1F" w:rsidRPr="003F3C1F" w:rsidRDefault="003F3C1F" w:rsidP="003F3C1F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Отметьте выбранную номинацию: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F3C1F" w:rsidRPr="003F3C1F" w:rsidRDefault="003F3C1F" w:rsidP="003F3C1F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3C1F" w:rsidRPr="003F3C1F" w:rsidRDefault="003F3C1F" w:rsidP="003F3C1F">
            <w:pPr>
              <w:rPr>
                <w:sz w:val="22"/>
                <w:szCs w:val="22"/>
              </w:rPr>
            </w:pPr>
            <w:r w:rsidRPr="003F3C1F">
              <w:rPr>
                <w:sz w:val="22"/>
                <w:szCs w:val="22"/>
              </w:rPr>
              <w:t>Научная, научно-практическая работа, отражающая научное видение будущего на рубеже 2100 г.</w:t>
            </w:r>
          </w:p>
        </w:tc>
      </w:tr>
      <w:tr w:rsidR="003F3C1F" w:rsidTr="003F3C1F">
        <w:trPr>
          <w:trHeight w:val="120"/>
        </w:trPr>
        <w:tc>
          <w:tcPr>
            <w:tcW w:w="4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3C1F" w:rsidRPr="00E50E66" w:rsidRDefault="003F3C1F" w:rsidP="003F3C1F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F3C1F" w:rsidRPr="00E50E66" w:rsidRDefault="003F3C1F" w:rsidP="003F3C1F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3C1F" w:rsidRPr="003F3C1F" w:rsidRDefault="003F3C1F" w:rsidP="003F3C1F">
            <w:pPr>
              <w:rPr>
                <w:sz w:val="22"/>
                <w:szCs w:val="22"/>
              </w:rPr>
            </w:pPr>
            <w:r w:rsidRPr="003F3C1F">
              <w:rPr>
                <w:sz w:val="22"/>
                <w:szCs w:val="22"/>
              </w:rPr>
              <w:t xml:space="preserve">Научная, научно-практическая работа </w:t>
            </w:r>
            <w:r>
              <w:rPr>
                <w:sz w:val="22"/>
                <w:szCs w:val="22"/>
              </w:rPr>
              <w:t>направленная на</w:t>
            </w:r>
            <w:r w:rsidRPr="003F3C1F">
              <w:rPr>
                <w:sz w:val="22"/>
                <w:szCs w:val="22"/>
              </w:rPr>
              <w:t xml:space="preserve"> преодолени</w:t>
            </w:r>
            <w:r>
              <w:rPr>
                <w:sz w:val="22"/>
                <w:szCs w:val="22"/>
              </w:rPr>
              <w:t>е</w:t>
            </w:r>
            <w:r w:rsidRPr="003F3C1F">
              <w:rPr>
                <w:sz w:val="22"/>
                <w:szCs w:val="22"/>
              </w:rPr>
              <w:t xml:space="preserve"> глобальных угроз и построени</w:t>
            </w:r>
            <w:r>
              <w:rPr>
                <w:sz w:val="22"/>
                <w:szCs w:val="22"/>
              </w:rPr>
              <w:t>е</w:t>
            </w:r>
            <w:r w:rsidRPr="003F3C1F">
              <w:rPr>
                <w:sz w:val="22"/>
                <w:szCs w:val="22"/>
              </w:rPr>
              <w:t xml:space="preserve"> устойчивого будущего на период до 2045 года</w:t>
            </w:r>
          </w:p>
        </w:tc>
      </w:tr>
      <w:tr w:rsidR="003F3C1F" w:rsidTr="003F3C1F">
        <w:trPr>
          <w:trHeight w:val="120"/>
        </w:trPr>
        <w:tc>
          <w:tcPr>
            <w:tcW w:w="4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3C1F" w:rsidRPr="00E50E66" w:rsidRDefault="003F3C1F" w:rsidP="003F3C1F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C1F" w:rsidRPr="00E50E66" w:rsidRDefault="003F3C1F" w:rsidP="003F3C1F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3C1F" w:rsidRPr="003F3C1F" w:rsidRDefault="003F3C1F" w:rsidP="003F3C1F">
            <w:pPr>
              <w:rPr>
                <w:sz w:val="22"/>
                <w:szCs w:val="22"/>
              </w:rPr>
            </w:pPr>
            <w:r w:rsidRPr="003F3C1F">
              <w:rPr>
                <w:sz w:val="22"/>
                <w:szCs w:val="22"/>
              </w:rPr>
              <w:t>научно-фантастическая</w:t>
            </w:r>
            <w:r>
              <w:rPr>
                <w:sz w:val="22"/>
                <w:szCs w:val="22"/>
              </w:rPr>
              <w:t xml:space="preserve"> работа</w:t>
            </w:r>
            <w:r w:rsidRPr="003F3C1F">
              <w:rPr>
                <w:sz w:val="22"/>
                <w:szCs w:val="22"/>
              </w:rPr>
              <w:t>, описывающая инновационные идеи, фантастические события, явления, процессы и перспективы на рубеже 2100 года</w:t>
            </w:r>
          </w:p>
        </w:tc>
      </w:tr>
      <w:tr w:rsidR="00E50E66" w:rsidTr="00E50E66">
        <w:tc>
          <w:tcPr>
            <w:tcW w:w="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A323D" w:rsidRPr="00E50E66" w:rsidRDefault="00E50E66" w:rsidP="003F3C1F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  <w:r w:rsidRPr="00E50E66">
              <w:rPr>
                <w:rFonts w:ascii="Times New Roman" w:hAnsi="Times New Roman"/>
                <w:color w:val="000000"/>
              </w:rPr>
              <w:t xml:space="preserve">Ссылка на видео / </w:t>
            </w:r>
            <w:proofErr w:type="spellStart"/>
            <w:r w:rsidRPr="00E50E66">
              <w:rPr>
                <w:rFonts w:ascii="Times New Roman" w:hAnsi="Times New Roman"/>
                <w:color w:val="000000"/>
              </w:rPr>
              <w:t>flash</w:t>
            </w:r>
            <w:proofErr w:type="spellEnd"/>
            <w:r w:rsidRPr="00E50E66">
              <w:rPr>
                <w:rFonts w:ascii="Times New Roman" w:hAnsi="Times New Roman"/>
                <w:color w:val="000000"/>
              </w:rPr>
              <w:t xml:space="preserve"> презентацию / анимацию</w:t>
            </w:r>
            <w:r w:rsidR="005A323D">
              <w:rPr>
                <w:rFonts w:ascii="Times New Roman" w:hAnsi="Times New Roman"/>
                <w:color w:val="000000"/>
              </w:rPr>
              <w:t xml:space="preserve"> </w:t>
            </w:r>
            <w:r w:rsidR="005A323D">
              <w:rPr>
                <w:rFonts w:ascii="Times New Roman" w:hAnsi="Times New Roman"/>
                <w:color w:val="000000"/>
                <w:lang w:val="en-US"/>
              </w:rPr>
              <w:t>(</w:t>
            </w:r>
            <w:r w:rsidR="005A323D">
              <w:rPr>
                <w:rFonts w:ascii="Times New Roman" w:hAnsi="Times New Roman"/>
                <w:color w:val="000000"/>
              </w:rPr>
              <w:t>если есть)</w:t>
            </w:r>
            <w:r w:rsidRPr="00E50E66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50E66" w:rsidRPr="00E50E66" w:rsidRDefault="00E50E66" w:rsidP="00D263A5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50E66" w:rsidTr="00E50E66">
        <w:tc>
          <w:tcPr>
            <w:tcW w:w="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A323D" w:rsidRPr="005A323D" w:rsidRDefault="00E50E66" w:rsidP="003F3C1F">
            <w:pPr>
              <w:pStyle w:val="TableContents"/>
              <w:spacing w:before="40" w:after="40"/>
              <w:rPr>
                <w:rFonts w:ascii="Times New Roman" w:hAnsi="Times New Roman"/>
                <w:color w:val="000000"/>
              </w:rPr>
            </w:pPr>
            <w:r w:rsidRPr="00E50E66">
              <w:rPr>
                <w:rFonts w:ascii="Times New Roman" w:hAnsi="Times New Roman"/>
                <w:color w:val="000000"/>
              </w:rPr>
              <w:t>Ссылка на презентацию, слайд-шоу</w:t>
            </w:r>
            <w:r w:rsidR="003F3C1F">
              <w:rPr>
                <w:rFonts w:ascii="Times New Roman" w:hAnsi="Times New Roman"/>
                <w:color w:val="000000"/>
              </w:rPr>
              <w:t xml:space="preserve"> </w:t>
            </w:r>
            <w:r w:rsidR="005A323D" w:rsidRPr="003F3C1F">
              <w:rPr>
                <w:rFonts w:ascii="Times New Roman" w:hAnsi="Times New Roman"/>
                <w:color w:val="000000"/>
              </w:rPr>
              <w:t>(</w:t>
            </w:r>
            <w:r w:rsidR="005A323D">
              <w:rPr>
                <w:rFonts w:ascii="Times New Roman" w:hAnsi="Times New Roman"/>
                <w:color w:val="000000"/>
              </w:rPr>
              <w:t>если есть)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50E66" w:rsidRPr="00E50E66" w:rsidRDefault="00E50E66" w:rsidP="00D263A5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BA1938" w:rsidRPr="00E50E66" w:rsidRDefault="005A323D" w:rsidP="00D263A5">
      <w:pPr>
        <w:shd w:val="clear" w:color="auto" w:fill="FFFFFF"/>
        <w:rPr>
          <w:rFonts w:asciiTheme="minorHAnsi" w:eastAsia="Cambria" w:hAnsiTheme="minorHAnsi" w:cs="Cambria"/>
          <w:b/>
          <w:color w:val="111111"/>
          <w:sz w:val="28"/>
          <w:szCs w:val="28"/>
        </w:rPr>
      </w:pPr>
      <w:r>
        <w:rPr>
          <w:rFonts w:asciiTheme="minorHAnsi" w:eastAsia="Cambria" w:hAnsiTheme="minorHAnsi" w:cs="Cambria"/>
          <w:b/>
          <w:color w:val="111111"/>
          <w:sz w:val="28"/>
          <w:szCs w:val="28"/>
        </w:rPr>
        <w:lastRenderedPageBreak/>
        <w:t>Выб</w:t>
      </w:r>
      <w:r w:rsidR="003F3C1F">
        <w:rPr>
          <w:rFonts w:asciiTheme="minorHAnsi" w:eastAsia="Cambria" w:hAnsiTheme="minorHAnsi" w:cs="Cambria"/>
          <w:b/>
          <w:color w:val="111111"/>
          <w:sz w:val="28"/>
          <w:szCs w:val="28"/>
        </w:rPr>
        <w:t>ерите</w:t>
      </w:r>
      <w:r>
        <w:rPr>
          <w:rFonts w:asciiTheme="minorHAnsi" w:eastAsia="Cambria" w:hAnsiTheme="minorHAnsi" w:cs="Cambria"/>
          <w:b/>
          <w:color w:val="111111"/>
          <w:sz w:val="28"/>
          <w:szCs w:val="28"/>
        </w:rPr>
        <w:t xml:space="preserve"> </w:t>
      </w:r>
      <w:r w:rsidR="00BA1938" w:rsidRPr="00E50E66">
        <w:rPr>
          <w:rFonts w:asciiTheme="minorHAnsi" w:eastAsia="Cambria" w:hAnsiTheme="minorHAnsi" w:cs="Cambria"/>
          <w:b/>
          <w:color w:val="111111"/>
          <w:sz w:val="28"/>
          <w:szCs w:val="28"/>
        </w:rPr>
        <w:t>Профильн</w:t>
      </w:r>
      <w:r>
        <w:rPr>
          <w:rFonts w:asciiTheme="minorHAnsi" w:eastAsia="Cambria" w:hAnsiTheme="minorHAnsi" w:cs="Cambria"/>
          <w:b/>
          <w:color w:val="111111"/>
          <w:sz w:val="28"/>
          <w:szCs w:val="28"/>
        </w:rPr>
        <w:t>о</w:t>
      </w:r>
      <w:r w:rsidR="00BA1938" w:rsidRPr="00E50E66">
        <w:rPr>
          <w:rFonts w:asciiTheme="minorHAnsi" w:eastAsia="Cambria" w:hAnsiTheme="minorHAnsi" w:cs="Cambria"/>
          <w:b/>
          <w:color w:val="111111"/>
          <w:sz w:val="28"/>
          <w:szCs w:val="28"/>
        </w:rPr>
        <w:t>е направлени</w:t>
      </w:r>
      <w:r>
        <w:rPr>
          <w:rFonts w:asciiTheme="minorHAnsi" w:eastAsia="Cambria" w:hAnsiTheme="minorHAnsi" w:cs="Cambria"/>
          <w:b/>
          <w:color w:val="111111"/>
          <w:sz w:val="28"/>
          <w:szCs w:val="28"/>
        </w:rPr>
        <w:t>е</w:t>
      </w:r>
      <w:r w:rsidR="00BA1938" w:rsidRPr="00E50E66">
        <w:rPr>
          <w:rFonts w:asciiTheme="minorHAnsi" w:eastAsia="Cambria" w:hAnsiTheme="minorHAnsi" w:cs="Cambria"/>
          <w:b/>
          <w:color w:val="111111"/>
          <w:sz w:val="28"/>
          <w:szCs w:val="28"/>
        </w:rPr>
        <w:t>, по котор</w:t>
      </w:r>
      <w:r>
        <w:rPr>
          <w:rFonts w:asciiTheme="minorHAnsi" w:eastAsia="Cambria" w:hAnsiTheme="minorHAnsi" w:cs="Cambria"/>
          <w:b/>
          <w:color w:val="111111"/>
          <w:sz w:val="28"/>
          <w:szCs w:val="28"/>
        </w:rPr>
        <w:t>о</w:t>
      </w:r>
      <w:r w:rsidR="00BA1938" w:rsidRPr="00E50E66">
        <w:rPr>
          <w:rFonts w:asciiTheme="minorHAnsi" w:eastAsia="Cambria" w:hAnsiTheme="minorHAnsi" w:cs="Cambria"/>
          <w:b/>
          <w:color w:val="111111"/>
          <w:sz w:val="28"/>
          <w:szCs w:val="28"/>
        </w:rPr>
        <w:t>м</w:t>
      </w:r>
      <w:r>
        <w:rPr>
          <w:rFonts w:asciiTheme="minorHAnsi" w:eastAsia="Cambria" w:hAnsiTheme="minorHAnsi" w:cs="Cambria"/>
          <w:b/>
          <w:color w:val="111111"/>
          <w:sz w:val="28"/>
          <w:szCs w:val="28"/>
        </w:rPr>
        <w:t>у</w:t>
      </w:r>
      <w:r w:rsidR="00BA1938" w:rsidRPr="00E50E66">
        <w:rPr>
          <w:rFonts w:asciiTheme="minorHAnsi" w:eastAsia="Cambria" w:hAnsiTheme="minorHAnsi" w:cs="Cambria"/>
          <w:b/>
          <w:color w:val="111111"/>
          <w:sz w:val="28"/>
          <w:szCs w:val="28"/>
        </w:rPr>
        <w:t xml:space="preserve"> представляется работа</w:t>
      </w:r>
      <w:r w:rsidR="00BA1938" w:rsidRPr="00E50E66">
        <w:rPr>
          <w:rFonts w:asciiTheme="minorHAnsi" w:hAnsiTheme="minorHAnsi"/>
          <w:b/>
          <w:sz w:val="28"/>
          <w:szCs w:val="28"/>
        </w:rPr>
        <w:t>:</w:t>
      </w:r>
    </w:p>
    <w:p w:rsidR="00E50E66" w:rsidRPr="007C2C94" w:rsidRDefault="00E50E66" w:rsidP="00D263A5">
      <w:pPr>
        <w:rPr>
          <w:rFonts w:ascii="Georgia" w:hAnsi="Georgia"/>
          <w:i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</w:p>
    <w:tbl>
      <w:tblPr>
        <w:tblStyle w:val="a7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4654"/>
        <w:gridCol w:w="18"/>
        <w:gridCol w:w="4673"/>
      </w:tblGrid>
      <w:tr w:rsidR="00E50E66" w:rsidTr="00B635DC">
        <w:tc>
          <w:tcPr>
            <w:tcW w:w="4654" w:type="dxa"/>
          </w:tcPr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203F2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>Агрокомплекс и сельское развитие</w:t>
            </w:r>
          </w:p>
          <w:p w:rsidR="00E50E66" w:rsidRPr="007203F2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21590</wp:posOffset>
                      </wp:positionV>
                      <wp:extent cx="371475" cy="3429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4E64BB" id="Прямоугольник 3" o:spid="_x0000_s1026" style="position:absolute;margin-left:7.8pt;margin-top:1.7pt;width:29.25pt;height:27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Инновационный агрокомплекс, животноводство  сельского хозяйство, средства производства, природные факторы,  сельхозпредприятие, аграрная политика, повышение квалификации кадров и новое качество их жизни.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203F2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>Армия, войны, международная безопасность, региональные конфликты</w:t>
            </w:r>
          </w:p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  <w:p w:rsidR="00E50E66" w:rsidRPr="007203F2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371475" cy="34290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851308" id="Прямоугольник 4" o:spid="_x0000_s1026" style="position:absolute;margin-left:-.1pt;margin-top:.25pt;width:29.25pt;height:27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Национальн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>ые</w:t>
            </w: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арми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>и</w:t>
            </w: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, региональные конфликты, международные вооруженные конфликты, вооруженные силы, информационная война, система международной безопасности, региональная безопасность, международные отношения, политические конфликты, терроризм, </w:t>
            </w:r>
            <w:proofErr w:type="spellStart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наркотрафик</w:t>
            </w:r>
            <w:proofErr w:type="spellEnd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, морское пиратство, нелегальная миграция, глобализация,  </w:t>
            </w:r>
            <w:proofErr w:type="spellStart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кибербезопасность</w:t>
            </w:r>
            <w:proofErr w:type="spellEnd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, информационная безопасность, картографическая война, гражданская оборона, факторы национальной безопасности, территориальная целостность, интервенция, миротворчество, противодействие экстремизму, военная техника, замороженны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>е конфликты</w:t>
            </w: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, 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203F2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>Бизнес, экономика</w:t>
            </w:r>
          </w:p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  <w:p w:rsidR="00E50E66" w:rsidRPr="007203F2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371475" cy="342900"/>
                      <wp:effectExtent l="0" t="0" r="28575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6E3E99" id="Прямоугольник 5" o:spid="_x0000_s1026" style="position:absolute;margin-left:-.1pt;margin-top:.7pt;width:29.25pt;height:27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Экономическая теория, экономика, региональная экономика, налоги, финансы, страхование, предпринимательство, статистика, аспекты экономики, внешняя торговля, бизнес, государственное регулирование, малое и среднее предпринимательство, международный бизнес, Конкурентная разведка, инновации в бизнесе, электронный бизнес Инвестиции, бюджет, налоги, госдолг, реформы ВТО, ТЭК ЦБ и банки.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203F2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 xml:space="preserve">Геополитика </w:t>
            </w:r>
          </w:p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  <w:p w:rsidR="00E50E66" w:rsidRPr="007203F2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371475" cy="342900"/>
                      <wp:effectExtent l="0" t="0" r="28575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44BD27" id="Прямоугольник 6" o:spid="_x0000_s1026" style="position:absolute;margin-left:-.1pt;margin-top:.2pt;width:29.25pt;height:27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5A323D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Геополитические школы, геостратегические приоритеты, национальный интерес, международные противоречия,  энергетическая дипломатия, энергетическая безопасность, мягкая сила, фактор силы, регионализм, </w:t>
            </w:r>
            <w:proofErr w:type="spellStart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геодемография</w:t>
            </w:r>
            <w:proofErr w:type="spellEnd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, демографическая динамика, политическая география.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203F2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>Биология</w:t>
            </w:r>
          </w:p>
          <w:p w:rsidR="00E50E66" w:rsidRPr="007203F2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371475" cy="342900"/>
                      <wp:effectExtent l="0" t="0" r="28575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CEEBF8" id="Прямоугольник 7" o:spid="_x0000_s1026" style="position:absolute;margin-left:-.1pt;margin-top:.5pt;width:29.25pt;height:27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Анатомия, биогеография, биотехнология, биофизика, биохимия, ботаника, ветеринария, вирусология, генетика, животноводство, зоология, лихенология, медицина, микология, микробиология, молекулярная биология</w:t>
            </w:r>
          </w:p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морфология, общая биология, палеонтология, селекция, систематика, физиология, фитопатология, цитология, эволюционное учение, экология, эмбриология, этология.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203F2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lastRenderedPageBreak/>
              <w:t>Медицина</w:t>
            </w:r>
          </w:p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371475" cy="342900"/>
                      <wp:effectExtent l="0" t="0" r="2857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A5819D" id="Прямоугольник 8" o:spid="_x0000_s1026" style="position:absolute;margin-left:-.1pt;margin-top:.75pt;width:29.25pt;height:2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" filled="f" strokecolor="black [3213]"/>
                  </w:pict>
                </mc:Fallback>
              </mc:AlternateContent>
            </w:r>
          </w:p>
          <w:p w:rsidR="00E50E66" w:rsidRPr="007203F2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Профилактическая медицина, клиническая медицина, фармакология (фармацевтика), </w:t>
            </w:r>
          </w:p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медико-биологические отрасли, отдельные области медицины, теоретическая медицина, практическая медицина, доказательная медицина, здравоохранение.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proofErr w:type="spellStart"/>
            <w:r w:rsidRPr="007203F2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>Урбанистика</w:t>
            </w:r>
            <w:proofErr w:type="spellEnd"/>
          </w:p>
          <w:p w:rsidR="00E50E66" w:rsidRPr="007203F2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371475" cy="342900"/>
                      <wp:effectExtent l="0" t="0" r="28575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E1E2A" id="Прямоугольник 9" o:spid="_x0000_s1026" style="position:absolute;margin-left:-.1pt;margin-top:.4pt;width:29.25pt;height:2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Инфраструктура города, городские пространства, 3d-моделирование пространства, саморазвивающаяся система,  город будущего.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203F2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>Искусственный Интеллект и когнитивные технологии</w:t>
            </w:r>
          </w:p>
          <w:p w:rsidR="00E50E66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  <w:p w:rsidR="00E50E66" w:rsidRPr="007203F2" w:rsidRDefault="00E50E66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371475" cy="342900"/>
                      <wp:effectExtent l="0" t="0" r="28575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1158C5" id="Прямоугольник 10" o:spid="_x0000_s1026" style="position:absolute;margin-left:-.1pt;margin-top:.25pt;width:29.25pt;height:27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Моделирование мышления, принципы построения интеллектуальных систем, бизнес-интеллект, адаптивные обучающие системы,  поколения веб,  электронное правительство, трансформация производства,  национальные цифровые стратегии,  биотехнология,  когнитивная информатика, расширение</w:t>
            </w:r>
            <w:hyperlink r:id="rId8" w:anchor="%D0%9E%D0%B1%D0%BB%D0%B0%D1%81%D1%82%D0%B8_%D0%BF%D1%80%D0%B8%D0%BC%D0%B5%D0%BD%D0%B5%D0%BD%D0%B8%D1%8F_%D0%B8%D1%81%D0%BA%D1%83%D1%81%D1%81%D1%82%D0%B2%D0%B5%D0%BD%D0%BD%D0%BE%D0%B3%D0%BE_%D0%B8%D0%BD%D1%82%D0%B5%D0%BB%D0%BB%D0%B5%D0%BA%D1%82%D0%B0" w:history="1">
              <w:r w:rsidRPr="000159E9">
                <w:rPr>
                  <w:i/>
                </w:rPr>
                <w:t xml:space="preserve"> о</w:t>
              </w:r>
              <w:r w:rsidRPr="000159E9">
                <w:rPr>
                  <w:rFonts w:ascii="REG" w:hAnsi="REG"/>
                  <w:i/>
                  <w:color w:val="000000"/>
                  <w:sz w:val="23"/>
                  <w:szCs w:val="23"/>
                </w:rPr>
                <w:t>бластей  применения искусственного интеллекта</w:t>
              </w:r>
            </w:hyperlink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6F3B5E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>Компьютеры и интернет</w:t>
            </w:r>
            <w:r w:rsidRPr="007203F2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  <w:p w:rsidR="00E50E66" w:rsidRPr="007203F2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371475" cy="342900"/>
                      <wp:effectExtent l="0" t="0" r="28575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0A87C0" id="Прямоугольник 11" o:spid="_x0000_s1026" style="position:absolute;margin-left:-.1pt;margin-top:.75pt;width:29.25pt;height:2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Times New Roman" w:hAnsi="Times New Roman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Компьютерная система, математические модели, </w:t>
            </w:r>
            <w:r w:rsidRPr="000159E9">
              <w:rPr>
                <w:rFonts w:ascii="Times New Roman" w:hAnsi="Times New Roman"/>
                <w:i/>
                <w:sz w:val="23"/>
                <w:szCs w:val="23"/>
              </w:rPr>
              <w:t>Хранение программ и данных, система счисления, цифровой или аналоговый</w:t>
            </w:r>
            <w:r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, компьютеры, п</w:t>
            </w:r>
            <w:r w:rsidRPr="000159E9">
              <w:rPr>
                <w:rFonts w:ascii="Times New Roman" w:hAnsi="Times New Roman"/>
                <w:i/>
                <w:sz w:val="23"/>
                <w:szCs w:val="23"/>
              </w:rPr>
              <w:t>рограммирование.</w:t>
            </w:r>
          </w:p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Интернет вещей, восприятие информации,  информационное общество, </w:t>
            </w:r>
            <w:r w:rsidRPr="000159E9">
              <w:rPr>
                <w:rFonts w:ascii="Times New Roman" w:hAnsi="Times New Roman"/>
                <w:i/>
              </w:rPr>
              <w:t>информационная сфера</w:t>
            </w:r>
            <w:r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, информационное богатство, информационная бедность, </w:t>
            </w:r>
            <w:r w:rsidRPr="000159E9">
              <w:rPr>
                <w:rFonts w:ascii="Times New Roman" w:hAnsi="Times New Roman"/>
                <w:i/>
              </w:rPr>
              <w:t>общепланетарные сети</w:t>
            </w:r>
            <w:r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, </w:t>
            </w:r>
            <w:r w:rsidRPr="000159E9">
              <w:rPr>
                <w:rFonts w:ascii="REG" w:hAnsi="REG"/>
                <w:i/>
              </w:rPr>
              <w:t>компьютерные сети</w:t>
            </w: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, </w:t>
            </w:r>
            <w:r w:rsidRPr="000159E9">
              <w:rPr>
                <w:rFonts w:ascii="REG" w:hAnsi="REG"/>
                <w:i/>
              </w:rPr>
              <w:t>информационная картина мира.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203F2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 xml:space="preserve">Космос </w:t>
            </w:r>
          </w:p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  <w:p w:rsidR="00E50E66" w:rsidRPr="007203F2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371475" cy="342900"/>
                      <wp:effectExtent l="0" t="0" r="28575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660F0" id="Прямоугольник 12" o:spid="_x0000_s1026" style="position:absolute;margin-left:-.1pt;margin-top:.85pt;width:29.25pt;height:2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proofErr w:type="spellStart"/>
            <w:r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Астероидно</w:t>
            </w:r>
            <w:proofErr w:type="spellEnd"/>
            <w:r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-кометная опасность, внеземные цивилизации,  космонавтика, </w:t>
            </w:r>
            <w:proofErr w:type="spellStart"/>
            <w:r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космоглобалистика</w:t>
            </w:r>
            <w:proofErr w:type="spellEnd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глобальная эволюция, освоение космоса, стратегический космос,   ракетостроение, космонавтика, ракетно-космическая промышленность, оборонно-промышленный комплекс, проблемы космонавтики.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proofErr w:type="spellStart"/>
            <w:r w:rsidRPr="007203F2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>Нанотехнологии</w:t>
            </w:r>
            <w:proofErr w:type="spellEnd"/>
          </w:p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  <w:p w:rsidR="00E50E66" w:rsidRPr="007203F2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371475" cy="342900"/>
                      <wp:effectExtent l="0" t="0" r="28575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0F0B70" id="Прямоугольник 13" o:spid="_x0000_s1026" style="position:absolute;margin-left:-.1pt;margin-top:.3pt;width:29.2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3B77DB" w:rsidRDefault="00E50E66" w:rsidP="00D263A5">
            <w:pPr>
              <w:pBdr>
                <w:bottom w:val="single" w:sz="6" w:space="0" w:color="A2A9B1"/>
              </w:pBd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Новейшие достижения, </w:t>
            </w:r>
            <w:proofErr w:type="spellStart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наномедицина</w:t>
            </w:r>
            <w:proofErr w:type="spellEnd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и химическая промышленность, индустрия </w:t>
            </w:r>
            <w:proofErr w:type="spellStart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нанотехнологий</w:t>
            </w:r>
            <w:proofErr w:type="spellEnd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нанотехнологии</w:t>
            </w:r>
            <w:proofErr w:type="spellEnd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и общество. </w:t>
            </w:r>
            <w:r w:rsidR="003B77DB"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вычислительные </w:t>
            </w:r>
            <w:proofErr w:type="spellStart"/>
            <w:r w:rsidR="003B77DB"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нанотехнологии</w:t>
            </w:r>
            <w:proofErr w:type="spellEnd"/>
            <w:r w:rsidR="003B77DB"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, моделирование </w:t>
            </w:r>
            <w:proofErr w:type="spellStart"/>
            <w:r w:rsidR="003B77DB"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наносистем</w:t>
            </w:r>
            <w:proofErr w:type="spellEnd"/>
            <w:r w:rsidR="003B77DB"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, </w:t>
            </w:r>
            <w:proofErr w:type="spellStart"/>
            <w:r w:rsidR="003B77DB"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пространственновременные</w:t>
            </w:r>
            <w:proofErr w:type="spellEnd"/>
            <w:r w:rsidR="003B77DB"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модели, </w:t>
            </w:r>
            <w:r w:rsidR="003B77DB"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рынок </w:t>
            </w:r>
            <w:proofErr w:type="spellStart"/>
            <w:r w:rsidR="003B77DB"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нанотехнологий</w:t>
            </w:r>
            <w:proofErr w:type="spellEnd"/>
            <w:r w:rsidR="003B77DB"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C2C94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>Общество</w:t>
            </w:r>
          </w:p>
          <w:p w:rsidR="00E50E66" w:rsidRPr="007C2C94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6350</wp:posOffset>
                      </wp:positionV>
                      <wp:extent cx="371475" cy="342900"/>
                      <wp:effectExtent l="0" t="0" r="28575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960B5" id="Прямоугольник 14" o:spid="_x0000_s1026" style="position:absolute;margin-left:-.1pt;margin-top:.5pt;width:29.2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Общественные науки в целом,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</w:t>
            </w: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т</w:t>
            </w:r>
            <w:hyperlink r:id="rId9" w:history="1">
              <w:r w:rsidRPr="000159E9">
                <w:rPr>
                  <w:rFonts w:ascii="REG" w:hAnsi="REG"/>
                  <w:i/>
                  <w:color w:val="000000"/>
                  <w:sz w:val="23"/>
                  <w:szCs w:val="23"/>
                </w:rPr>
                <w:t>еория и практика общественного развития</w:t>
              </w:r>
            </w:hyperlink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, философия, исторические науки, социология, политология, социальные процессы, обмен научной информацией об актуальных социальных исследованиях,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</w:t>
            </w: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государство и право, юридические науки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, </w:t>
            </w: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политика и политические науки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; </w:t>
            </w: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гражданское </w:t>
            </w:r>
            <w:proofErr w:type="spellStart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общество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>;</w:t>
            </w: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Информационное</w:t>
            </w:r>
            <w:proofErr w:type="spellEnd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общество, социальная стратификация структура общества.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C2C94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Демография </w:t>
            </w:r>
          </w:p>
          <w:p w:rsidR="00E50E66" w:rsidRPr="007C2C94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6985</wp:posOffset>
                      </wp:positionV>
                      <wp:extent cx="371475" cy="342900"/>
                      <wp:effectExtent l="0" t="0" r="28575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AB33C1" id="Прямоугольник 15" o:spid="_x0000_s1026" style="position:absolute;margin-left:-.1pt;margin-top:.55pt;width:29.2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Социально-экономические проблемы народонаселения, социология семьи, миграция, </w:t>
            </w:r>
            <w:hyperlink r:id="rId10" w:tooltip="Этнография" w:history="1">
              <w:r w:rsidRPr="000159E9">
                <w:rPr>
                  <w:rFonts w:ascii="REG" w:hAnsi="REG"/>
                  <w:i/>
                  <w:color w:val="000000"/>
                  <w:sz w:val="23"/>
                  <w:szCs w:val="23"/>
                </w:rPr>
                <w:t>этнография</w:t>
              </w:r>
            </w:hyperlink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, </w:t>
            </w:r>
            <w:hyperlink r:id="rId11" w:tooltip="География" w:history="1">
              <w:r w:rsidRPr="000159E9">
                <w:rPr>
                  <w:rFonts w:ascii="REG" w:hAnsi="REG"/>
                  <w:i/>
                  <w:color w:val="000000"/>
                  <w:sz w:val="23"/>
                  <w:szCs w:val="23"/>
                </w:rPr>
                <w:t>географией населения</w:t>
              </w:r>
            </w:hyperlink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, социальная гигиена, демографическая политика.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C2C94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>Окружающая среда</w:t>
            </w:r>
          </w:p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  <w:p w:rsidR="00E50E66" w:rsidRPr="007C2C94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371475" cy="342900"/>
                      <wp:effectExtent l="0" t="0" r="28575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1F9ABE" id="Прямоугольник 16" o:spid="_x0000_s1026" style="position:absolute;margin-left:-.1pt;margin-top:.65pt;width:29.2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состояние локальных и глобальных экосистем, проблемы охраны окружающей среды, экологические факторы,</w:t>
            </w:r>
          </w:p>
          <w:p w:rsidR="00E50E66" w:rsidRPr="000159E9" w:rsidRDefault="00E50E66" w:rsidP="00D263A5">
            <w:pPr>
              <w:rPr>
                <w:rFonts w:ascii="Times New Roman" w:hAnsi="Times New Roman"/>
                <w:i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охрана природы, </w:t>
            </w:r>
            <w:proofErr w:type="gramStart"/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почвоведение,  </w:t>
            </w:r>
            <w:r w:rsidRPr="000159E9">
              <w:rPr>
                <w:rFonts w:ascii="REG" w:hAnsi="REG"/>
                <w:i/>
              </w:rPr>
              <w:t>антропогенная</w:t>
            </w:r>
            <w:proofErr w:type="gramEnd"/>
            <w:r w:rsidRPr="000159E9">
              <w:rPr>
                <w:rFonts w:ascii="REG" w:hAnsi="REG"/>
                <w:i/>
              </w:rPr>
              <w:t xml:space="preserve"> система</w:t>
            </w:r>
            <w:r w:rsidRPr="000159E9">
              <w:rPr>
                <w:rFonts w:ascii="Times New Roman" w:hAnsi="Times New Roman"/>
                <w:i/>
              </w:rPr>
              <w:t>,</w:t>
            </w:r>
            <w:r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 </w:t>
            </w:r>
            <w:r w:rsidRPr="000159E9">
              <w:rPr>
                <w:rFonts w:ascii="Times New Roman" w:hAnsi="Times New Roman"/>
                <w:i/>
              </w:rPr>
              <w:t xml:space="preserve">организационно-правовой механизм природопользования, охрана окружающей среды, управление в сфере природопользования и охраны окружающей среды, публичные экологические отношения, </w:t>
            </w:r>
          </w:p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факторы окружающей среды</w:t>
            </w: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, влияние производства, космический мусор, освоение ресурсов.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C2C94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>Энергетика и альтернативные источники энергии</w:t>
            </w:r>
          </w:p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  <w:p w:rsidR="00E50E66" w:rsidRPr="007C2C94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371475" cy="342900"/>
                      <wp:effectExtent l="0" t="0" r="28575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B807CD" id="Прямоугольник 17" o:spid="_x0000_s1026" style="position:absolute;margin-left:-.1pt;margin-top:.45pt;width:29.25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Возобновляемые источники энергии, традиционная электроэнергетика, нетрадиционные источники энергии, электрические сети, энергосбережение,  т</w:t>
            </w:r>
            <w:hyperlink r:id="rId12" w:anchor="%D0%A2%D0%B5%D0%BF%D0%BB%D0%BE%D1%81%D0%BD%D0%B0%D0%B1%D0%B6%D0%B5%D0%BD%D0%B8%D0%B5" w:history="1">
              <w:r w:rsidRPr="000159E9">
                <w:rPr>
                  <w:rFonts w:ascii="REG" w:hAnsi="REG"/>
                  <w:i/>
                  <w:color w:val="000000"/>
                  <w:sz w:val="23"/>
                  <w:szCs w:val="23"/>
                </w:rPr>
                <w:t>еплоснабжение</w:t>
              </w:r>
            </w:hyperlink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,  </w:t>
            </w:r>
            <w:hyperlink r:id="rId13" w:anchor="%D0%AD%D0%BD%D0%B5%D1%80%D0%B3%D0%B5%D1%82%D0%B8%D1%87%D0%B5%D1%81%D0%BA%D0%BE%D0%B5_%D1%82%D0%BE%D0%BF%D0%BB%D0%B8%D0%B2%D0%BE" w:history="1">
              <w:r w:rsidRPr="000159E9">
                <w:rPr>
                  <w:rFonts w:ascii="REG" w:hAnsi="REG"/>
                  <w:i/>
                  <w:color w:val="000000"/>
                  <w:sz w:val="23"/>
                  <w:szCs w:val="23"/>
                </w:rPr>
                <w:t>энергетическое топливо</w:t>
              </w:r>
            </w:hyperlink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,  </w:t>
            </w:r>
            <w:hyperlink r:id="rId14" w:anchor="%D0%AD%D0%BD%D0%B5%D1%80%D0%B3%D0%B5%D1%82%D0%B8%D1%87%D0%B5%D1%81%D0%BA%D0%B8%D0%B5_%D1%81%D0%B8%D1%81%D1%82%D0%B5%D0%BC%D1%8B" w:history="1">
              <w:r w:rsidRPr="000159E9">
                <w:rPr>
                  <w:rFonts w:ascii="REG" w:hAnsi="REG"/>
                  <w:i/>
                  <w:color w:val="000000"/>
                  <w:sz w:val="23"/>
                  <w:szCs w:val="23"/>
                </w:rPr>
                <w:t>энергетические системы</w:t>
              </w:r>
            </w:hyperlink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, энергетика и дипломатия,</w:t>
            </w:r>
            <w:hyperlink r:id="rId15" w:history="1">
              <w:r w:rsidRPr="000159E9">
                <w:rPr>
                  <w:rFonts w:ascii="REG" w:hAnsi="REG"/>
                  <w:i/>
                  <w:color w:val="000000"/>
                  <w:sz w:val="23"/>
                  <w:szCs w:val="23"/>
                </w:rPr>
                <w:t xml:space="preserve"> энергетика и безопасность</w:t>
              </w:r>
            </w:hyperlink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,</w:t>
            </w:r>
          </w:p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развитие </w:t>
            </w:r>
            <w:hyperlink r:id="rId16" w:anchor="%D0%9D%D0%B0%D0%BF%D1%80%D0%B0%D0%B2%D0%BB%D0%B5%D0%BD%D0%B8%D1%8F_%D0%B0%D0%BB%D1%8C%D1%82%D0%B5%D1%80%D0%BD%D0%B0%D1%82%D0%B8%D0%B2%D0%BD%D0%BE%D0%B9_%D1%8D%D0%BD%D0%B5%D1%80%D0%B3%D0%B5%D1%82%D0%B8%D0%BA%D0%B8" w:history="1">
              <w:r w:rsidRPr="000159E9">
                <w:rPr>
                  <w:rFonts w:ascii="REG" w:hAnsi="REG"/>
                  <w:i/>
                  <w:color w:val="000000"/>
                  <w:sz w:val="23"/>
                  <w:szCs w:val="23"/>
                </w:rPr>
                <w:t>направлений альтернативной энергетики</w:t>
              </w:r>
            </w:hyperlink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.</w:t>
            </w:r>
          </w:p>
        </w:tc>
      </w:tr>
      <w:tr w:rsidR="00E50E66" w:rsidTr="00B635DC">
        <w:tc>
          <w:tcPr>
            <w:tcW w:w="4654" w:type="dxa"/>
          </w:tcPr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7C2C94"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  <w:t>Транспорт и инфраструктура</w:t>
            </w:r>
          </w:p>
          <w:p w:rsidR="00E50E66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  <w:p w:rsidR="00E50E66" w:rsidRPr="007C2C94" w:rsidRDefault="00E50E66" w:rsidP="00D263A5">
            <w:pPr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0FCB2E" wp14:editId="53F27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12065</wp:posOffset>
                      </wp:positionV>
                      <wp:extent cx="371475" cy="342900"/>
                      <wp:effectExtent l="0" t="0" r="28575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79888D" id="Прямоугольник 18" o:spid="_x0000_s1026" style="position:absolute;margin-left:-.1pt;margin-top:.95pt;width:29.2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" filled="f" strokecolor="black [3213]"/>
                  </w:pict>
                </mc:Fallback>
              </mc:AlternateContent>
            </w:r>
          </w:p>
        </w:tc>
        <w:tc>
          <w:tcPr>
            <w:tcW w:w="4691" w:type="dxa"/>
            <w:gridSpan w:val="2"/>
          </w:tcPr>
          <w:p w:rsidR="00E50E66" w:rsidRPr="000159E9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Виды и развитие транспорта и транспортной системы, </w:t>
            </w:r>
            <w:r w:rsidRPr="000159E9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дорожная сеть, безопасность дорожного движения, логистические системы, транспортная инфраструктура</w:t>
            </w:r>
            <w:r w:rsidRPr="000159E9">
              <w:rPr>
                <w:rFonts w:ascii="REG" w:hAnsi="REG"/>
                <w:i/>
                <w:color w:val="000000"/>
                <w:sz w:val="23"/>
                <w:szCs w:val="23"/>
              </w:rPr>
              <w:t>, пассажиропоток, информационные технологии.</w:t>
            </w:r>
          </w:p>
        </w:tc>
      </w:tr>
      <w:tr w:rsidR="00E50E66" w:rsidTr="00AF4EE4">
        <w:trPr>
          <w:trHeight w:val="963"/>
        </w:trPr>
        <w:tc>
          <w:tcPr>
            <w:tcW w:w="4672" w:type="dxa"/>
            <w:gridSpan w:val="2"/>
          </w:tcPr>
          <w:p w:rsidR="00E50E66" w:rsidRPr="005A323D" w:rsidRDefault="00E50E66" w:rsidP="00D263A5">
            <w:pPr>
              <w:spacing w:after="120"/>
              <w:rPr>
                <w:rFonts w:ascii="Cambria" w:hAnsi="Cambria"/>
                <w:b/>
                <w:spacing w:val="2"/>
                <w:sz w:val="28"/>
                <w:szCs w:val="28"/>
                <w:shd w:val="clear" w:color="auto" w:fill="FFFFFF"/>
              </w:rPr>
            </w:pPr>
            <w:r w:rsidRPr="005A323D">
              <w:rPr>
                <w:rFonts w:ascii="Cambria" w:hAnsi="Cambria"/>
                <w:b/>
                <w:spacing w:val="2"/>
                <w:sz w:val="28"/>
                <w:szCs w:val="28"/>
                <w:shd w:val="clear" w:color="auto" w:fill="FFFFFF"/>
              </w:rPr>
              <w:t>Междисциплинарный профиль.</w:t>
            </w:r>
          </w:p>
          <w:p w:rsidR="00E50E66" w:rsidRPr="009F0CAE" w:rsidRDefault="00E50E66" w:rsidP="00D263A5">
            <w:pPr>
              <w:rPr>
                <w:rFonts w:ascii="REG" w:hAnsi="REG"/>
                <w:i/>
                <w:color w:val="000000"/>
                <w:sz w:val="23"/>
                <w:szCs w:val="23"/>
              </w:rPr>
            </w:pPr>
          </w:p>
        </w:tc>
        <w:tc>
          <w:tcPr>
            <w:tcW w:w="4673" w:type="dxa"/>
          </w:tcPr>
          <w:p w:rsidR="00E50E66" w:rsidRPr="005A323D" w:rsidRDefault="003B77DB" w:rsidP="00D263A5">
            <w:pPr>
              <w:rPr>
                <w:rFonts w:ascii="REG" w:hAnsi="REG"/>
                <w:b/>
                <w:color w:val="000000"/>
                <w:sz w:val="23"/>
                <w:szCs w:val="23"/>
              </w:rPr>
            </w:pPr>
            <w:r w:rsidRPr="005A323D">
              <w:rPr>
                <w:rFonts w:ascii="REG" w:hAnsi="REG"/>
                <w:b/>
                <w:color w:val="000000"/>
                <w:sz w:val="23"/>
                <w:szCs w:val="23"/>
              </w:rPr>
              <w:t>По данному профилю принимаются работы в контексте решения проблем, поставленных на повестку дня ООН:</w:t>
            </w:r>
          </w:p>
        </w:tc>
      </w:tr>
      <w:tr w:rsidR="003B77DB" w:rsidTr="00AF4EE4">
        <w:trPr>
          <w:trHeight w:val="963"/>
        </w:trPr>
        <w:tc>
          <w:tcPr>
            <w:tcW w:w="4672" w:type="dxa"/>
            <w:gridSpan w:val="2"/>
          </w:tcPr>
          <w:p w:rsidR="003B77DB" w:rsidRDefault="003B77DB" w:rsidP="00D263A5">
            <w:pPr>
              <w:spacing w:after="120"/>
              <w:rPr>
                <w:rFonts w:ascii="Cambria" w:hAnsi="Cambria"/>
                <w:noProof/>
                <w:spacing w:val="2"/>
                <w:sz w:val="28"/>
                <w:szCs w:val="28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8F8236" wp14:editId="4A830EFC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266065</wp:posOffset>
                      </wp:positionV>
                      <wp:extent cx="371475" cy="342900"/>
                      <wp:effectExtent l="0" t="0" r="28575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5289E8" id="Прямоугольник 20" o:spid="_x0000_s1026" style="position:absolute;margin-left:23.9pt;margin-top:20.95pt;width:29.25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" filled="f" strokecolor="black [3213]"/>
                  </w:pict>
                </mc:Fallback>
              </mc:AlternateContent>
            </w:r>
          </w:p>
        </w:tc>
        <w:tc>
          <w:tcPr>
            <w:tcW w:w="4673" w:type="dxa"/>
          </w:tcPr>
          <w:p w:rsidR="003B77DB" w:rsidRPr="009F0CAE" w:rsidRDefault="003B77DB" w:rsidP="00D263A5">
            <w:pPr>
              <w:spacing w:after="60"/>
              <w:rPr>
                <w:rFonts w:ascii="REG" w:hAnsi="REG"/>
                <w:b/>
                <w:i/>
                <w:color w:val="000000"/>
                <w:sz w:val="23"/>
                <w:szCs w:val="23"/>
              </w:rPr>
            </w:pPr>
            <w:r w:rsidRPr="009F0CAE">
              <w:rPr>
                <w:rFonts w:ascii="REG" w:hAnsi="REG"/>
                <w:b/>
                <w:i/>
                <w:color w:val="000000"/>
                <w:sz w:val="23"/>
                <w:szCs w:val="23"/>
              </w:rPr>
              <w:t>- геополитическая напряженность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, </w:t>
            </w:r>
            <w:r w:rsidRPr="009F0CAE">
              <w:rPr>
                <w:rFonts w:ascii="REG" w:hAnsi="REG"/>
                <w:bCs/>
                <w:i/>
                <w:sz w:val="23"/>
                <w:szCs w:val="23"/>
              </w:rPr>
              <w:t>ядерн</w:t>
            </w:r>
            <w:r>
              <w:rPr>
                <w:rFonts w:ascii="REG" w:hAnsi="REG"/>
                <w:bCs/>
                <w:i/>
                <w:sz w:val="23"/>
                <w:szCs w:val="23"/>
              </w:rPr>
              <w:t>ая угроза</w:t>
            </w:r>
            <w:r w:rsidRPr="009F0CAE">
              <w:rPr>
                <w:rFonts w:ascii="REG" w:hAnsi="REG"/>
                <w:bCs/>
                <w:i/>
                <w:sz w:val="23"/>
                <w:szCs w:val="23"/>
              </w:rPr>
              <w:t xml:space="preserve">, войны, конфликты, противостояния, проблемы мировой экономики, </w:t>
            </w:r>
            <w:proofErr w:type="spellStart"/>
            <w:r w:rsidRPr="009F0CAE">
              <w:rPr>
                <w:rFonts w:ascii="REG" w:hAnsi="REG"/>
                <w:bCs/>
                <w:i/>
                <w:sz w:val="23"/>
                <w:szCs w:val="23"/>
              </w:rPr>
              <w:t>корон</w:t>
            </w:r>
            <w:r>
              <w:rPr>
                <w:rFonts w:ascii="REG" w:hAnsi="REG"/>
                <w:bCs/>
                <w:i/>
                <w:sz w:val="23"/>
                <w:szCs w:val="23"/>
              </w:rPr>
              <w:t>а</w:t>
            </w:r>
            <w:r w:rsidRPr="009F0CAE">
              <w:rPr>
                <w:rFonts w:ascii="REG" w:hAnsi="REG"/>
                <w:bCs/>
                <w:i/>
                <w:sz w:val="23"/>
                <w:szCs w:val="23"/>
              </w:rPr>
              <w:t>вирус</w:t>
            </w:r>
            <w:proofErr w:type="spellEnd"/>
            <w:r w:rsidRPr="009F0CAE">
              <w:rPr>
                <w:rFonts w:ascii="REG" w:hAnsi="REG"/>
                <w:bCs/>
                <w:i/>
                <w:sz w:val="23"/>
                <w:szCs w:val="23"/>
              </w:rPr>
              <w:t xml:space="preserve"> и т.д</w:t>
            </w:r>
            <w:r>
              <w:rPr>
                <w:rFonts w:ascii="REG" w:hAnsi="REG"/>
                <w:bCs/>
                <w:i/>
                <w:sz w:val="23"/>
                <w:szCs w:val="23"/>
              </w:rPr>
              <w:t>.</w:t>
            </w:r>
            <w:r w:rsidRPr="009F0CAE">
              <w:rPr>
                <w:rFonts w:ascii="REG" w:hAnsi="REG"/>
                <w:bCs/>
                <w:i/>
                <w:sz w:val="23"/>
                <w:szCs w:val="23"/>
              </w:rPr>
              <w:t>)</w:t>
            </w:r>
            <w:r w:rsidRPr="009F0CAE">
              <w:rPr>
                <w:rFonts w:ascii="REG" w:hAnsi="REG"/>
                <w:i/>
                <w:color w:val="000000"/>
                <w:sz w:val="23"/>
                <w:szCs w:val="23"/>
              </w:rPr>
              <w:t>;</w:t>
            </w:r>
          </w:p>
        </w:tc>
      </w:tr>
      <w:tr w:rsidR="00E50E66" w:rsidTr="00AF4EE4">
        <w:trPr>
          <w:trHeight w:val="963"/>
        </w:trPr>
        <w:tc>
          <w:tcPr>
            <w:tcW w:w="4672" w:type="dxa"/>
            <w:gridSpan w:val="2"/>
          </w:tcPr>
          <w:p w:rsidR="00E50E66" w:rsidRPr="007C2C94" w:rsidRDefault="003B77DB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8046FE" wp14:editId="0B305319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142240</wp:posOffset>
                      </wp:positionV>
                      <wp:extent cx="371475" cy="342900"/>
                      <wp:effectExtent l="0" t="0" r="28575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27CF78" id="Прямоугольник 19" o:spid="_x0000_s1026" style="position:absolute;margin-left:22.4pt;margin-top:11.2pt;width:29.25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" filled="f" strokecolor="black [3213]"/>
                  </w:pict>
                </mc:Fallback>
              </mc:AlternateContent>
            </w:r>
          </w:p>
        </w:tc>
        <w:tc>
          <w:tcPr>
            <w:tcW w:w="4673" w:type="dxa"/>
          </w:tcPr>
          <w:p w:rsidR="00E50E66" w:rsidRPr="003B77DB" w:rsidRDefault="003B77DB" w:rsidP="00D263A5">
            <w:pPr>
              <w:spacing w:after="60"/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9F0CAE">
              <w:rPr>
                <w:rFonts w:ascii="REG" w:hAnsi="REG"/>
                <w:b/>
                <w:i/>
                <w:color w:val="000000"/>
                <w:sz w:val="23"/>
                <w:szCs w:val="23"/>
              </w:rPr>
              <w:t>- окружающая среда и климатические изменения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(</w:t>
            </w:r>
            <w:r w:rsidRPr="009F0CAE">
              <w:rPr>
                <w:rFonts w:ascii="REG" w:hAnsi="REG"/>
                <w:i/>
                <w:color w:val="000000"/>
                <w:sz w:val="23"/>
                <w:szCs w:val="23"/>
              </w:rPr>
              <w:t>изменение климата и его последствия, стремительное исчезновение биологического разнообразия и отходы)</w:t>
            </w:r>
            <w:r w:rsidRPr="009B02FE">
              <w:rPr>
                <w:rFonts w:ascii="REG" w:hAnsi="REG"/>
                <w:i/>
                <w:color w:val="000000"/>
                <w:sz w:val="23"/>
                <w:szCs w:val="23"/>
              </w:rPr>
              <w:t>;</w:t>
            </w:r>
          </w:p>
        </w:tc>
      </w:tr>
      <w:tr w:rsidR="00E50E66" w:rsidTr="00AF4EE4">
        <w:trPr>
          <w:trHeight w:val="963"/>
        </w:trPr>
        <w:tc>
          <w:tcPr>
            <w:tcW w:w="4672" w:type="dxa"/>
            <w:gridSpan w:val="2"/>
          </w:tcPr>
          <w:p w:rsidR="00E50E66" w:rsidRPr="007C2C94" w:rsidRDefault="003B77DB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68F8236" wp14:editId="4A830EFC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207645</wp:posOffset>
                      </wp:positionV>
                      <wp:extent cx="371475" cy="342900"/>
                      <wp:effectExtent l="0" t="0" r="28575" b="1905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C8C6FF" id="Прямоугольник 21" o:spid="_x0000_s1026" style="position:absolute;margin-left:18.65pt;margin-top:16.35pt;width:29.25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" filled="f" strokecolor="black [3213]"/>
                  </w:pict>
                </mc:Fallback>
              </mc:AlternateContent>
            </w:r>
          </w:p>
        </w:tc>
        <w:tc>
          <w:tcPr>
            <w:tcW w:w="4673" w:type="dxa"/>
          </w:tcPr>
          <w:p w:rsidR="00E50E66" w:rsidRPr="003B77DB" w:rsidRDefault="003B77DB" w:rsidP="00D263A5">
            <w:pPr>
              <w:spacing w:after="60"/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9F0CAE">
              <w:rPr>
                <w:rFonts w:ascii="REG" w:hAnsi="REG"/>
                <w:b/>
                <w:i/>
                <w:color w:val="000000"/>
                <w:sz w:val="23"/>
                <w:szCs w:val="23"/>
              </w:rPr>
              <w:t>- глобальное недоверие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(не</w:t>
            </w:r>
            <w:r w:rsidRPr="009F0CAE">
              <w:rPr>
                <w:rFonts w:ascii="REG" w:hAnsi="REG"/>
                <w:i/>
                <w:color w:val="000000"/>
                <w:sz w:val="23"/>
                <w:szCs w:val="23"/>
              </w:rPr>
              <w:t>доверие к политическим институтам;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(не</w:t>
            </w:r>
            <w:r w:rsidRPr="009F0CAE">
              <w:rPr>
                <w:rFonts w:ascii="REG" w:hAnsi="REG"/>
                <w:i/>
                <w:color w:val="000000"/>
                <w:sz w:val="23"/>
                <w:szCs w:val="23"/>
              </w:rPr>
              <w:t>доверие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между поколениями; слоями, культурами и религиями);  </w:t>
            </w:r>
          </w:p>
        </w:tc>
      </w:tr>
      <w:tr w:rsidR="003B77DB" w:rsidTr="00AF4EE4">
        <w:trPr>
          <w:trHeight w:val="963"/>
        </w:trPr>
        <w:tc>
          <w:tcPr>
            <w:tcW w:w="4672" w:type="dxa"/>
            <w:gridSpan w:val="2"/>
          </w:tcPr>
          <w:p w:rsidR="003B77DB" w:rsidRDefault="003B77DB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DB6622" wp14:editId="68EA0E0D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139065</wp:posOffset>
                      </wp:positionV>
                      <wp:extent cx="371475" cy="342900"/>
                      <wp:effectExtent l="0" t="0" r="28575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3D2096" id="Прямоугольник 22" o:spid="_x0000_s1026" style="position:absolute;margin-left:20.15pt;margin-top:10.95pt;width:29.25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" filled="f" strokecolor="black [3213]"/>
                  </w:pict>
                </mc:Fallback>
              </mc:AlternateContent>
            </w:r>
          </w:p>
          <w:p w:rsidR="003B77DB" w:rsidRPr="007C2C94" w:rsidRDefault="003B77DB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3B77DB" w:rsidRPr="003B77DB" w:rsidRDefault="003B77DB" w:rsidP="00D263A5">
            <w:pPr>
              <w:spacing w:after="60"/>
              <w:rPr>
                <w:rFonts w:ascii="REG" w:hAnsi="REG"/>
                <w:i/>
                <w:color w:val="000000"/>
                <w:sz w:val="23"/>
                <w:szCs w:val="23"/>
              </w:rPr>
            </w:pPr>
            <w:r w:rsidRPr="009F0CAE">
              <w:rPr>
                <w:rFonts w:ascii="REG" w:hAnsi="REG"/>
                <w:b/>
                <w:i/>
                <w:color w:val="000000"/>
                <w:sz w:val="23"/>
                <w:szCs w:val="23"/>
              </w:rPr>
              <w:t>- злоупотребление новыми технологиями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 xml:space="preserve"> (</w:t>
            </w:r>
            <w:r w:rsidRPr="009F0CAE">
              <w:rPr>
                <w:rFonts w:ascii="REG" w:hAnsi="REG"/>
                <w:i/>
                <w:color w:val="000000"/>
                <w:sz w:val="23"/>
                <w:szCs w:val="23"/>
              </w:rPr>
              <w:t>распространение недостоверной информации, угнетение и эксплуатация людей, нарушения частной жизни)</w:t>
            </w:r>
            <w:r>
              <w:rPr>
                <w:rFonts w:ascii="REG" w:hAnsi="REG"/>
                <w:i/>
                <w:color w:val="000000"/>
                <w:sz w:val="23"/>
                <w:szCs w:val="23"/>
              </w:rPr>
              <w:t>;</w:t>
            </w:r>
          </w:p>
        </w:tc>
      </w:tr>
      <w:tr w:rsidR="003B77DB" w:rsidTr="00AF4EE4">
        <w:trPr>
          <w:trHeight w:val="963"/>
        </w:trPr>
        <w:tc>
          <w:tcPr>
            <w:tcW w:w="4672" w:type="dxa"/>
            <w:gridSpan w:val="2"/>
          </w:tcPr>
          <w:p w:rsidR="003B77DB" w:rsidRDefault="003B77DB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spacing w:val="2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58C613A" wp14:editId="057AD434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167640</wp:posOffset>
                      </wp:positionV>
                      <wp:extent cx="371475" cy="342900"/>
                      <wp:effectExtent l="0" t="0" r="28575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B9504" id="Прямоугольник 23" o:spid="_x0000_s1026" style="position:absolute;margin-left:20.15pt;margin-top:13.2pt;width:29.25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" filled="f" strokecolor="black [3213]"/>
                  </w:pict>
                </mc:Fallback>
              </mc:AlternateContent>
            </w:r>
          </w:p>
          <w:p w:rsidR="003B77DB" w:rsidRPr="007C2C94" w:rsidRDefault="003B77DB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3B77DB" w:rsidRPr="007C2C94" w:rsidRDefault="003B77DB" w:rsidP="00D263A5">
            <w:pPr>
              <w:spacing w:after="120"/>
              <w:rPr>
                <w:rFonts w:ascii="Cambria" w:hAnsi="Cambria"/>
                <w:spacing w:val="2"/>
                <w:sz w:val="28"/>
                <w:szCs w:val="28"/>
                <w:shd w:val="clear" w:color="auto" w:fill="FFFFFF"/>
              </w:rPr>
            </w:pPr>
            <w:r w:rsidRPr="009F0CAE">
              <w:rPr>
                <w:rFonts w:ascii="REG" w:hAnsi="REG"/>
                <w:b/>
                <w:i/>
                <w:color w:val="000000"/>
                <w:sz w:val="23"/>
                <w:szCs w:val="23"/>
              </w:rPr>
              <w:t>- тотальное бездействие</w:t>
            </w:r>
            <w:r>
              <w:rPr>
                <w:rFonts w:ascii="REG" w:hAnsi="REG"/>
                <w:b/>
                <w:i/>
                <w:color w:val="000000"/>
                <w:sz w:val="23"/>
                <w:szCs w:val="23"/>
              </w:rPr>
              <w:t xml:space="preserve"> </w:t>
            </w:r>
            <w:r w:rsidRPr="001B0ABA">
              <w:rPr>
                <w:rFonts w:ascii="REG" w:hAnsi="REG"/>
                <w:i/>
                <w:color w:val="000000"/>
                <w:sz w:val="23"/>
                <w:szCs w:val="23"/>
              </w:rPr>
              <w:t>(люди, предприятия и правительства принимают миллионы решений, которые неэффективны или не выполняются)</w:t>
            </w:r>
          </w:p>
        </w:tc>
      </w:tr>
    </w:tbl>
    <w:p w:rsidR="00E50E66" w:rsidRDefault="00E50E66" w:rsidP="00D263A5"/>
    <w:p w:rsidR="00E50E66" w:rsidRDefault="00E50E66" w:rsidP="00D263A5">
      <w:pPr>
        <w:spacing w:after="120"/>
        <w:jc w:val="both"/>
        <w:rPr>
          <w:rFonts w:ascii="Cambria" w:eastAsia="Cambria" w:hAnsi="Cambria" w:cs="Cambria"/>
          <w:b/>
          <w:sz w:val="28"/>
          <w:szCs w:val="28"/>
        </w:rPr>
      </w:pPr>
    </w:p>
    <w:p w:rsidR="00A72E18" w:rsidRDefault="00A72E18" w:rsidP="00D263A5">
      <w:pPr>
        <w:rPr>
          <w:rFonts w:ascii="Cambria" w:eastAsia="Cambria" w:hAnsi="Cambria" w:cs="Cambria"/>
          <w:color w:val="000000"/>
          <w:sz w:val="28"/>
          <w:szCs w:val="28"/>
          <w:highlight w:val="white"/>
        </w:rPr>
      </w:pPr>
    </w:p>
    <w:p w:rsidR="00A72E18" w:rsidRDefault="00B05748" w:rsidP="00D263A5">
      <w:pPr>
        <w:jc w:val="both"/>
        <w:rPr>
          <w:rFonts w:ascii="Cambria" w:eastAsia="Cambria" w:hAnsi="Cambria" w:cs="Cambria"/>
          <w:color w:val="000000"/>
          <w:sz w:val="28"/>
          <w:szCs w:val="28"/>
          <w:highlight w:val="white"/>
        </w:rPr>
      </w:pPr>
      <w:r>
        <w:rPr>
          <w:rFonts w:ascii="Cambria" w:eastAsia="Cambria" w:hAnsi="Cambria" w:cs="Cambria"/>
          <w:color w:val="000000"/>
          <w:sz w:val="28"/>
          <w:szCs w:val="28"/>
          <w:highlight w:val="white"/>
        </w:rPr>
        <w:t xml:space="preserve">Заполнив Заявку на участие </w:t>
      </w:r>
      <w:proofErr w:type="gramStart"/>
      <w:r>
        <w:rPr>
          <w:rFonts w:ascii="Cambria" w:eastAsia="Cambria" w:hAnsi="Cambria" w:cs="Cambria"/>
          <w:color w:val="000000"/>
          <w:sz w:val="28"/>
          <w:szCs w:val="28"/>
          <w:highlight w:val="white"/>
        </w:rPr>
        <w:t>в Конкур</w:t>
      </w:r>
      <w:r w:rsidR="003B77DB">
        <w:rPr>
          <w:rFonts w:ascii="Cambria" w:eastAsia="Cambria" w:hAnsi="Cambria" w:cs="Cambria"/>
          <w:color w:val="000000"/>
          <w:sz w:val="28"/>
          <w:szCs w:val="28"/>
          <w:highlight w:val="white"/>
        </w:rPr>
        <w:t>с</w:t>
      </w:r>
      <w:r>
        <w:rPr>
          <w:rFonts w:ascii="Cambria" w:eastAsia="Cambria" w:hAnsi="Cambria" w:cs="Cambria"/>
          <w:color w:val="000000"/>
          <w:sz w:val="28"/>
          <w:szCs w:val="28"/>
          <w:highlight w:val="white"/>
        </w:rPr>
        <w:t>е</w:t>
      </w:r>
      <w:proofErr w:type="gramEnd"/>
      <w:r>
        <w:rPr>
          <w:rFonts w:ascii="Cambria" w:eastAsia="Cambria" w:hAnsi="Cambria" w:cs="Cambria"/>
          <w:color w:val="000000"/>
          <w:sz w:val="28"/>
          <w:szCs w:val="28"/>
          <w:highlight w:val="white"/>
        </w:rPr>
        <w:t xml:space="preserve"> претендент соглашается с его условиями, а также подтверждает, что Заявка содержит достоверную информацию и не нарушает прав и интересов третьих лиц.</w:t>
      </w:r>
    </w:p>
    <w:p w:rsidR="00A72E18" w:rsidRPr="000F30F3" w:rsidRDefault="00A72E18" w:rsidP="00D263A5">
      <w:pPr>
        <w:jc w:val="both"/>
        <w:rPr>
          <w:rFonts w:ascii="Cambria" w:eastAsia="Cambria" w:hAnsi="Cambria" w:cs="Cambria"/>
          <w:color w:val="000000"/>
          <w:sz w:val="16"/>
          <w:szCs w:val="16"/>
          <w:highlight w:val="white"/>
        </w:rPr>
      </w:pPr>
    </w:p>
    <w:p w:rsidR="00A72E18" w:rsidRDefault="00B05748" w:rsidP="00D263A5">
      <w:pPr>
        <w:jc w:val="both"/>
        <w:rPr>
          <w:rFonts w:ascii="Cambria" w:eastAsia="Cambria" w:hAnsi="Cambria" w:cs="Cambria"/>
          <w:color w:val="000000"/>
          <w:sz w:val="28"/>
          <w:szCs w:val="28"/>
          <w:highlight w:val="white"/>
        </w:rPr>
      </w:pPr>
      <w:r>
        <w:rPr>
          <w:rFonts w:ascii="Cambria" w:eastAsia="Cambria" w:hAnsi="Cambria" w:cs="Cambria"/>
          <w:color w:val="000000"/>
          <w:sz w:val="28"/>
          <w:szCs w:val="28"/>
          <w:highlight w:val="white"/>
        </w:rPr>
        <w:t>Направляя Заявку на участие в Конкурсе, Участник также дает свое согласие организаторам и партнерам Конкурса на обработку и передачу своих персональных данных.</w:t>
      </w:r>
    </w:p>
    <w:p w:rsidR="00A72E18" w:rsidRPr="000F30F3" w:rsidRDefault="00A72E18" w:rsidP="00D263A5">
      <w:pPr>
        <w:jc w:val="both"/>
        <w:rPr>
          <w:rFonts w:ascii="Cambria" w:eastAsia="Cambria" w:hAnsi="Cambria" w:cs="Cambria"/>
          <w:b/>
          <w:color w:val="000000"/>
          <w:sz w:val="16"/>
          <w:szCs w:val="16"/>
          <w:highlight w:val="white"/>
        </w:rPr>
      </w:pPr>
    </w:p>
    <w:tbl>
      <w:tblPr>
        <w:tblStyle w:val="a5"/>
        <w:tblW w:w="6487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567"/>
      </w:tblGrid>
      <w:tr w:rsidR="00A72E18">
        <w:trPr>
          <w:trHeight w:val="440"/>
        </w:trPr>
        <w:tc>
          <w:tcPr>
            <w:tcW w:w="5920" w:type="dxa"/>
            <w:vMerge w:val="restart"/>
            <w:tcBorders>
              <w:top w:val="nil"/>
            </w:tcBorders>
          </w:tcPr>
          <w:p w:rsidR="00A72E18" w:rsidRDefault="00B05748" w:rsidP="00D263A5">
            <w:pPr>
              <w:spacing w:before="120" w:after="120"/>
              <w:rPr>
                <w:rFonts w:ascii="Cambria" w:eastAsia="Cambria" w:hAnsi="Cambria" w:cs="Cambria"/>
                <w:b/>
                <w:color w:val="11111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111111"/>
                <w:sz w:val="28"/>
                <w:szCs w:val="28"/>
              </w:rPr>
              <w:t>Я прочитал и принимаю</w:t>
            </w:r>
            <w:r>
              <w:rPr>
                <w:rFonts w:ascii="Cambria" w:eastAsia="Cambria" w:hAnsi="Cambria" w:cs="Cambria"/>
                <w:b/>
                <w:sz w:val="36"/>
                <w:szCs w:val="36"/>
              </w:rPr>
              <w:t>*</w:t>
            </w:r>
            <w:r>
              <w:rPr>
                <w:rFonts w:ascii="Cambria" w:eastAsia="Cambria" w:hAnsi="Cambria" w:cs="Cambria"/>
                <w:b/>
                <w:color w:val="111111"/>
                <w:sz w:val="28"/>
                <w:szCs w:val="28"/>
              </w:rPr>
              <w:t> </w:t>
            </w:r>
          </w:p>
          <w:p w:rsidR="00A72E18" w:rsidRDefault="00B05748" w:rsidP="00D263A5">
            <w:pPr>
              <w:spacing w:before="120" w:after="120"/>
              <w:rPr>
                <w:rFonts w:ascii="Cambria" w:eastAsia="Cambria" w:hAnsi="Cambria" w:cs="Cambria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70C0"/>
                <w:sz w:val="28"/>
                <w:szCs w:val="28"/>
                <w:u w:val="single"/>
              </w:rPr>
              <w:t>Условия участия</w:t>
            </w:r>
          </w:p>
          <w:p w:rsidR="00A72E18" w:rsidRDefault="00B05748" w:rsidP="00D263A5">
            <w:pPr>
              <w:spacing w:before="120" w:after="120"/>
              <w:rPr>
                <w:rFonts w:ascii="Cambria" w:eastAsia="Cambria" w:hAnsi="Cambria" w:cs="Cambria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70C0"/>
                <w:sz w:val="28"/>
                <w:szCs w:val="28"/>
                <w:u w:val="single"/>
              </w:rPr>
              <w:t>Рекомендации и правила</w:t>
            </w:r>
          </w:p>
          <w:p w:rsidR="00A72E18" w:rsidRDefault="00B05748" w:rsidP="00D263A5">
            <w:pPr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36"/>
                <w:szCs w:val="36"/>
              </w:rPr>
              <w:t>*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  <w:i/>
              </w:rPr>
              <w:t>Свое согласие необходимо отметить в клеточке каким-либо символом</w:t>
            </w:r>
          </w:p>
        </w:tc>
        <w:tc>
          <w:tcPr>
            <w:tcW w:w="567" w:type="dxa"/>
          </w:tcPr>
          <w:p w:rsidR="00A72E18" w:rsidRDefault="00A72E18" w:rsidP="00D263A5">
            <w:pPr>
              <w:rPr>
                <w:rFonts w:ascii="Cambria" w:eastAsia="Cambria" w:hAnsi="Cambria" w:cs="Cambria"/>
                <w:color w:val="111111"/>
                <w:sz w:val="28"/>
                <w:szCs w:val="28"/>
              </w:rPr>
            </w:pPr>
          </w:p>
        </w:tc>
      </w:tr>
      <w:tr w:rsidR="00A72E18">
        <w:trPr>
          <w:trHeight w:val="440"/>
        </w:trPr>
        <w:tc>
          <w:tcPr>
            <w:tcW w:w="5920" w:type="dxa"/>
            <w:vMerge/>
            <w:tcBorders>
              <w:top w:val="nil"/>
            </w:tcBorders>
          </w:tcPr>
          <w:p w:rsidR="00A72E18" w:rsidRDefault="00A72E18" w:rsidP="00D2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111111"/>
                <w:sz w:val="28"/>
                <w:szCs w:val="28"/>
              </w:rPr>
            </w:pPr>
          </w:p>
        </w:tc>
        <w:tc>
          <w:tcPr>
            <w:tcW w:w="567" w:type="dxa"/>
          </w:tcPr>
          <w:p w:rsidR="00A72E18" w:rsidRDefault="00A72E18" w:rsidP="00D263A5">
            <w:pPr>
              <w:rPr>
                <w:rFonts w:ascii="Cambria" w:eastAsia="Cambria" w:hAnsi="Cambria" w:cs="Cambria"/>
                <w:color w:val="111111"/>
                <w:sz w:val="28"/>
                <w:szCs w:val="28"/>
              </w:rPr>
            </w:pPr>
          </w:p>
        </w:tc>
      </w:tr>
      <w:tr w:rsidR="00A72E18">
        <w:trPr>
          <w:trHeight w:val="440"/>
        </w:trPr>
        <w:tc>
          <w:tcPr>
            <w:tcW w:w="5920" w:type="dxa"/>
            <w:vMerge/>
            <w:tcBorders>
              <w:top w:val="nil"/>
            </w:tcBorders>
          </w:tcPr>
          <w:p w:rsidR="00A72E18" w:rsidRDefault="00A72E18" w:rsidP="00D2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111111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A72E18" w:rsidRDefault="00A72E18" w:rsidP="00D263A5">
            <w:pPr>
              <w:rPr>
                <w:rFonts w:ascii="Cambria" w:eastAsia="Cambria" w:hAnsi="Cambria" w:cs="Cambria"/>
                <w:color w:val="111111"/>
                <w:sz w:val="28"/>
                <w:szCs w:val="28"/>
              </w:rPr>
            </w:pPr>
          </w:p>
        </w:tc>
      </w:tr>
      <w:tr w:rsidR="00A72E18">
        <w:trPr>
          <w:trHeight w:val="440"/>
        </w:trPr>
        <w:tc>
          <w:tcPr>
            <w:tcW w:w="5920" w:type="dxa"/>
            <w:vMerge/>
            <w:tcBorders>
              <w:top w:val="nil"/>
            </w:tcBorders>
          </w:tcPr>
          <w:p w:rsidR="00A72E18" w:rsidRDefault="00A72E18" w:rsidP="00D2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111111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72E18" w:rsidRDefault="00A72E18" w:rsidP="00D263A5">
            <w:pPr>
              <w:rPr>
                <w:rFonts w:ascii="Cambria" w:eastAsia="Cambria" w:hAnsi="Cambria" w:cs="Cambria"/>
                <w:color w:val="111111"/>
                <w:sz w:val="28"/>
                <w:szCs w:val="28"/>
              </w:rPr>
            </w:pPr>
          </w:p>
        </w:tc>
      </w:tr>
    </w:tbl>
    <w:p w:rsidR="00A72E18" w:rsidRDefault="00B05748" w:rsidP="00D263A5">
      <w:pPr>
        <w:jc w:val="both"/>
        <w:rPr>
          <w:rFonts w:ascii="Cambria" w:eastAsia="Cambria" w:hAnsi="Cambria" w:cs="Cambria"/>
          <w:color w:val="000000"/>
          <w:sz w:val="28"/>
          <w:szCs w:val="28"/>
          <w:highlight w:val="white"/>
        </w:rPr>
      </w:pPr>
      <w:r>
        <w:rPr>
          <w:rFonts w:ascii="Cambria" w:eastAsia="Cambria" w:hAnsi="Cambria" w:cs="Cambria"/>
          <w:color w:val="000000"/>
          <w:sz w:val="28"/>
          <w:szCs w:val="28"/>
          <w:highlight w:val="white"/>
        </w:rPr>
        <w:t>Вся информация на сайте</w:t>
      </w:r>
      <w:r>
        <w:rPr>
          <w:rFonts w:ascii="Cambria" w:eastAsia="Cambria" w:hAnsi="Cambria" w:cs="Cambria"/>
          <w:color w:val="0000FF"/>
          <w:sz w:val="28"/>
          <w:szCs w:val="28"/>
          <w:u w:val="single"/>
        </w:rPr>
        <w:t xml:space="preserve"> www.futurible.space</w:t>
      </w:r>
      <w:r>
        <w:rPr>
          <w:rFonts w:ascii="Cambria" w:eastAsia="Cambria" w:hAnsi="Cambria" w:cs="Cambria"/>
          <w:color w:val="000000"/>
          <w:sz w:val="28"/>
          <w:szCs w:val="28"/>
          <w:highlight w:val="white"/>
        </w:rPr>
        <w:t xml:space="preserve"> </w:t>
      </w:r>
    </w:p>
    <w:p w:rsidR="00A72E18" w:rsidRDefault="00B05748" w:rsidP="00D263A5">
      <w:pPr>
        <w:spacing w:after="120"/>
        <w:jc w:val="both"/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</w:pPr>
      <w:r>
        <w:rPr>
          <w:rFonts w:ascii="Cambria" w:eastAsia="Cambria" w:hAnsi="Cambria" w:cs="Cambria"/>
          <w:sz w:val="28"/>
          <w:szCs w:val="28"/>
          <w:highlight w:val="white"/>
        </w:rPr>
        <w:t xml:space="preserve">Заявка и научная или творческая работа в виде </w:t>
      </w:r>
      <w:proofErr w:type="spellStart"/>
      <w:r>
        <w:rPr>
          <w:rFonts w:ascii="Cambria" w:eastAsia="Cambria" w:hAnsi="Cambria" w:cs="Cambria"/>
          <w:sz w:val="28"/>
          <w:szCs w:val="28"/>
          <w:highlight w:val="white"/>
        </w:rPr>
        <w:t>файлов</w:t>
      </w:r>
      <w:proofErr w:type="spellEnd"/>
      <w:r>
        <w:rPr>
          <w:rFonts w:ascii="Cambria" w:eastAsia="Cambria" w:hAnsi="Cambria" w:cs="Cambria"/>
          <w:sz w:val="28"/>
          <w:szCs w:val="28"/>
          <w:highlight w:val="white"/>
        </w:rPr>
        <w:t xml:space="preserve"> MS </w:t>
      </w:r>
      <w:proofErr w:type="spellStart"/>
      <w:r>
        <w:rPr>
          <w:rFonts w:ascii="Cambria" w:eastAsia="Cambria" w:hAnsi="Cambria" w:cs="Cambria"/>
          <w:sz w:val="28"/>
          <w:szCs w:val="28"/>
          <w:highlight w:val="white"/>
        </w:rPr>
        <w:t>Word</w:t>
      </w:r>
      <w:proofErr w:type="spellEnd"/>
      <w:r>
        <w:rPr>
          <w:rFonts w:ascii="Cambria" w:eastAsia="Cambria" w:hAnsi="Cambria" w:cs="Cambria"/>
          <w:sz w:val="28"/>
          <w:szCs w:val="28"/>
          <w:highlight w:val="white"/>
        </w:rPr>
        <w:t xml:space="preserve"> в форматах .</w:t>
      </w:r>
      <w:proofErr w:type="spellStart"/>
      <w:r>
        <w:rPr>
          <w:rFonts w:ascii="Cambria" w:eastAsia="Cambria" w:hAnsi="Cambria" w:cs="Cambria"/>
          <w:sz w:val="28"/>
          <w:szCs w:val="28"/>
          <w:highlight w:val="white"/>
        </w:rPr>
        <w:t>doc</w:t>
      </w:r>
      <w:proofErr w:type="spellEnd"/>
      <w:r>
        <w:rPr>
          <w:rFonts w:ascii="Cambria" w:eastAsia="Cambria" w:hAnsi="Cambria" w:cs="Cambria"/>
          <w:sz w:val="28"/>
          <w:szCs w:val="28"/>
          <w:highlight w:val="white"/>
        </w:rPr>
        <w:t xml:space="preserve"> или .</w:t>
      </w:r>
      <w:proofErr w:type="spellStart"/>
      <w:r>
        <w:rPr>
          <w:rFonts w:ascii="Cambria" w:eastAsia="Cambria" w:hAnsi="Cambria" w:cs="Cambria"/>
          <w:sz w:val="28"/>
          <w:szCs w:val="28"/>
          <w:highlight w:val="white"/>
        </w:rPr>
        <w:t>docx</w:t>
      </w:r>
      <w:proofErr w:type="spellEnd"/>
      <w:r>
        <w:rPr>
          <w:rFonts w:ascii="Cambria" w:eastAsia="Cambria" w:hAnsi="Cambria" w:cs="Cambria"/>
          <w:sz w:val="28"/>
          <w:szCs w:val="28"/>
          <w:highlight w:val="white"/>
        </w:rPr>
        <w:t xml:space="preserve">. направляется на почту: </w:t>
      </w:r>
      <w:r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>horizon2100@futurible.space</w:t>
      </w:r>
    </w:p>
    <w:p w:rsidR="00A72E18" w:rsidRDefault="00B05748" w:rsidP="000F30F3">
      <w:pPr>
        <w:jc w:val="both"/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</w:pPr>
      <w:r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>Файл «Форма Заявки на участие» просим ОБЯЗАТЕЛЬНО переименовать.</w:t>
      </w:r>
    </w:p>
    <w:p w:rsidR="00A72E18" w:rsidRDefault="00B05748" w:rsidP="000F30F3">
      <w:pPr>
        <w:spacing w:after="120"/>
        <w:jc w:val="both"/>
        <w:rPr>
          <w:rFonts w:ascii="Cambria" w:eastAsia="Cambria" w:hAnsi="Cambria" w:cs="Cambria"/>
          <w:b/>
          <w:sz w:val="28"/>
          <w:szCs w:val="28"/>
          <w:highlight w:val="white"/>
        </w:rPr>
      </w:pPr>
      <w:r>
        <w:rPr>
          <w:rFonts w:ascii="Cambria" w:eastAsia="Cambria" w:hAnsi="Cambria" w:cs="Cambria"/>
          <w:b/>
          <w:sz w:val="28"/>
          <w:szCs w:val="28"/>
          <w:highlight w:val="white"/>
        </w:rPr>
        <w:t>Пример: И.</w:t>
      </w:r>
      <w:r w:rsidR="003B77DB">
        <w:rPr>
          <w:rFonts w:ascii="Cambria" w:eastAsia="Cambria" w:hAnsi="Cambria" w:cs="Cambria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  <w:highlight w:val="white"/>
        </w:rPr>
        <w:t>Петров_Россия</w:t>
      </w:r>
      <w:proofErr w:type="spellEnd"/>
      <w:r>
        <w:rPr>
          <w:rFonts w:ascii="Cambria" w:eastAsia="Cambria" w:hAnsi="Cambria" w:cs="Cambria"/>
          <w:b/>
          <w:sz w:val="28"/>
          <w:szCs w:val="28"/>
          <w:highlight w:val="white"/>
        </w:rPr>
        <w:t>_</w:t>
      </w:r>
      <w:r w:rsidR="003B77DB">
        <w:rPr>
          <w:rFonts w:ascii="Cambria" w:eastAsia="Cambria" w:hAnsi="Cambria" w:cs="Cambria"/>
          <w:b/>
          <w:sz w:val="28"/>
          <w:szCs w:val="28"/>
          <w:highlight w:val="white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  <w:highlight w:val="white"/>
        </w:rPr>
        <w:t>Заявка на участие</w:t>
      </w:r>
    </w:p>
    <w:p w:rsidR="003B77DB" w:rsidRDefault="003B77DB" w:rsidP="000F30F3">
      <w:pPr>
        <w:jc w:val="both"/>
        <w:rPr>
          <w:rFonts w:ascii="Cambria" w:hAnsi="Cambria"/>
          <w:b/>
          <w:spacing w:val="2"/>
          <w:sz w:val="28"/>
          <w:szCs w:val="28"/>
          <w:u w:val="single"/>
          <w:shd w:val="clear" w:color="auto" w:fill="FFFFFF"/>
        </w:rPr>
      </w:pPr>
      <w:r>
        <w:rPr>
          <w:rFonts w:ascii="Cambria" w:hAnsi="Cambria"/>
          <w:b/>
          <w:spacing w:val="2"/>
          <w:sz w:val="28"/>
          <w:szCs w:val="28"/>
          <w:u w:val="single"/>
          <w:shd w:val="clear" w:color="auto" w:fill="FFFFFF"/>
        </w:rPr>
        <w:t>Календарь м</w:t>
      </w:r>
      <w:r w:rsidR="000F30F3">
        <w:rPr>
          <w:rFonts w:ascii="Cambria" w:hAnsi="Cambria"/>
          <w:b/>
          <w:spacing w:val="2"/>
          <w:sz w:val="28"/>
          <w:szCs w:val="28"/>
          <w:u w:val="single"/>
          <w:shd w:val="clear" w:color="auto" w:fill="FFFFFF"/>
        </w:rPr>
        <w:t>е</w:t>
      </w:r>
      <w:r>
        <w:rPr>
          <w:rFonts w:ascii="Cambria" w:hAnsi="Cambria"/>
          <w:b/>
          <w:spacing w:val="2"/>
          <w:sz w:val="28"/>
          <w:szCs w:val="28"/>
          <w:u w:val="single"/>
          <w:shd w:val="clear" w:color="auto" w:fill="FFFFFF"/>
        </w:rPr>
        <w:t>роприятий конкурса «ГОРИЗОНТ 2100»</w:t>
      </w:r>
    </w:p>
    <w:p w:rsidR="00A72E18" w:rsidRDefault="00B05748" w:rsidP="00024FC2">
      <w:pPr>
        <w:spacing w:after="120"/>
        <w:jc w:val="both"/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</w:pPr>
      <w:r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 xml:space="preserve">Прием научных и творческих работ с </w:t>
      </w:r>
      <w:r w:rsidR="003B77DB"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>20</w:t>
      </w:r>
      <w:r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 xml:space="preserve"> </w:t>
      </w:r>
      <w:r w:rsidR="003B77DB"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>марта</w:t>
      </w:r>
      <w:r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 xml:space="preserve"> 20</w:t>
      </w:r>
      <w:r w:rsidR="003B77DB"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>20</w:t>
      </w:r>
      <w:r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 xml:space="preserve"> года по 3</w:t>
      </w:r>
      <w:r w:rsidR="00E677A7" w:rsidRPr="00E677A7"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>1</w:t>
      </w:r>
      <w:r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 xml:space="preserve"> </w:t>
      </w:r>
      <w:r w:rsidR="00E677A7"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>мая</w:t>
      </w:r>
      <w:r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 xml:space="preserve"> 20</w:t>
      </w:r>
      <w:r w:rsidR="003B77DB"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>20</w:t>
      </w:r>
      <w:r>
        <w:rPr>
          <w:rFonts w:ascii="Cambria" w:eastAsia="Cambria" w:hAnsi="Cambria" w:cs="Cambria"/>
          <w:b/>
          <w:color w:val="0070C0"/>
          <w:sz w:val="28"/>
          <w:szCs w:val="28"/>
          <w:highlight w:val="white"/>
        </w:rPr>
        <w:t xml:space="preserve"> года включительно.</w:t>
      </w:r>
    </w:p>
    <w:p w:rsidR="003B77DB" w:rsidRPr="006451E7" w:rsidRDefault="003B77DB" w:rsidP="00024FC2">
      <w:pPr>
        <w:spacing w:after="120"/>
        <w:jc w:val="both"/>
        <w:rPr>
          <w:rFonts w:ascii="Cambria Math" w:hAnsi="Cambria Math"/>
          <w:spacing w:val="2"/>
          <w:sz w:val="28"/>
          <w:szCs w:val="28"/>
          <w:shd w:val="clear" w:color="auto" w:fill="FFFFFF"/>
        </w:rPr>
      </w:pPr>
      <w:r w:rsidRPr="006451E7">
        <w:rPr>
          <w:rFonts w:ascii="Cambria Math" w:hAnsi="Cambria Math"/>
          <w:spacing w:val="2"/>
          <w:sz w:val="28"/>
          <w:szCs w:val="28"/>
          <w:shd w:val="clear" w:color="auto" w:fill="FFFFFF"/>
        </w:rPr>
        <w:t>- Экспертиза работ - с 1 по 2</w:t>
      </w:r>
      <w:r w:rsidR="00E677A7">
        <w:rPr>
          <w:rFonts w:ascii="Cambria Math" w:hAnsi="Cambria Math"/>
          <w:spacing w:val="2"/>
          <w:sz w:val="28"/>
          <w:szCs w:val="28"/>
          <w:shd w:val="clear" w:color="auto" w:fill="FFFFFF"/>
        </w:rPr>
        <w:t>5 июня 2020 года</w:t>
      </w:r>
      <w:r w:rsidRPr="006451E7">
        <w:rPr>
          <w:rFonts w:ascii="Cambria Math" w:hAnsi="Cambria Math"/>
          <w:spacing w:val="2"/>
          <w:sz w:val="28"/>
          <w:szCs w:val="28"/>
          <w:shd w:val="clear" w:color="auto" w:fill="FFFFFF"/>
        </w:rPr>
        <w:t>.</w:t>
      </w:r>
    </w:p>
    <w:p w:rsidR="003B77DB" w:rsidRDefault="003B77DB" w:rsidP="00024FC2">
      <w:pPr>
        <w:spacing w:after="120"/>
        <w:jc w:val="both"/>
        <w:rPr>
          <w:rFonts w:ascii="Cambria Math" w:hAnsi="Cambria Math"/>
          <w:spacing w:val="2"/>
          <w:sz w:val="28"/>
          <w:szCs w:val="28"/>
          <w:shd w:val="clear" w:color="auto" w:fill="FFFFFF"/>
        </w:rPr>
      </w:pPr>
      <w:r w:rsidRPr="006451E7">
        <w:rPr>
          <w:rFonts w:ascii="Cambria Math" w:hAnsi="Cambria Math"/>
          <w:spacing w:val="2"/>
          <w:sz w:val="28"/>
          <w:szCs w:val="28"/>
          <w:shd w:val="clear" w:color="auto" w:fill="FFFFFF"/>
        </w:rPr>
        <w:t xml:space="preserve">- </w:t>
      </w:r>
      <w:r w:rsidR="00E677A7">
        <w:rPr>
          <w:rFonts w:ascii="Cambria" w:eastAsia="Cambria" w:hAnsi="Cambria" w:cs="Cambria"/>
          <w:sz w:val="28"/>
          <w:szCs w:val="28"/>
          <w:highlight w:val="white"/>
        </w:rPr>
        <w:t xml:space="preserve">Подведение итогов, </w:t>
      </w:r>
      <w:r w:rsidR="00E677A7">
        <w:rPr>
          <w:rFonts w:ascii="Cambria" w:eastAsia="Cambria" w:hAnsi="Cambria" w:cs="Cambria"/>
          <w:sz w:val="28"/>
          <w:szCs w:val="28"/>
        </w:rPr>
        <w:t>о</w:t>
      </w:r>
      <w:r w:rsidRPr="006451E7">
        <w:rPr>
          <w:rFonts w:ascii="Cambria Math" w:hAnsi="Cambria Math"/>
          <w:spacing w:val="2"/>
          <w:sz w:val="28"/>
          <w:szCs w:val="28"/>
          <w:shd w:val="clear" w:color="auto" w:fill="FFFFFF"/>
        </w:rPr>
        <w:t>пределение работ-финалистов</w:t>
      </w:r>
      <w:r w:rsidR="00E677A7">
        <w:rPr>
          <w:rFonts w:ascii="Cambria Math" w:hAnsi="Cambria Math"/>
          <w:spacing w:val="2"/>
          <w:sz w:val="28"/>
          <w:szCs w:val="28"/>
          <w:shd w:val="clear" w:color="auto" w:fill="FFFFFF"/>
        </w:rPr>
        <w:t>, о</w:t>
      </w:r>
      <w:r w:rsidRPr="006451E7">
        <w:rPr>
          <w:rFonts w:ascii="Cambria Math" w:hAnsi="Cambria Math"/>
          <w:spacing w:val="2"/>
          <w:sz w:val="28"/>
          <w:szCs w:val="28"/>
          <w:shd w:val="clear" w:color="auto" w:fill="FFFFFF"/>
        </w:rPr>
        <w:t xml:space="preserve">бъявление итогов Конкурса - с 26 по 31 </w:t>
      </w:r>
      <w:r w:rsidR="00E677A7">
        <w:rPr>
          <w:rFonts w:ascii="Cambria Math" w:hAnsi="Cambria Math"/>
          <w:spacing w:val="2"/>
          <w:sz w:val="28"/>
          <w:szCs w:val="28"/>
          <w:shd w:val="clear" w:color="auto" w:fill="FFFFFF"/>
        </w:rPr>
        <w:t>июня</w:t>
      </w:r>
      <w:r w:rsidRPr="006451E7">
        <w:rPr>
          <w:rFonts w:ascii="Cambria Math" w:hAnsi="Cambria Math"/>
          <w:spacing w:val="2"/>
          <w:sz w:val="28"/>
          <w:szCs w:val="28"/>
          <w:shd w:val="clear" w:color="auto" w:fill="FFFFFF"/>
        </w:rPr>
        <w:t xml:space="preserve"> 2020 года.</w:t>
      </w:r>
    </w:p>
    <w:p w:rsidR="00E677A7" w:rsidRPr="00E677A7" w:rsidRDefault="00E677A7" w:rsidP="00024FC2">
      <w:pPr>
        <w:spacing w:after="120"/>
        <w:jc w:val="both"/>
        <w:rPr>
          <w:rFonts w:ascii="Cambria" w:eastAsia="Cambria" w:hAnsi="Cambria" w:cs="Cambria"/>
          <w:sz w:val="28"/>
          <w:szCs w:val="28"/>
          <w:highlight w:val="white"/>
        </w:rPr>
      </w:pPr>
      <w:r>
        <w:rPr>
          <w:rFonts w:ascii="Cambria" w:eastAsia="Cambria" w:hAnsi="Cambria" w:cs="Cambria"/>
          <w:sz w:val="28"/>
          <w:szCs w:val="28"/>
          <w:highlight w:val="white"/>
        </w:rPr>
        <w:t>-</w:t>
      </w:r>
      <w:r w:rsidRPr="00E677A7">
        <w:rPr>
          <w:rFonts w:ascii="Cambria" w:eastAsia="Cambria" w:hAnsi="Cambria" w:cs="Cambria"/>
          <w:sz w:val="28"/>
          <w:szCs w:val="28"/>
          <w:highlight w:val="white"/>
        </w:rPr>
        <w:t xml:space="preserve"> Проведение Международного молодежного форума «Формируем будущее вместе», где пройдет награждение победителей – июль – август – сентябрь 2020 года. </w:t>
      </w:r>
      <w:r w:rsidRPr="00E677A7">
        <w:rPr>
          <w:rFonts w:ascii="Cambria" w:eastAsia="Cambria" w:hAnsi="Cambria" w:cs="Cambria"/>
          <w:b/>
          <w:bCs/>
          <w:sz w:val="28"/>
          <w:szCs w:val="28"/>
          <w:highlight w:val="white"/>
        </w:rPr>
        <w:t xml:space="preserve">Точные данные проведения Форума будут объявлены после нормализации ситуации в мире с пандемией </w:t>
      </w:r>
      <w:proofErr w:type="spellStart"/>
      <w:r w:rsidRPr="00E677A7">
        <w:rPr>
          <w:rFonts w:ascii="Cambria" w:eastAsia="Cambria" w:hAnsi="Cambria" w:cs="Cambria"/>
          <w:b/>
          <w:bCs/>
          <w:sz w:val="28"/>
          <w:szCs w:val="28"/>
          <w:highlight w:val="white"/>
        </w:rPr>
        <w:t>коронавирусной</w:t>
      </w:r>
      <w:proofErr w:type="spellEnd"/>
      <w:r w:rsidRPr="00E677A7">
        <w:rPr>
          <w:rFonts w:ascii="Cambria" w:eastAsia="Cambria" w:hAnsi="Cambria" w:cs="Cambria"/>
          <w:b/>
          <w:bCs/>
          <w:sz w:val="28"/>
          <w:szCs w:val="28"/>
          <w:highlight w:val="white"/>
        </w:rPr>
        <w:t xml:space="preserve"> инфекции COVID-19.</w:t>
      </w:r>
    </w:p>
    <w:p w:rsidR="003B77DB" w:rsidRDefault="00E677A7" w:rsidP="00D263A5">
      <w:pPr>
        <w:spacing w:after="12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- </w:t>
      </w:r>
      <w:r w:rsidR="003B77DB" w:rsidRPr="0079667B">
        <w:rPr>
          <w:rFonts w:ascii="Cambria Math" w:hAnsi="Cambria Math"/>
          <w:sz w:val="28"/>
          <w:szCs w:val="28"/>
        </w:rPr>
        <w:t>Участие Гран-при победителя конкурса в мероприятиях высокого уровня 75-й сессии Генеральной ассамблеи ООН – 19-22 сентября 2020 года.</w:t>
      </w:r>
    </w:p>
    <w:p w:rsidR="000F30F3" w:rsidRPr="00024FC2" w:rsidRDefault="000F30F3" w:rsidP="00D263A5">
      <w:pPr>
        <w:spacing w:after="120"/>
        <w:jc w:val="both"/>
        <w:rPr>
          <w:rFonts w:ascii="Cambria" w:hAnsi="Cambria"/>
          <w:sz w:val="28"/>
          <w:szCs w:val="28"/>
        </w:rPr>
      </w:pPr>
      <w:r w:rsidRPr="000F30F3">
        <w:rPr>
          <w:rFonts w:ascii="Cambria" w:hAnsi="Cambria"/>
          <w:b/>
          <w:color w:val="333333"/>
          <w:sz w:val="28"/>
          <w:szCs w:val="28"/>
          <w:shd w:val="clear" w:color="auto" w:fill="FFFFFF"/>
        </w:rPr>
        <w:t>Если по каким-либо причинам Вам не удается загрузить Заявку и работу онлайн на нашем сайте, можно их отправить на почту</w:t>
      </w:r>
      <w:r w:rsidR="00024FC2" w:rsidRPr="00024FC2">
        <w:rPr>
          <w:rFonts w:ascii="Cambria" w:hAnsi="Cambria"/>
          <w:b/>
          <w:color w:val="333333"/>
          <w:sz w:val="28"/>
          <w:szCs w:val="28"/>
          <w:shd w:val="clear" w:color="auto" w:fill="FFFFFF"/>
        </w:rPr>
        <w:t xml:space="preserve"> </w:t>
      </w:r>
      <w:r w:rsidRPr="00024FC2">
        <w:rPr>
          <w:rStyle w:val="ac"/>
          <w:rFonts w:ascii="Cambria" w:hAnsi="Cambria"/>
          <w:color w:val="3366FF"/>
          <w:sz w:val="28"/>
          <w:szCs w:val="28"/>
          <w:shd w:val="clear" w:color="auto" w:fill="FFFFFF"/>
        </w:rPr>
        <w:t>horizon2100@futurible.space</w:t>
      </w:r>
    </w:p>
    <w:p w:rsidR="00A72E18" w:rsidRPr="000F30F3" w:rsidRDefault="00A72E18" w:rsidP="00D263A5">
      <w:pPr>
        <w:jc w:val="both"/>
        <w:rPr>
          <w:rFonts w:ascii="Cambria" w:eastAsia="Cambria" w:hAnsi="Cambria" w:cs="Cambria"/>
          <w:color w:val="000000"/>
          <w:sz w:val="16"/>
          <w:szCs w:val="16"/>
          <w:highlight w:val="white"/>
        </w:rPr>
      </w:pPr>
    </w:p>
    <w:p w:rsidR="00A72E18" w:rsidRDefault="0079667B" w:rsidP="00D263A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«____</w:t>
      </w:r>
      <w:proofErr w:type="gramStart"/>
      <w:r>
        <w:rPr>
          <w:color w:val="000000"/>
          <w:sz w:val="20"/>
          <w:szCs w:val="20"/>
        </w:rPr>
        <w:t>_»_</w:t>
      </w:r>
      <w:proofErr w:type="gramEnd"/>
      <w:r>
        <w:rPr>
          <w:color w:val="000000"/>
          <w:sz w:val="20"/>
          <w:szCs w:val="20"/>
        </w:rPr>
        <w:t>___________  2020</w:t>
      </w:r>
      <w:r w:rsidR="00B05748">
        <w:rPr>
          <w:color w:val="000000"/>
          <w:sz w:val="20"/>
          <w:szCs w:val="20"/>
        </w:rPr>
        <w:t xml:space="preserve"> г.</w:t>
      </w:r>
      <w:r w:rsidR="00B05748">
        <w:rPr>
          <w:color w:val="000000"/>
          <w:sz w:val="20"/>
          <w:szCs w:val="20"/>
        </w:rPr>
        <w:tab/>
      </w:r>
      <w:r w:rsidR="00B05748">
        <w:rPr>
          <w:color w:val="000000"/>
          <w:sz w:val="20"/>
          <w:szCs w:val="20"/>
        </w:rPr>
        <w:tab/>
      </w:r>
      <w:r w:rsidR="00B05748">
        <w:rPr>
          <w:color w:val="000000"/>
          <w:sz w:val="20"/>
          <w:szCs w:val="20"/>
        </w:rPr>
        <w:tab/>
        <w:t xml:space="preserve"> ФИО: __________________________________ </w:t>
      </w:r>
    </w:p>
    <w:bookmarkEnd w:id="0"/>
    <w:p w:rsidR="00A72E18" w:rsidRDefault="00A72E18" w:rsidP="00D263A5">
      <w:pPr>
        <w:jc w:val="both"/>
        <w:rPr>
          <w:rFonts w:ascii="Cambria" w:eastAsia="Cambria" w:hAnsi="Cambria" w:cs="Cambria"/>
          <w:color w:val="000000"/>
          <w:sz w:val="16"/>
          <w:szCs w:val="16"/>
          <w:highlight w:val="white"/>
        </w:rPr>
      </w:pPr>
    </w:p>
    <w:sectPr w:rsidR="00A72E18">
      <w:footerReference w:type="even" r:id="rId17"/>
      <w:footerReference w:type="default" r:id="rId18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CA4" w:rsidRDefault="00CF0CA4">
      <w:r>
        <w:separator/>
      </w:r>
    </w:p>
  </w:endnote>
  <w:endnote w:type="continuationSeparator" w:id="0">
    <w:p w:rsidR="00CF0CA4" w:rsidRDefault="00CF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urce Han Sans CN 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E18" w:rsidRDefault="00B057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A72E18" w:rsidRDefault="00A72E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E18" w:rsidRDefault="00B05748" w:rsidP="00E50E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56001">
      <w:rPr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  <w:p w:rsidR="00A72E18" w:rsidRPr="00E50E66" w:rsidRDefault="00E50E66" w:rsidP="00E50E66">
    <w:pPr>
      <w:jc w:val="center"/>
      <w:rPr>
        <w:rFonts w:ascii="Cambria" w:eastAsia="Cambria" w:hAnsi="Cambria" w:cs="Cambria"/>
        <w:color w:val="111111"/>
      </w:rPr>
    </w:pPr>
    <w:r w:rsidRPr="00E50E66">
      <w:rPr>
        <w:rFonts w:ascii="Cambria" w:eastAsia="Cambria" w:hAnsi="Cambria" w:cs="Cambria"/>
        <w:color w:val="111111"/>
      </w:rPr>
      <w:t>Все поля являются обязательными для заполнения.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CA4" w:rsidRDefault="00CF0CA4">
      <w:r>
        <w:separator/>
      </w:r>
    </w:p>
  </w:footnote>
  <w:footnote w:type="continuationSeparator" w:id="0">
    <w:p w:rsidR="00CF0CA4" w:rsidRDefault="00CF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49D"/>
    <w:multiLevelType w:val="multilevel"/>
    <w:tmpl w:val="AFF842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18"/>
    <w:rsid w:val="00024FC2"/>
    <w:rsid w:val="000824C5"/>
    <w:rsid w:val="000F30F3"/>
    <w:rsid w:val="00383CC1"/>
    <w:rsid w:val="003B77DB"/>
    <w:rsid w:val="003F3C1F"/>
    <w:rsid w:val="005A323D"/>
    <w:rsid w:val="0079667B"/>
    <w:rsid w:val="00956001"/>
    <w:rsid w:val="00A72E18"/>
    <w:rsid w:val="00B05748"/>
    <w:rsid w:val="00BA1938"/>
    <w:rsid w:val="00C80A75"/>
    <w:rsid w:val="00C86F85"/>
    <w:rsid w:val="00CF0CA4"/>
    <w:rsid w:val="00D14BE2"/>
    <w:rsid w:val="00D263A5"/>
    <w:rsid w:val="00E50E66"/>
    <w:rsid w:val="00E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CF5C"/>
  <w15:docId w15:val="{AE6AC82F-E13F-481A-A0DF-22942596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Contents">
    <w:name w:val="Table Contents"/>
    <w:basedOn w:val="a"/>
    <w:uiPriority w:val="99"/>
    <w:rsid w:val="00BA1938"/>
    <w:pPr>
      <w:suppressLineNumbers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eastAsia="zh-CN" w:bidi="hi-IN"/>
    </w:rPr>
  </w:style>
  <w:style w:type="character" w:styleId="a6">
    <w:name w:val="Hyperlink"/>
    <w:basedOn w:val="a0"/>
    <w:uiPriority w:val="99"/>
    <w:rsid w:val="00BA1938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E50E66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E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0E66"/>
  </w:style>
  <w:style w:type="paragraph" w:styleId="aa">
    <w:name w:val="footer"/>
    <w:basedOn w:val="a"/>
    <w:link w:val="ab"/>
    <w:uiPriority w:val="99"/>
    <w:unhideWhenUsed/>
    <w:rsid w:val="00E50E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0E66"/>
  </w:style>
  <w:style w:type="character" w:styleId="ac">
    <w:name w:val="Strong"/>
    <w:basedOn w:val="a0"/>
    <w:uiPriority w:val="22"/>
    <w:qFormat/>
    <w:rsid w:val="000F3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0%BA%D1%83%D1%81%D1%81%D1%82%D0%B2%D0%B5%D0%BD%D0%BD%D1%8B%D0%B9_%D0%B8%D0%BD%D1%82%D0%B5%D0%BB%D0%BB%D0%B5%D0%BA%D1%82" TargetMode="External"/><Relationship Id="rId13" Type="http://schemas.openxmlformats.org/officeDocument/2006/relationships/hyperlink" Target="https://ru.wikipedia.org/wiki/%D0%AD%D0%BD%D0%B5%D1%80%D0%B3%D0%B5%D1%82%D0%B8%D0%BA%D0%B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AD%D0%BD%D0%B5%D1%80%D0%B3%D0%B5%D1%82%D0%B8%D0%BA%D0%B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0%BB%D1%8C%D1%82%D0%B5%D1%80%D0%BD%D0%B0%D1%82%D0%B8%D0%B2%D0%BD%D0%B0%D1%8F_%D1%8D%D0%BD%D0%B5%D1%80%D0%B3%D0%B5%D1%82%D0%B8%D0%BA%D0%B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3%D0%B5%D0%BE%D0%B3%D1%80%D0%B0%D1%84%D0%B8%D1%8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article/n/energetika-i-bezopasnost-globalnye-vyzovy" TargetMode="External"/><Relationship Id="rId10" Type="http://schemas.openxmlformats.org/officeDocument/2006/relationships/hyperlink" Target="https://ru.wikipedia.org/wiki/%D0%AD%D1%82%D0%BD%D0%BE%D0%B3%D1%80%D0%B0%D1%84%D0%B8%D1%8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journal/n/teoriya-i-praktika-obschestvennogo-razvitiya" TargetMode="External"/><Relationship Id="rId14" Type="http://schemas.openxmlformats.org/officeDocument/2006/relationships/hyperlink" Target="https://ru.wikipedia.org/wiki/%D0%AD%D0%BD%D0%B5%D1%80%D0%B3%D0%B5%D1%82%D0%B8%D0%BA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2020-04-13T17:29:00Z</dcterms:created>
  <dcterms:modified xsi:type="dcterms:W3CDTF">2020-04-13T20:24:00Z</dcterms:modified>
</cp:coreProperties>
</file>