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D4" w:rsidRDefault="00CB45D4" w:rsidP="001039DC">
      <w:pPr>
        <w:pStyle w:val="2"/>
        <w:spacing w:before="69" w:line="275" w:lineRule="exact"/>
        <w:ind w:left="1578" w:right="1219"/>
        <w:jc w:val="left"/>
      </w:pPr>
      <w:r>
        <w:t xml:space="preserve">                                                                              САМООБСЛЕДОВАНИЕ</w:t>
      </w:r>
    </w:p>
    <w:p w:rsidR="00CB45D4" w:rsidRDefault="00CB45D4">
      <w:pPr>
        <w:spacing w:line="275" w:lineRule="exact"/>
        <w:ind w:left="1577" w:right="1219"/>
        <w:jc w:val="center"/>
        <w:rPr>
          <w:b/>
          <w:sz w:val="24"/>
        </w:rPr>
      </w:pPr>
      <w:r>
        <w:rPr>
          <w:b/>
          <w:sz w:val="24"/>
        </w:rPr>
        <w:t>Муниципального общеобразовательного бюджетного учреждения</w:t>
      </w:r>
    </w:p>
    <w:p w:rsidR="00CB45D4" w:rsidRDefault="00CB45D4">
      <w:pPr>
        <w:spacing w:before="5" w:line="237" w:lineRule="auto"/>
        <w:ind w:left="1646" w:right="1219"/>
        <w:jc w:val="center"/>
        <w:rPr>
          <w:b/>
          <w:sz w:val="24"/>
        </w:rPr>
      </w:pPr>
      <w:r>
        <w:rPr>
          <w:b/>
          <w:sz w:val="24"/>
        </w:rPr>
        <w:t xml:space="preserve">средней общеобразовательной школы №33станицы Упорной  муниципального образования Лабинский район </w:t>
      </w:r>
    </w:p>
    <w:p w:rsidR="00CB45D4" w:rsidRDefault="00261577">
      <w:pPr>
        <w:spacing w:before="5" w:line="237" w:lineRule="auto"/>
        <w:ind w:left="1646" w:right="1219"/>
        <w:jc w:val="center"/>
        <w:rPr>
          <w:b/>
          <w:sz w:val="24"/>
        </w:rPr>
      </w:pPr>
      <w:r>
        <w:rPr>
          <w:b/>
          <w:sz w:val="24"/>
        </w:rPr>
        <w:t>за 2020</w:t>
      </w:r>
      <w:r w:rsidR="00CB45D4">
        <w:rPr>
          <w:b/>
          <w:sz w:val="24"/>
        </w:rPr>
        <w:t xml:space="preserve">  год</w:t>
      </w:r>
    </w:p>
    <w:p w:rsidR="00CB45D4" w:rsidRDefault="00CB45D4">
      <w:pPr>
        <w:spacing w:before="3"/>
        <w:ind w:left="6386"/>
        <w:rPr>
          <w:b/>
          <w:sz w:val="24"/>
        </w:rPr>
      </w:pPr>
      <w:r>
        <w:rPr>
          <w:b/>
          <w:sz w:val="24"/>
        </w:rPr>
        <w:t>I. Констатирующая часть.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9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33" w:line="237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33" w:line="237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649" w:type="dxa"/>
            <w:gridSpan w:val="4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3701"/>
              <w:rPr>
                <w:sz w:val="16"/>
              </w:rPr>
            </w:pPr>
            <w:r w:rsidRPr="00560E1E">
              <w:rPr>
                <w:b/>
                <w:sz w:val="24"/>
              </w:rPr>
              <w:t>1. Общая характеристика образовательного учреждения</w:t>
            </w:r>
            <w:r w:rsidRPr="00560E1E">
              <w:rPr>
                <w:position w:val="9"/>
                <w:sz w:val="16"/>
              </w:rPr>
              <w:t>1</w:t>
            </w:r>
          </w:p>
        </w:tc>
      </w:tr>
      <w:tr w:rsidR="00CB45D4" w:rsidTr="00560E1E">
        <w:trPr>
          <w:trHeight w:val="134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1.1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rPr>
                <w:sz w:val="24"/>
              </w:rPr>
            </w:pPr>
            <w:r w:rsidRPr="00560E1E">
              <w:rPr>
                <w:sz w:val="24"/>
              </w:rPr>
              <w:t>Наименование общеобразовательного учреждения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268" w:right="235" w:firstLine="340"/>
              <w:rPr>
                <w:sz w:val="24"/>
              </w:rPr>
            </w:pPr>
            <w:r w:rsidRPr="00560E1E">
              <w:rPr>
                <w:sz w:val="24"/>
              </w:rPr>
              <w:t>Полное наименование</w:t>
            </w:r>
          </w:p>
        </w:tc>
        <w:tc>
          <w:tcPr>
            <w:tcW w:w="6808" w:type="dxa"/>
            <w:gridSpan w:val="2"/>
          </w:tcPr>
          <w:p w:rsidR="00CB45D4" w:rsidRDefault="00CB45D4" w:rsidP="00560E1E">
            <w:pPr>
              <w:pStyle w:val="TableParagraph"/>
              <w:spacing w:line="240" w:lineRule="auto"/>
              <w:ind w:left="384" w:right="363" w:firstLine="2"/>
              <w:jc w:val="center"/>
            </w:pPr>
            <w:r>
              <w:t>муниципальное общеобразовательное бюджетное учреждение средняя общеобразовательная школа №33 станицы Упорной муниципального образования</w:t>
            </w:r>
          </w:p>
          <w:p w:rsidR="00CB45D4" w:rsidRDefault="00CB45D4" w:rsidP="00560E1E">
            <w:pPr>
              <w:pStyle w:val="TableParagraph"/>
              <w:spacing w:line="252" w:lineRule="exact"/>
              <w:ind w:left="1986" w:right="1973"/>
              <w:jc w:val="center"/>
            </w:pPr>
            <w:r>
              <w:t>Лабинский район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Организационно-правовая форма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 w:rsidRPr="00560E1E">
              <w:rPr>
                <w:sz w:val="24"/>
              </w:rPr>
              <w:t>муниципальное,</w:t>
            </w:r>
          </w:p>
          <w:p w:rsidR="00CB45D4" w:rsidRPr="00560E1E" w:rsidRDefault="00CB45D4" w:rsidP="00560E1E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 w:rsidRPr="00560E1E">
              <w:rPr>
                <w:sz w:val="24"/>
              </w:rPr>
              <w:t>государственное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1988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муниципальное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Месторасположение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 w:rsidRPr="00560E1E">
              <w:rPr>
                <w:sz w:val="24"/>
              </w:rPr>
              <w:t>Городское,</w:t>
            </w:r>
          </w:p>
          <w:p w:rsidR="00CB45D4" w:rsidRPr="00560E1E" w:rsidRDefault="00CB45D4" w:rsidP="00560E1E">
            <w:pPr>
              <w:pStyle w:val="TableParagraph"/>
              <w:spacing w:before="2" w:line="262" w:lineRule="exact"/>
              <w:ind w:left="547"/>
              <w:rPr>
                <w:sz w:val="24"/>
              </w:rPr>
            </w:pPr>
            <w:r w:rsidRPr="00560E1E">
              <w:rPr>
                <w:sz w:val="24"/>
              </w:rPr>
              <w:t>сельское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1985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сельское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Наличие лицензии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Реквизиты</w:t>
            </w:r>
          </w:p>
          <w:p w:rsidR="00CB45D4" w:rsidRPr="00560E1E" w:rsidRDefault="00CB45D4" w:rsidP="00560E1E">
            <w:pPr>
              <w:pStyle w:val="TableParagraph"/>
              <w:spacing w:before="2" w:line="261" w:lineRule="exact"/>
              <w:ind w:left="518"/>
              <w:rPr>
                <w:sz w:val="24"/>
              </w:rPr>
            </w:pPr>
            <w:r w:rsidRPr="00560E1E">
              <w:rPr>
                <w:sz w:val="24"/>
              </w:rPr>
              <w:t>(дата, №)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1661"/>
              <w:rPr>
                <w:sz w:val="24"/>
              </w:rPr>
            </w:pPr>
            <w:r w:rsidRPr="00560E1E">
              <w:rPr>
                <w:sz w:val="24"/>
              </w:rPr>
              <w:t>Бессрочная, 23Л01 0001156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Наличие аккредитации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518" w:right="419" w:hanging="68"/>
              <w:rPr>
                <w:sz w:val="24"/>
              </w:rPr>
            </w:pPr>
            <w:r w:rsidRPr="00560E1E">
              <w:rPr>
                <w:sz w:val="24"/>
              </w:rPr>
              <w:t>Реквизиты (дата, №)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216" w:right="1853"/>
              <w:rPr>
                <w:sz w:val="24"/>
              </w:rPr>
            </w:pPr>
            <w:r w:rsidRPr="00560E1E">
              <w:rPr>
                <w:sz w:val="24"/>
              </w:rPr>
              <w:t xml:space="preserve"> Серия 23А01 №0000310 Действительна до 29.04.2025г.</w:t>
            </w:r>
          </w:p>
        </w:tc>
      </w:tr>
      <w:tr w:rsidR="00CB45D4" w:rsidTr="00560E1E">
        <w:trPr>
          <w:trHeight w:val="126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Адрес ОУ</w:t>
            </w:r>
          </w:p>
        </w:tc>
        <w:tc>
          <w:tcPr>
            <w:tcW w:w="1987" w:type="dxa"/>
          </w:tcPr>
          <w:p w:rsidR="00CB45D4" w:rsidRDefault="00CB45D4" w:rsidP="00560E1E">
            <w:pPr>
              <w:pStyle w:val="TableParagraph"/>
              <w:spacing w:line="244" w:lineRule="exact"/>
              <w:ind w:left="96" w:right="84"/>
              <w:jc w:val="center"/>
            </w:pPr>
            <w:r>
              <w:t>Индекс,</w:t>
            </w:r>
          </w:p>
          <w:p w:rsidR="00CB45D4" w:rsidRDefault="00CB45D4" w:rsidP="00560E1E">
            <w:pPr>
              <w:pStyle w:val="TableParagraph"/>
              <w:spacing w:before="1" w:line="240" w:lineRule="auto"/>
              <w:ind w:left="102" w:right="79"/>
              <w:jc w:val="center"/>
            </w:pPr>
            <w:r>
              <w:t>муниципальное образование,</w:t>
            </w:r>
          </w:p>
          <w:p w:rsidR="00CB45D4" w:rsidRDefault="00CB45D4" w:rsidP="00560E1E">
            <w:pPr>
              <w:pStyle w:val="TableParagraph"/>
              <w:spacing w:before="8" w:line="250" w:lineRule="exact"/>
              <w:ind w:left="153" w:right="142" w:hanging="3"/>
              <w:jc w:val="center"/>
            </w:pPr>
            <w:r>
              <w:t xml:space="preserve">населенный пункт, улица, </w:t>
            </w:r>
            <w:r w:rsidRPr="00560E1E">
              <w:rPr>
                <w:spacing w:val="-8"/>
              </w:rPr>
              <w:t>дом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1989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352545, Краснодарский край, Лабинский район станица Упорная, ул. Ленина, 264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1.7.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Сайт ОУ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Наименование</w:t>
            </w:r>
          </w:p>
        </w:tc>
        <w:tc>
          <w:tcPr>
            <w:tcW w:w="6808" w:type="dxa"/>
            <w:gridSpan w:val="2"/>
          </w:tcPr>
          <w:p w:rsidR="00CB45D4" w:rsidRPr="00F30A5C" w:rsidRDefault="00CB45D4" w:rsidP="00F30A5C">
            <w:pPr>
              <w:pStyle w:val="TableParagraph"/>
              <w:ind w:right="1973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</w:t>
            </w:r>
            <w:hyperlink r:id="rId7" w:tgtFrame="_blank" w:history="1">
              <w:r w:rsidRPr="00F30A5C">
                <w:rPr>
                  <w:rStyle w:val="a6"/>
                  <w:color w:val="0000CC"/>
                  <w:sz w:val="24"/>
                  <w:szCs w:val="24"/>
                  <w:shd w:val="clear" w:color="auto" w:fill="FFFFFF"/>
                </w:rPr>
                <w:t>http://s33.labinsk23.ru/</w:t>
              </w:r>
            </w:hyperlink>
            <w:r w:rsidRPr="00F30A5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1.8.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Электронная почта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Наименование</w:t>
            </w:r>
          </w:p>
        </w:tc>
        <w:tc>
          <w:tcPr>
            <w:tcW w:w="6808" w:type="dxa"/>
            <w:gridSpan w:val="2"/>
          </w:tcPr>
          <w:p w:rsidR="00CB45D4" w:rsidRPr="00560E1E" w:rsidRDefault="0081370C" w:rsidP="00560E1E">
            <w:pPr>
              <w:pStyle w:val="TableParagraph"/>
              <w:spacing w:line="253" w:lineRule="exact"/>
              <w:ind w:left="1991" w:right="1973"/>
              <w:rPr>
                <w:sz w:val="24"/>
              </w:rPr>
            </w:pPr>
            <w:hyperlink r:id="rId8" w:history="1">
              <w:r w:rsidR="00CB45D4" w:rsidRPr="00EA60AC">
                <w:rPr>
                  <w:rStyle w:val="a6"/>
                  <w:sz w:val="24"/>
                </w:rPr>
                <w:t>sc</w:t>
              </w:r>
              <w:r w:rsidR="00CB45D4" w:rsidRPr="00EA60AC">
                <w:rPr>
                  <w:rStyle w:val="a6"/>
                  <w:sz w:val="24"/>
                  <w:lang w:val="en-US"/>
                </w:rPr>
                <w:t>h</w:t>
              </w:r>
              <w:r w:rsidR="00CB45D4" w:rsidRPr="00EA60AC">
                <w:rPr>
                  <w:rStyle w:val="a6"/>
                  <w:sz w:val="24"/>
                </w:rPr>
                <w:t>ool9@lab</w:t>
              </w:r>
              <w:r w:rsidR="00CB45D4" w:rsidRPr="00EA60AC">
                <w:rPr>
                  <w:rStyle w:val="a6"/>
                  <w:sz w:val="24"/>
                  <w:lang w:val="en-US"/>
                </w:rPr>
                <w:t>in</w:t>
              </w:r>
              <w:r w:rsidR="00CB45D4" w:rsidRPr="00EA60AC">
                <w:rPr>
                  <w:rStyle w:val="a6"/>
                  <w:sz w:val="24"/>
                </w:rPr>
                <w:t>.kubannet.ru</w:t>
              </w:r>
            </w:hyperlink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649" w:type="dxa"/>
            <w:gridSpan w:val="4"/>
          </w:tcPr>
          <w:p w:rsidR="00CB45D4" w:rsidRPr="00560E1E" w:rsidRDefault="00CB45D4" w:rsidP="00560E1E">
            <w:pPr>
              <w:pStyle w:val="TableParagraph"/>
              <w:spacing w:before="1" w:line="257" w:lineRule="exact"/>
              <w:ind w:left="5031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2. Особенности микрорайона ОУ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rPr>
                <w:sz w:val="24"/>
              </w:rPr>
            </w:pPr>
            <w:r w:rsidRPr="00560E1E">
              <w:rPr>
                <w:sz w:val="24"/>
              </w:rPr>
              <w:t>Наличие учреждений дополнительного образования для детей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369" w:right="235" w:firstLine="139"/>
              <w:rPr>
                <w:sz w:val="24"/>
              </w:rPr>
            </w:pPr>
            <w:r w:rsidRPr="00560E1E">
              <w:rPr>
                <w:sz w:val="24"/>
              </w:rPr>
              <w:t>Перечень учреждений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1210" w:right="119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</w:tbl>
    <w:p w:rsidR="00CB45D4" w:rsidRDefault="0081370C">
      <w:pPr>
        <w:pStyle w:val="a3"/>
        <w:rPr>
          <w:b/>
          <w:sz w:val="17"/>
        </w:rPr>
      </w:pPr>
      <w:r w:rsidRPr="0081370C">
        <w:rPr>
          <w:noProof/>
        </w:rPr>
        <w:pict>
          <v:line id="_x0000_s1026" style="position:absolute;z-index:-251659264;mso-wrap-distance-left:0;mso-wrap-distance-right:0;mso-position-horizontal-relative:page;mso-position-vertical-relative:text" from="56.65pt,12pt" to="200.7pt,12pt" strokeweight=".48pt">
            <w10:wrap type="topAndBottom" anchorx="page"/>
          </v:line>
        </w:pict>
      </w:r>
    </w:p>
    <w:p w:rsidR="00CB45D4" w:rsidRDefault="00CB45D4">
      <w:pPr>
        <w:rPr>
          <w:sz w:val="17"/>
        </w:rPr>
        <w:sectPr w:rsidR="00CB45D4">
          <w:type w:val="continuous"/>
          <w:pgSz w:w="16840" w:h="11910" w:orient="landscape"/>
          <w:pgMar w:top="62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261577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2.2.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Наличие спортивных школ (секций, клубов)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2.3.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спортивных площадок по месту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жительства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1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стадион ст. Упорной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1210" w:right="1192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2.4.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дошкольных образовательных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учреждений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91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ДОУ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3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 xml:space="preserve">МДОБУ </w:t>
            </w:r>
            <w:r>
              <w:rPr>
                <w:sz w:val="24"/>
              </w:rPr>
              <w:t xml:space="preserve">Детский сад </w:t>
            </w:r>
            <w:r w:rsidRPr="00560E1E">
              <w:rPr>
                <w:sz w:val="24"/>
              </w:rPr>
              <w:t>№19</w:t>
            </w:r>
          </w:p>
        </w:tc>
      </w:tr>
      <w:tr w:rsidR="00CB45D4" w:rsidTr="00F30A5C">
        <w:trPr>
          <w:trHeight w:val="26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2.5.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Наличие досуговых учреждений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868" w:right="1113" w:firstLine="28"/>
              <w:rPr>
                <w:sz w:val="24"/>
              </w:rPr>
            </w:pPr>
            <w:r>
              <w:rPr>
                <w:rStyle w:val="211pt"/>
                <w:color w:val="000000"/>
              </w:rPr>
              <w:t>Центр культуры и досуга ст. Упорной</w:t>
            </w: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4402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3. Состав обучающихся. Социальная характеристика</w:t>
            </w:r>
          </w:p>
        </w:tc>
      </w:tr>
      <w:tr w:rsidR="00CB45D4" w:rsidTr="00560E1E">
        <w:trPr>
          <w:trHeight w:val="275"/>
        </w:trPr>
        <w:tc>
          <w:tcPr>
            <w:tcW w:w="984" w:type="dxa"/>
            <w:tcBorders>
              <w:bottom w:val="nil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rPr>
                <w:sz w:val="24"/>
              </w:rPr>
            </w:pPr>
            <w:r w:rsidRPr="00560E1E">
              <w:rPr>
                <w:sz w:val="24"/>
              </w:rPr>
              <w:t>3.1.</w:t>
            </w:r>
          </w:p>
        </w:tc>
        <w:tc>
          <w:tcPr>
            <w:tcW w:w="4854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rPr>
                <w:sz w:val="24"/>
              </w:rPr>
            </w:pPr>
            <w:r w:rsidRPr="00560E1E">
              <w:rPr>
                <w:sz w:val="24"/>
              </w:rPr>
              <w:t>Число обучающихся, из них: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B45D4" w:rsidRPr="00560E1E" w:rsidRDefault="00261577" w:rsidP="00130B7D">
            <w:pPr>
              <w:pStyle w:val="TableParagraph"/>
              <w:spacing w:line="256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30B7D">
              <w:rPr>
                <w:sz w:val="24"/>
              </w:rPr>
              <w:t>80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B45D4" w:rsidRPr="00560E1E" w:rsidRDefault="00261577" w:rsidP="00560E1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</w:tr>
      <w:tr w:rsidR="00CB45D4" w:rsidTr="00F30A5C">
        <w:trPr>
          <w:trHeight w:val="270"/>
        </w:trPr>
        <w:tc>
          <w:tcPr>
            <w:tcW w:w="984" w:type="dxa"/>
            <w:tcBorders>
              <w:top w:val="nil"/>
              <w:bottom w:val="nil"/>
            </w:tcBorders>
          </w:tcPr>
          <w:p w:rsidR="00CB45D4" w:rsidRPr="00560E1E" w:rsidRDefault="00CB45D4" w:rsidP="00F30A5C">
            <w:pPr>
              <w:pStyle w:val="TableParagraph"/>
              <w:spacing w:line="251" w:lineRule="exact"/>
              <w:rPr>
                <w:sz w:val="24"/>
              </w:rPr>
            </w:pPr>
            <w:r w:rsidRPr="00560E1E">
              <w:rPr>
                <w:sz w:val="24"/>
              </w:rPr>
              <w:t>3.1.1.</w:t>
            </w:r>
          </w:p>
        </w:tc>
        <w:tc>
          <w:tcPr>
            <w:tcW w:w="4854" w:type="dxa"/>
            <w:tcBorders>
              <w:top w:val="single" w:sz="6" w:space="0" w:color="000000"/>
            </w:tcBorders>
          </w:tcPr>
          <w:p w:rsidR="00CB45D4" w:rsidRPr="00560E1E" w:rsidRDefault="00CB45D4" w:rsidP="00F30A5C">
            <w:pPr>
              <w:pStyle w:val="TableParagraph"/>
              <w:spacing w:line="251" w:lineRule="exact"/>
              <w:rPr>
                <w:sz w:val="24"/>
              </w:rPr>
            </w:pPr>
            <w:r w:rsidRPr="00560E1E">
              <w:rPr>
                <w:sz w:val="24"/>
              </w:rPr>
              <w:t>сирот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CB45D4" w:rsidRPr="00560E1E" w:rsidRDefault="00CB45D4" w:rsidP="00F30A5C"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  <w:tcBorders>
              <w:top w:val="single" w:sz="6" w:space="0" w:color="000000"/>
            </w:tcBorders>
            <w:vAlign w:val="center"/>
          </w:tcPr>
          <w:p w:rsidR="00CB45D4" w:rsidRPr="0036666C" w:rsidRDefault="00CB45D4" w:rsidP="00F30A5C">
            <w:pPr>
              <w:pStyle w:val="22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noProof/>
              </w:rPr>
            </w:pPr>
            <w:r w:rsidRPr="0036666C">
              <w:rPr>
                <w:rStyle w:val="211pt"/>
                <w:noProof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:rsidR="00CB45D4" w:rsidRPr="0036666C" w:rsidRDefault="00CB45D4" w:rsidP="00F30A5C">
            <w:pPr>
              <w:pStyle w:val="22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noProof/>
              </w:rPr>
            </w:pPr>
            <w:r w:rsidRPr="0036666C">
              <w:rPr>
                <w:rStyle w:val="211pt"/>
                <w:noProof/>
                <w:color w:val="000000"/>
              </w:rPr>
              <w:t>-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  <w:tcBorders>
              <w:top w:val="nil"/>
              <w:bottom w:val="nil"/>
            </w:tcBorders>
          </w:tcPr>
          <w:p w:rsidR="00CB45D4" w:rsidRPr="00560E1E" w:rsidRDefault="00CB45D4" w:rsidP="00F30A5C">
            <w:pPr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3.1.2.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rPr>
                <w:rStyle w:val="211pt1"/>
                <w:b w:val="0"/>
                <w:bCs w:val="0"/>
                <w:sz w:val="24"/>
              </w:rPr>
            </w:pPr>
            <w:r w:rsidRPr="004D33B6">
              <w:rPr>
                <w:rStyle w:val="211pt1"/>
                <w:b w:val="0"/>
                <w:bCs w:val="0"/>
                <w:sz w:val="24"/>
              </w:rPr>
              <w:t>опекаемых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ind w:left="9"/>
              <w:jc w:val="center"/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w w:val="99"/>
                <w:sz w:val="24"/>
              </w:rPr>
              <w:t>%</w:t>
            </w:r>
          </w:p>
        </w:tc>
        <w:tc>
          <w:tcPr>
            <w:tcW w:w="3548" w:type="dxa"/>
            <w:vAlign w:val="bottom"/>
          </w:tcPr>
          <w:p w:rsidR="00CB45D4" w:rsidRPr="0036666C" w:rsidRDefault="00261577" w:rsidP="00F30A5C">
            <w:pPr>
              <w:pStyle w:val="22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noProof/>
              </w:rPr>
            </w:pPr>
            <w:r w:rsidRPr="0036666C">
              <w:rPr>
                <w:rStyle w:val="211pt"/>
                <w:noProof/>
                <w:color w:val="000000"/>
              </w:rPr>
              <w:t>7</w:t>
            </w:r>
          </w:p>
        </w:tc>
        <w:tc>
          <w:tcPr>
            <w:tcW w:w="3260" w:type="dxa"/>
            <w:vAlign w:val="bottom"/>
          </w:tcPr>
          <w:p w:rsidR="00CB45D4" w:rsidRPr="0036666C" w:rsidRDefault="004D33B6" w:rsidP="00F30A5C">
            <w:pPr>
              <w:pStyle w:val="22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noProof/>
              </w:rPr>
            </w:pPr>
            <w:r w:rsidRPr="0036666C">
              <w:rPr>
                <w:rFonts w:ascii="Times New Roman" w:hAnsi="Times New Roman"/>
                <w:noProof/>
              </w:rPr>
              <w:t>7</w:t>
            </w:r>
          </w:p>
        </w:tc>
      </w:tr>
      <w:tr w:rsidR="00CB45D4" w:rsidTr="00F30A5C">
        <w:trPr>
          <w:trHeight w:val="273"/>
        </w:trPr>
        <w:tc>
          <w:tcPr>
            <w:tcW w:w="984" w:type="dxa"/>
            <w:tcBorders>
              <w:top w:val="nil"/>
            </w:tcBorders>
          </w:tcPr>
          <w:p w:rsidR="00CB45D4" w:rsidRPr="00560E1E" w:rsidRDefault="00CB45D4" w:rsidP="00F30A5C">
            <w:pPr>
              <w:spacing w:line="253" w:lineRule="exact"/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3.1.3.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spacing w:line="253" w:lineRule="exact"/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детей-инвалидов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spacing w:line="253" w:lineRule="exact"/>
              <w:ind w:left="9"/>
              <w:jc w:val="center"/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w w:val="99"/>
                <w:sz w:val="24"/>
              </w:rPr>
              <w:t>%</w:t>
            </w:r>
          </w:p>
        </w:tc>
        <w:tc>
          <w:tcPr>
            <w:tcW w:w="3548" w:type="dxa"/>
            <w:vAlign w:val="bottom"/>
          </w:tcPr>
          <w:p w:rsidR="00CB45D4" w:rsidRPr="0036666C" w:rsidRDefault="00261577" w:rsidP="00F30A5C">
            <w:pPr>
              <w:pStyle w:val="22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noProof/>
              </w:rPr>
            </w:pPr>
            <w:r w:rsidRPr="0036666C">
              <w:rPr>
                <w:rStyle w:val="211pt"/>
                <w:noProof/>
                <w:color w:val="000000"/>
              </w:rPr>
              <w:t>3</w:t>
            </w:r>
          </w:p>
        </w:tc>
        <w:tc>
          <w:tcPr>
            <w:tcW w:w="3260" w:type="dxa"/>
            <w:vAlign w:val="bottom"/>
          </w:tcPr>
          <w:p w:rsidR="00CB45D4" w:rsidRPr="0036666C" w:rsidRDefault="00E946E8" w:rsidP="00F30A5C">
            <w:pPr>
              <w:pStyle w:val="22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36666C">
              <w:rPr>
                <w:rFonts w:ascii="Times New Roman" w:hAnsi="Times New Roman"/>
                <w:noProof/>
                <w:lang w:val="en-US"/>
              </w:rPr>
              <w:t>3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3.1.4.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подвозится школьными автобусами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bottom"/>
          </w:tcPr>
          <w:p w:rsidR="00CB45D4" w:rsidRPr="00F30A5C" w:rsidRDefault="00261577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260" w:type="dxa"/>
            <w:vAlign w:val="bottom"/>
          </w:tcPr>
          <w:p w:rsidR="00CB45D4" w:rsidRPr="00F30A5C" w:rsidRDefault="004D33B6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67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3.1.5.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Обучающихся на дому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center"/>
          </w:tcPr>
          <w:p w:rsidR="00CB45D4" w:rsidRDefault="00CB45D4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0" w:type="dxa"/>
            <w:vAlign w:val="center"/>
          </w:tcPr>
          <w:p w:rsidR="00CB45D4" w:rsidRDefault="00CB45D4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</w:tr>
      <w:tr w:rsidR="00CB45D4" w:rsidTr="00F30A5C">
        <w:trPr>
          <w:trHeight w:val="273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3.1.6.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Обучающихся в форме экстерната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center"/>
          </w:tcPr>
          <w:p w:rsidR="00CB45D4" w:rsidRDefault="00CB45D4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0" w:type="dxa"/>
            <w:vAlign w:val="center"/>
          </w:tcPr>
          <w:p w:rsidR="00CB45D4" w:rsidRDefault="00CB45D4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3.1.7.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Состоят на учете в ОПДН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bottom"/>
          </w:tcPr>
          <w:p w:rsidR="00CB45D4" w:rsidRDefault="00261577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vAlign w:val="bottom"/>
          </w:tcPr>
          <w:p w:rsidR="00CB45D4" w:rsidRDefault="004D33B6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1</w:t>
            </w:r>
          </w:p>
        </w:tc>
      </w:tr>
      <w:tr w:rsidR="00CB45D4" w:rsidTr="00F30A5C">
        <w:trPr>
          <w:trHeight w:val="273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3.1.8.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На школьном профилактическом учете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bottom"/>
          </w:tcPr>
          <w:p w:rsidR="00CB45D4" w:rsidRPr="00CC3334" w:rsidRDefault="00CB45D4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 w:rsidRPr="00CC3334">
              <w:rPr>
                <w:color w:val="000000"/>
              </w:rPr>
              <w:t>2</w:t>
            </w:r>
          </w:p>
        </w:tc>
        <w:tc>
          <w:tcPr>
            <w:tcW w:w="3260" w:type="dxa"/>
            <w:vAlign w:val="bottom"/>
          </w:tcPr>
          <w:p w:rsidR="00CB45D4" w:rsidRPr="00CC3334" w:rsidRDefault="004D33B6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5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3.1.9.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На учете в группе риска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bottom"/>
          </w:tcPr>
          <w:p w:rsidR="00CB45D4" w:rsidRPr="00CC3334" w:rsidRDefault="00CB45D4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 w:rsidRPr="00CC3334">
              <w:rPr>
                <w:color w:val="000000"/>
              </w:rPr>
              <w:t>2</w:t>
            </w:r>
          </w:p>
        </w:tc>
        <w:tc>
          <w:tcPr>
            <w:tcW w:w="3260" w:type="dxa"/>
            <w:vAlign w:val="bottom"/>
          </w:tcPr>
          <w:p w:rsidR="00CB45D4" w:rsidRPr="00CC3334" w:rsidRDefault="006D78F1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-</w:t>
            </w:r>
          </w:p>
        </w:tc>
      </w:tr>
      <w:tr w:rsidR="00CB45D4" w:rsidTr="00F30A5C">
        <w:trPr>
          <w:trHeight w:val="273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3.1.10.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Неполных семей/ в них детей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Кол-во/ человек</w:t>
            </w:r>
          </w:p>
        </w:tc>
        <w:tc>
          <w:tcPr>
            <w:tcW w:w="3548" w:type="dxa"/>
            <w:vAlign w:val="bottom"/>
          </w:tcPr>
          <w:p w:rsidR="00CB45D4" w:rsidRDefault="00261577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48/65</w:t>
            </w:r>
          </w:p>
        </w:tc>
        <w:tc>
          <w:tcPr>
            <w:tcW w:w="3260" w:type="dxa"/>
            <w:vAlign w:val="bottom"/>
          </w:tcPr>
          <w:p w:rsidR="00CB45D4" w:rsidRDefault="004D33B6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50/68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3.1.11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Многодетных семей/ в них детей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Кол-во/ человек</w:t>
            </w:r>
          </w:p>
        </w:tc>
        <w:tc>
          <w:tcPr>
            <w:tcW w:w="3548" w:type="dxa"/>
            <w:vAlign w:val="bottom"/>
          </w:tcPr>
          <w:p w:rsidR="00CB45D4" w:rsidRDefault="00261577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43/77</w:t>
            </w:r>
          </w:p>
        </w:tc>
        <w:tc>
          <w:tcPr>
            <w:tcW w:w="3260" w:type="dxa"/>
            <w:vAlign w:val="bottom"/>
          </w:tcPr>
          <w:p w:rsidR="00CB45D4" w:rsidRDefault="004D33B6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53/112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3.1.12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Малообеспеченных семей (имеющих</w:t>
            </w:r>
          </w:p>
          <w:p w:rsidR="00CB45D4" w:rsidRPr="00560E1E" w:rsidRDefault="00CB45D4" w:rsidP="00F30A5C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статус)/ в них детей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ind w:left="95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Кол-во/человек</w:t>
            </w:r>
          </w:p>
        </w:tc>
        <w:tc>
          <w:tcPr>
            <w:tcW w:w="3548" w:type="dxa"/>
          </w:tcPr>
          <w:p w:rsidR="00CB45D4" w:rsidRDefault="00261577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3260" w:type="dxa"/>
          </w:tcPr>
          <w:p w:rsidR="00CB45D4" w:rsidRDefault="004D33B6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2/11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3.1.13.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Неблагополучных семей/ в них детей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59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Кол-во/ человек</w:t>
            </w:r>
          </w:p>
        </w:tc>
        <w:tc>
          <w:tcPr>
            <w:tcW w:w="3548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3260" w:type="dxa"/>
            <w:vAlign w:val="bottom"/>
          </w:tcPr>
          <w:p w:rsidR="00CB45D4" w:rsidRDefault="00261577" w:rsidP="00F30A5C">
            <w:pPr>
              <w:spacing w:line="220" w:lineRule="exact"/>
              <w:jc w:val="center"/>
              <w:rPr>
                <w:rStyle w:val="a6"/>
                <w:color w:val="auto"/>
                <w:u w:val="none"/>
              </w:rPr>
            </w:pPr>
            <w:r>
              <w:rPr>
                <w:color w:val="000000"/>
              </w:rPr>
              <w:t>1/</w:t>
            </w:r>
            <w:r w:rsidR="004D33B6">
              <w:rPr>
                <w:color w:val="000000"/>
              </w:rPr>
              <w:t>6</w:t>
            </w:r>
          </w:p>
        </w:tc>
      </w:tr>
      <w:tr w:rsidR="00CB45D4" w:rsidTr="00130B7D">
        <w:trPr>
          <w:trHeight w:val="274"/>
        </w:trPr>
        <w:tc>
          <w:tcPr>
            <w:tcW w:w="14633" w:type="dxa"/>
            <w:gridSpan w:val="5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560E1E">
              <w:rPr>
                <w:sz w:val="24"/>
              </w:rPr>
              <w:t xml:space="preserve">3.1.14. </w:t>
            </w:r>
            <w:r w:rsidRPr="00560E1E">
              <w:rPr>
                <w:b/>
                <w:sz w:val="24"/>
              </w:rPr>
              <w:t>По классам обучения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1-ые классы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F30A5C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130B7D" w:rsidRDefault="00261577" w:rsidP="00130B7D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130B7D">
              <w:rPr>
                <w:sz w:val="24"/>
              </w:rPr>
              <w:t>1/2</w:t>
            </w:r>
            <w:r w:rsidR="00130B7D" w:rsidRPr="00130B7D">
              <w:rPr>
                <w:sz w:val="24"/>
              </w:rPr>
              <w:t>7</w:t>
            </w:r>
          </w:p>
        </w:tc>
        <w:tc>
          <w:tcPr>
            <w:tcW w:w="3260" w:type="dxa"/>
          </w:tcPr>
          <w:p w:rsidR="00CB45D4" w:rsidRPr="00560E1E" w:rsidRDefault="00261577" w:rsidP="00F30A5C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4D33B6">
              <w:rPr>
                <w:sz w:val="24"/>
              </w:rPr>
              <w:t>25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2-ые классы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61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F30A5C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130B7D" w:rsidRDefault="00261577" w:rsidP="00D97F7B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130B7D">
              <w:rPr>
                <w:sz w:val="24"/>
              </w:rPr>
              <w:t>1/</w:t>
            </w:r>
            <w:r w:rsidR="00D97F7B" w:rsidRPr="00130B7D">
              <w:rPr>
                <w:sz w:val="24"/>
              </w:rPr>
              <w:t>18</w:t>
            </w:r>
          </w:p>
        </w:tc>
        <w:tc>
          <w:tcPr>
            <w:tcW w:w="3260" w:type="dxa"/>
          </w:tcPr>
          <w:p w:rsidR="00CB45D4" w:rsidRPr="00560E1E" w:rsidRDefault="00261577" w:rsidP="00F30A5C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4D33B6">
              <w:rPr>
                <w:sz w:val="24"/>
              </w:rPr>
              <w:t>27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3-тьи классы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64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F30A5C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261577" w:rsidP="00F30A5C">
            <w:pPr>
              <w:pStyle w:val="TableParagraph"/>
              <w:spacing w:line="265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1/31</w:t>
            </w:r>
          </w:p>
        </w:tc>
        <w:tc>
          <w:tcPr>
            <w:tcW w:w="3260" w:type="dxa"/>
          </w:tcPr>
          <w:p w:rsidR="00CB45D4" w:rsidRPr="00560E1E" w:rsidRDefault="00261577" w:rsidP="00F30A5C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D97F7B">
              <w:rPr>
                <w:sz w:val="24"/>
              </w:rPr>
              <w:t>19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4-ые классы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</w:tc>
        <w:tc>
          <w:tcPr>
            <w:tcW w:w="3548" w:type="dxa"/>
          </w:tcPr>
          <w:p w:rsidR="00CB45D4" w:rsidRPr="00560E1E" w:rsidRDefault="00261577" w:rsidP="00F30A5C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  <w:tc>
          <w:tcPr>
            <w:tcW w:w="3260" w:type="dxa"/>
          </w:tcPr>
          <w:p w:rsidR="00CB45D4" w:rsidRPr="00560E1E" w:rsidRDefault="00261577" w:rsidP="00F30A5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D97F7B">
              <w:rPr>
                <w:sz w:val="24"/>
              </w:rPr>
              <w:t>26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261577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5-ые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278" w:firstLine="148"/>
              <w:rPr>
                <w:sz w:val="24"/>
              </w:rPr>
            </w:pPr>
            <w:r w:rsidRPr="00560E1E">
              <w:rPr>
                <w:sz w:val="24"/>
              </w:rPr>
              <w:t>Кол-во кл./ число обуч-ся</w:t>
            </w:r>
          </w:p>
        </w:tc>
        <w:tc>
          <w:tcPr>
            <w:tcW w:w="3548" w:type="dxa"/>
          </w:tcPr>
          <w:p w:rsidR="00CB45D4" w:rsidRPr="00560E1E" w:rsidRDefault="00CB45D4" w:rsidP="00130B7D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</w:t>
            </w:r>
            <w:r w:rsidR="00130B7D">
              <w:rPr>
                <w:sz w:val="24"/>
              </w:rPr>
              <w:t>35</w:t>
            </w:r>
          </w:p>
        </w:tc>
        <w:tc>
          <w:tcPr>
            <w:tcW w:w="3260" w:type="dxa"/>
          </w:tcPr>
          <w:p w:rsidR="00CB45D4" w:rsidRPr="00560E1E" w:rsidRDefault="00CB45D4" w:rsidP="00D97F7B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</w:t>
            </w:r>
            <w:r w:rsidR="00D97F7B">
              <w:rPr>
                <w:sz w:val="24"/>
              </w:rPr>
              <w:t>32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278" w:firstLine="148"/>
              <w:rPr>
                <w:sz w:val="24"/>
              </w:rPr>
            </w:pPr>
            <w:r w:rsidRPr="00560E1E">
              <w:rPr>
                <w:sz w:val="24"/>
              </w:rPr>
              <w:t>Кол-во кл./ число обуч-ся</w:t>
            </w:r>
          </w:p>
        </w:tc>
        <w:tc>
          <w:tcPr>
            <w:tcW w:w="3548" w:type="dxa"/>
          </w:tcPr>
          <w:p w:rsidR="00CB45D4" w:rsidRPr="00560E1E" w:rsidRDefault="00CB45D4" w:rsidP="00130B7D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</w:t>
            </w:r>
            <w:r w:rsidR="00130B7D">
              <w:rPr>
                <w:sz w:val="24"/>
              </w:rPr>
              <w:t>27</w:t>
            </w:r>
          </w:p>
        </w:tc>
        <w:tc>
          <w:tcPr>
            <w:tcW w:w="3260" w:type="dxa"/>
          </w:tcPr>
          <w:p w:rsidR="00CB45D4" w:rsidRPr="00560E1E" w:rsidRDefault="00D97F7B" w:rsidP="00D97F7B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45D4" w:rsidRPr="00560E1E">
              <w:rPr>
                <w:sz w:val="24"/>
              </w:rPr>
              <w:t>/</w:t>
            </w:r>
            <w:r>
              <w:rPr>
                <w:sz w:val="24"/>
              </w:rPr>
              <w:t>36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7-ые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278" w:firstLine="148"/>
              <w:rPr>
                <w:sz w:val="24"/>
              </w:rPr>
            </w:pPr>
            <w:r w:rsidRPr="00560E1E">
              <w:rPr>
                <w:sz w:val="24"/>
              </w:rPr>
              <w:t>Кол-во кл./ число обуч-ся</w:t>
            </w:r>
          </w:p>
        </w:tc>
        <w:tc>
          <w:tcPr>
            <w:tcW w:w="3548" w:type="dxa"/>
          </w:tcPr>
          <w:p w:rsidR="00CB45D4" w:rsidRPr="00560E1E" w:rsidRDefault="00CB45D4" w:rsidP="00130B7D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</w:t>
            </w:r>
            <w:r w:rsidR="00130B7D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B45D4" w:rsidRPr="00560E1E" w:rsidRDefault="00CB45D4" w:rsidP="00D97F7B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</w:t>
            </w:r>
            <w:r w:rsidR="00D97F7B">
              <w:rPr>
                <w:sz w:val="24"/>
              </w:rPr>
              <w:t>29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130B7D" w:rsidRDefault="00CB45D4" w:rsidP="00130B7D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130B7D">
              <w:rPr>
                <w:sz w:val="24"/>
              </w:rPr>
              <w:t>1/</w:t>
            </w:r>
            <w:r w:rsidR="004D33B6" w:rsidRPr="00130B7D">
              <w:rPr>
                <w:sz w:val="24"/>
              </w:rPr>
              <w:t>3</w:t>
            </w:r>
            <w:r w:rsidR="00130B7D" w:rsidRPr="00130B7D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CB45D4" w:rsidRPr="00560E1E" w:rsidRDefault="00CB45D4" w:rsidP="00D97F7B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</w:t>
            </w:r>
            <w:r w:rsidR="00D97F7B">
              <w:rPr>
                <w:sz w:val="24"/>
              </w:rPr>
              <w:t>3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9-ые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130B7D" w:rsidRDefault="00CB45D4" w:rsidP="004D33B6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130B7D">
              <w:rPr>
                <w:sz w:val="24"/>
              </w:rPr>
              <w:t>1/</w:t>
            </w:r>
            <w:r w:rsidR="004D33B6" w:rsidRPr="00130B7D">
              <w:rPr>
                <w:sz w:val="24"/>
              </w:rPr>
              <w:t>30</w:t>
            </w:r>
          </w:p>
        </w:tc>
        <w:tc>
          <w:tcPr>
            <w:tcW w:w="3260" w:type="dxa"/>
          </w:tcPr>
          <w:p w:rsidR="00CB45D4" w:rsidRPr="00560E1E" w:rsidRDefault="00CB45D4" w:rsidP="004D33B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1/3</w:t>
            </w:r>
            <w:r w:rsidR="004D33B6">
              <w:rPr>
                <w:sz w:val="24"/>
              </w:rPr>
              <w:t>1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10-ые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130B7D" w:rsidRDefault="00CB45D4" w:rsidP="004D33B6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130B7D">
              <w:rPr>
                <w:sz w:val="24"/>
              </w:rPr>
              <w:t>1/</w:t>
            </w:r>
            <w:r w:rsidR="004D33B6" w:rsidRPr="00130B7D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4D33B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1/1</w:t>
            </w:r>
            <w:r w:rsidR="004D33B6">
              <w:rPr>
                <w:sz w:val="24"/>
              </w:rPr>
              <w:t>3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11-ые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130B7D" w:rsidRDefault="00CB45D4" w:rsidP="004D33B6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130B7D">
              <w:rPr>
                <w:sz w:val="24"/>
              </w:rPr>
              <w:t>1/</w:t>
            </w:r>
            <w:r w:rsidR="004D33B6" w:rsidRPr="00130B7D">
              <w:rPr>
                <w:sz w:val="24"/>
              </w:rPr>
              <w:t>9</w:t>
            </w:r>
          </w:p>
        </w:tc>
        <w:tc>
          <w:tcPr>
            <w:tcW w:w="3260" w:type="dxa"/>
          </w:tcPr>
          <w:p w:rsidR="00CB45D4" w:rsidRPr="00560E1E" w:rsidRDefault="00CB45D4" w:rsidP="004D33B6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</w:t>
            </w:r>
            <w:r w:rsidR="004D33B6">
              <w:rPr>
                <w:sz w:val="24"/>
              </w:rPr>
              <w:t>19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Всего: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130B7D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12/</w:t>
            </w:r>
            <w:r w:rsidR="004D33B6">
              <w:rPr>
                <w:sz w:val="24"/>
              </w:rPr>
              <w:t>2</w:t>
            </w:r>
            <w:r w:rsidR="00130B7D">
              <w:rPr>
                <w:sz w:val="24"/>
              </w:rPr>
              <w:t>80</w:t>
            </w:r>
          </w:p>
        </w:tc>
        <w:tc>
          <w:tcPr>
            <w:tcW w:w="3260" w:type="dxa"/>
          </w:tcPr>
          <w:p w:rsidR="00CB45D4" w:rsidRPr="00560E1E" w:rsidRDefault="00CB45D4" w:rsidP="004D33B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12/2</w:t>
            </w:r>
            <w:r w:rsidR="004D33B6">
              <w:rPr>
                <w:sz w:val="24"/>
              </w:rPr>
              <w:t>80</w:t>
            </w:r>
          </w:p>
        </w:tc>
      </w:tr>
      <w:tr w:rsidR="00CB45D4" w:rsidTr="00560E1E">
        <w:trPr>
          <w:trHeight w:val="277"/>
        </w:trPr>
        <w:tc>
          <w:tcPr>
            <w:tcW w:w="14633" w:type="dxa"/>
            <w:gridSpan w:val="5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3.2. По типу классов: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3.2.1.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профильный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94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класса и наименование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ind w:left="97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профилей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370" w:right="341" w:firstLine="739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3.2.2.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с углубленным изучением предмета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класса и наименование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предмета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3.2.3.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коррекции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1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классов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компенсирующего обучения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1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классов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3.2.4.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других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классов и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их специфика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12/общеобразовательные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42"/>
              <w:rPr>
                <w:sz w:val="24"/>
              </w:rPr>
            </w:pPr>
            <w:r w:rsidRPr="00560E1E">
              <w:rPr>
                <w:sz w:val="24"/>
              </w:rPr>
              <w:t>12/общеобразовательные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3.3.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Средняя наполняемость классов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774"/>
              <w:rPr>
                <w:sz w:val="24"/>
              </w:rPr>
            </w:pPr>
            <w:r w:rsidRPr="00560E1E">
              <w:rPr>
                <w:sz w:val="24"/>
              </w:rPr>
              <w:t>22,7</w:t>
            </w: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3888"/>
              <w:rPr>
                <w:sz w:val="16"/>
              </w:rPr>
            </w:pPr>
            <w:r w:rsidRPr="00560E1E">
              <w:rPr>
                <w:b/>
                <w:sz w:val="24"/>
              </w:rPr>
              <w:t>4. Структура управления общеобразовательным учреждением</w:t>
            </w:r>
            <w:r w:rsidRPr="00560E1E">
              <w:rPr>
                <w:position w:val="9"/>
                <w:sz w:val="16"/>
              </w:rPr>
              <w:t>i</w:t>
            </w:r>
          </w:p>
        </w:tc>
      </w:tr>
      <w:tr w:rsidR="00CB45D4" w:rsidTr="00560E1E">
        <w:trPr>
          <w:trHeight w:val="556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4.1.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педсовет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79"/>
              <w:rPr>
                <w:sz w:val="24"/>
              </w:rPr>
            </w:pPr>
            <w:r w:rsidRPr="00560E1E">
              <w:rPr>
                <w:sz w:val="24"/>
              </w:rPr>
              <w:t>Кем и когда</w:t>
            </w:r>
          </w:p>
          <w:p w:rsidR="00CB45D4" w:rsidRPr="00560E1E" w:rsidRDefault="00CB45D4" w:rsidP="00560E1E">
            <w:pPr>
              <w:pStyle w:val="TableParagraph"/>
              <w:spacing w:before="2" w:line="274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утвержден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1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Педсоветом</w:t>
            </w:r>
          </w:p>
          <w:p w:rsidR="00CB45D4" w:rsidRPr="00560E1E" w:rsidRDefault="00261577" w:rsidP="00560E1E">
            <w:pPr>
              <w:pStyle w:val="TableParagraph"/>
              <w:spacing w:before="2" w:line="274" w:lineRule="exact"/>
              <w:ind w:left="1990" w:right="1973"/>
              <w:jc w:val="center"/>
              <w:rPr>
                <w:sz w:val="24"/>
              </w:rPr>
            </w:pPr>
            <w:r>
              <w:rPr>
                <w:sz w:val="24"/>
              </w:rPr>
              <w:t>31 августа 2020</w:t>
            </w:r>
            <w:r w:rsidR="00CB45D4" w:rsidRPr="00560E1E">
              <w:rPr>
                <w:sz w:val="24"/>
              </w:rPr>
              <w:t xml:space="preserve"> г.</w:t>
            </w:r>
          </w:p>
        </w:tc>
      </w:tr>
    </w:tbl>
    <w:p w:rsidR="00CB45D4" w:rsidRDefault="00CB45D4">
      <w:pPr>
        <w:spacing w:line="274" w:lineRule="exact"/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261577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2019</w:t>
            </w:r>
            <w:r w:rsidR="00CB45D4" w:rsidRPr="00560E1E">
              <w:rPr>
                <w:sz w:val="24"/>
              </w:rPr>
              <w:t>год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4.2.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общее собрание трудового коллектива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79"/>
              <w:rPr>
                <w:sz w:val="24"/>
              </w:rPr>
            </w:pPr>
            <w:r w:rsidRPr="00560E1E">
              <w:rPr>
                <w:sz w:val="24"/>
              </w:rPr>
              <w:t>Кем и когда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утвержден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0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Профсоюзным комитетом</w:t>
            </w:r>
          </w:p>
          <w:p w:rsidR="00CB45D4" w:rsidRPr="00560E1E" w:rsidRDefault="00261577" w:rsidP="00560E1E">
            <w:pPr>
              <w:pStyle w:val="TableParagraph"/>
              <w:spacing w:before="3" w:line="269" w:lineRule="exact"/>
              <w:ind w:left="1991" w:right="1912"/>
              <w:jc w:val="center"/>
              <w:rPr>
                <w:sz w:val="24"/>
              </w:rPr>
            </w:pPr>
            <w:r>
              <w:rPr>
                <w:sz w:val="24"/>
              </w:rPr>
              <w:t>28 августа 2020</w:t>
            </w:r>
            <w:r w:rsidR="00CB45D4" w:rsidRPr="00560E1E">
              <w:rPr>
                <w:sz w:val="24"/>
              </w:rPr>
              <w:t>г.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4.3.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управляющий совет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79"/>
              <w:rPr>
                <w:sz w:val="24"/>
              </w:rPr>
            </w:pPr>
            <w:r w:rsidRPr="00560E1E">
              <w:rPr>
                <w:sz w:val="24"/>
              </w:rPr>
              <w:t>Кем и когда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утвержден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1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Педсоветом</w:t>
            </w:r>
          </w:p>
          <w:p w:rsidR="00CB45D4" w:rsidRPr="00560E1E" w:rsidRDefault="00261577" w:rsidP="00560E1E">
            <w:pPr>
              <w:pStyle w:val="TableParagraph"/>
              <w:spacing w:before="2" w:line="269" w:lineRule="exact"/>
              <w:ind w:left="1991" w:right="1970"/>
              <w:jc w:val="center"/>
              <w:rPr>
                <w:sz w:val="24"/>
              </w:rPr>
            </w:pPr>
            <w:r>
              <w:rPr>
                <w:sz w:val="24"/>
              </w:rPr>
              <w:t>28 августа 2020</w:t>
            </w:r>
            <w:r w:rsidR="00CB45D4" w:rsidRPr="00560E1E">
              <w:rPr>
                <w:sz w:val="24"/>
              </w:rPr>
              <w:t>г.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4.4.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родительский комитет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79"/>
              <w:rPr>
                <w:sz w:val="24"/>
              </w:rPr>
            </w:pPr>
            <w:r w:rsidRPr="00560E1E">
              <w:rPr>
                <w:sz w:val="24"/>
              </w:rPr>
              <w:t>Кем и когда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утвержден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6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педсоветом</w:t>
            </w:r>
          </w:p>
          <w:p w:rsidR="00CB45D4" w:rsidRPr="00560E1E" w:rsidRDefault="00261577" w:rsidP="00560E1E">
            <w:pPr>
              <w:pStyle w:val="TableParagraph"/>
              <w:spacing w:before="3" w:line="269" w:lineRule="exact"/>
              <w:ind w:left="1990" w:right="1973"/>
              <w:jc w:val="center"/>
              <w:rPr>
                <w:sz w:val="24"/>
              </w:rPr>
            </w:pPr>
            <w:r>
              <w:rPr>
                <w:sz w:val="24"/>
              </w:rPr>
              <w:t>31 августа 2020</w:t>
            </w:r>
            <w:r w:rsidR="00CB45D4" w:rsidRPr="00560E1E">
              <w:rPr>
                <w:sz w:val="24"/>
              </w:rPr>
              <w:t xml:space="preserve"> г.</w:t>
            </w:r>
          </w:p>
        </w:tc>
      </w:tr>
      <w:tr w:rsidR="00CB45D4" w:rsidTr="00560E1E">
        <w:trPr>
          <w:trHeight w:val="278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ind w:left="5060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5. Условия обучения, воспитания и труда</w:t>
            </w:r>
          </w:p>
        </w:tc>
      </w:tr>
      <w:tr w:rsidR="00CB45D4" w:rsidTr="00560E1E">
        <w:trPr>
          <w:trHeight w:val="277"/>
        </w:trPr>
        <w:tc>
          <w:tcPr>
            <w:tcW w:w="14633" w:type="dxa"/>
            <w:gridSpan w:val="5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5.1. Кадровое обеспечение учебного процесса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5.1.1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Всего педагогических работников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275"/>
        </w:trPr>
        <w:tc>
          <w:tcPr>
            <w:tcW w:w="984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rPr>
                <w:sz w:val="24"/>
              </w:rPr>
            </w:pPr>
            <w:r w:rsidRPr="00560E1E">
              <w:rPr>
                <w:sz w:val="24"/>
              </w:rPr>
              <w:t>5.1.2.</w:t>
            </w:r>
          </w:p>
        </w:tc>
        <w:tc>
          <w:tcPr>
            <w:tcW w:w="4854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в том числе учителей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14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14</w:t>
            </w:r>
          </w:p>
        </w:tc>
      </w:tr>
      <w:tr w:rsidR="00CB45D4" w:rsidTr="00560E1E">
        <w:trPr>
          <w:trHeight w:val="270"/>
        </w:trPr>
        <w:tc>
          <w:tcPr>
            <w:tcW w:w="984" w:type="dxa"/>
            <w:vMerge w:val="restart"/>
            <w:tcBorders>
              <w:top w:val="single" w:sz="6" w:space="0" w:color="000000"/>
            </w:tcBorders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5.1.3.</w:t>
            </w:r>
          </w:p>
        </w:tc>
        <w:tc>
          <w:tcPr>
            <w:tcW w:w="10389" w:type="dxa"/>
            <w:gridSpan w:val="3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1" w:lineRule="exact"/>
              <w:rPr>
                <w:sz w:val="24"/>
              </w:rPr>
            </w:pPr>
            <w:r w:rsidRPr="00560E1E">
              <w:rPr>
                <w:sz w:val="24"/>
              </w:rPr>
              <w:t>Образовательный уровень педагогических работников: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- высшее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14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14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- средне – специальное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неполное высшее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студенты Вузов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33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среднее общее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33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5.1.4.</w:t>
            </w:r>
          </w:p>
        </w:tc>
        <w:tc>
          <w:tcPr>
            <w:tcW w:w="13649" w:type="dxa"/>
            <w:gridSpan w:val="4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Квалификация педагогов: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высшая квалификационная категория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первая квалификационная категория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261577" w:rsidP="00560E1E">
            <w:pPr>
              <w:pStyle w:val="TableParagraph"/>
              <w:ind w:left="16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8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вторая квалификационная категория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соответствие занимаемой должности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261577" w:rsidP="00560E1E">
            <w:pPr>
              <w:pStyle w:val="TableParagraph"/>
              <w:ind w:left="165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11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5.1.5.</w:t>
            </w:r>
          </w:p>
        </w:tc>
        <w:tc>
          <w:tcPr>
            <w:tcW w:w="10389" w:type="dxa"/>
            <w:gridSpan w:val="3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Стаж работы по специальности: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до 3-х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до 5-ти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5-10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10-15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15-20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свыше 20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17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17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  <w:tcBorders>
              <w:bottom w:val="nil"/>
            </w:tcBorders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5.1.6.</w:t>
            </w:r>
          </w:p>
        </w:tc>
        <w:tc>
          <w:tcPr>
            <w:tcW w:w="13649" w:type="dxa"/>
            <w:gridSpan w:val="4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Возрастной состав педагогических работников: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до 25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25-30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E946E8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</w:t>
            </w:r>
            <w:r>
              <w:rPr>
                <w:sz w:val="24"/>
                <w:lang w:val="en-US"/>
              </w:rPr>
              <w:t>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E946E8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</w:t>
            </w:r>
            <w:r>
              <w:rPr>
                <w:sz w:val="24"/>
                <w:lang w:val="en-US"/>
              </w:rPr>
              <w:t>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30-35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35-40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40-45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5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45-50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spacing w:line="253" w:lineRule="exact"/>
              <w:ind w:left="0" w:right="149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50-55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женщины свыше 55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мужчины свыше 60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5.1.7.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Имеют звания заслуженный (народный)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учитель РФ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5.1.8.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Отличник просвещения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5.1.9.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Почетный работник общего образования РФ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5.1.10.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Заслуженный учитель Кубани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5.1.11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Являются победителями конкурсов: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5.1.12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Лучших учителей РФ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5.1.13.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Конкурса «Учитель года»: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Муниципальный тур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Краевой тур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5.1.14.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Награждены премиями: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Главы администрации Краснодарского края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Главы муниципального образования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5.1.15.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Использование ИКТ в образовательном процессе: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5.1.16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прошли курсовую подготовку по использованию ИКТ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5.1.17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владеют ИКТ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5.1.18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используют ИКТ в образовательном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процессе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556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5.1.19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используют интерактивную доску в образовательном процессе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12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5.1.20.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Обеспеченность образовательного процесса учителями в соответствии с базовым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образованием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100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3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100</w:t>
            </w:r>
          </w:p>
        </w:tc>
      </w:tr>
    </w:tbl>
    <w:p w:rsidR="00CB45D4" w:rsidRDefault="00CB45D4">
      <w:pPr>
        <w:spacing w:line="260" w:lineRule="exact"/>
        <w:jc w:val="right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 xml:space="preserve">Значение на </w:t>
            </w:r>
            <w:r w:rsidR="00261577">
              <w:rPr>
                <w:sz w:val="24"/>
              </w:rPr>
              <w:t>2019</w:t>
            </w:r>
            <w:r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5.1.21.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Обеспеченность профильного обучения и</w:t>
            </w:r>
          </w:p>
          <w:p w:rsidR="00CB45D4" w:rsidRPr="00560E1E" w:rsidRDefault="00CB45D4" w:rsidP="00560E1E">
            <w:pPr>
              <w:pStyle w:val="TableParagraph"/>
              <w:spacing w:before="5" w:line="237" w:lineRule="auto"/>
              <w:ind w:right="300"/>
              <w:rPr>
                <w:sz w:val="24"/>
              </w:rPr>
            </w:pPr>
            <w:r w:rsidRPr="00560E1E">
              <w:rPr>
                <w:sz w:val="24"/>
              </w:rPr>
              <w:t>предпрофильной подготовки учителями не ниже II квалификационной категории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5.2. Учебно-материальная база (оснащенность и благоустройство)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Обеспечение температурного режима в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соответствии с СанПиН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38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работающей системы холодного и</w:t>
            </w:r>
          </w:p>
          <w:p w:rsidR="00CB45D4" w:rsidRPr="00560E1E" w:rsidRDefault="00CB45D4" w:rsidP="00560E1E">
            <w:pPr>
              <w:pStyle w:val="TableParagraph"/>
              <w:spacing w:before="2" w:line="240" w:lineRule="auto"/>
              <w:ind w:right="106"/>
              <w:rPr>
                <w:sz w:val="24"/>
              </w:rPr>
            </w:pPr>
            <w:r w:rsidRPr="00560E1E">
              <w:rPr>
                <w:sz w:val="24"/>
              </w:rPr>
              <w:t>горячего водоснабжения (включая локальные системы), обеспечивающей необходимый санитарный и питьевой режим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в соответствии с СанПиН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работающей системы канализации,</w:t>
            </w:r>
          </w:p>
          <w:p w:rsidR="00CB45D4" w:rsidRPr="00560E1E" w:rsidRDefault="00CB45D4" w:rsidP="00560E1E">
            <w:pPr>
              <w:pStyle w:val="TableParagraph"/>
              <w:spacing w:before="7" w:line="274" w:lineRule="exact"/>
              <w:ind w:right="527"/>
              <w:rPr>
                <w:sz w:val="24"/>
              </w:rPr>
            </w:pPr>
            <w:r w:rsidRPr="00560E1E">
              <w:rPr>
                <w:sz w:val="24"/>
              </w:rPr>
              <w:t>а также оборудованных в соответствии с СанПиН туалетов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38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5.2.4.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560E1E">
              <w:rPr>
                <w:sz w:val="24"/>
              </w:rPr>
              <w:t>Наличие оборудованных аварийных выходов, необходимого количества средств пожаротушения, подъездных путей к зданию, отвечающих всем требованиям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пожарной безопасности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5.2.5.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Соответствие электропроводки здания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современным требованиям безопасности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собственной (или на</w:t>
            </w:r>
          </w:p>
          <w:p w:rsidR="00CB45D4" w:rsidRPr="00560E1E" w:rsidRDefault="00CB45D4" w:rsidP="00560E1E">
            <w:pPr>
              <w:pStyle w:val="TableParagraph"/>
              <w:spacing w:before="2" w:line="240" w:lineRule="auto"/>
              <w:ind w:right="382"/>
              <w:rPr>
                <w:sz w:val="24"/>
              </w:rPr>
            </w:pPr>
            <w:r w:rsidRPr="00560E1E">
              <w:rPr>
                <w:sz w:val="24"/>
              </w:rPr>
              <w:t>условиях договора пользования) столовой или зала для приёма пищи площадью в</w:t>
            </w:r>
          </w:p>
          <w:p w:rsidR="00CB45D4" w:rsidRPr="00560E1E" w:rsidRDefault="00CB45D4" w:rsidP="00560E1E">
            <w:pPr>
              <w:pStyle w:val="TableParagraph"/>
              <w:spacing w:before="1" w:line="269" w:lineRule="exact"/>
              <w:rPr>
                <w:sz w:val="24"/>
              </w:rPr>
            </w:pPr>
            <w:r w:rsidRPr="00560E1E">
              <w:rPr>
                <w:sz w:val="24"/>
              </w:rPr>
              <w:t>соответствии с СанПиН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93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5.2.7.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собственного (или на</w:t>
            </w:r>
          </w:p>
          <w:p w:rsidR="00CB45D4" w:rsidRPr="00560E1E" w:rsidRDefault="00CB45D4" w:rsidP="00560E1E">
            <w:pPr>
              <w:pStyle w:val="TableParagraph"/>
              <w:spacing w:before="2" w:line="240" w:lineRule="auto"/>
              <w:ind w:right="239"/>
              <w:rPr>
                <w:sz w:val="24"/>
              </w:rPr>
            </w:pPr>
            <w:r w:rsidRPr="00560E1E">
              <w:rPr>
                <w:sz w:val="24"/>
              </w:rPr>
              <w:t xml:space="preserve">условиях договора пользования) безопасного и пригодного для проведения уроков физической культуры спортивного зала площадью не менее 9х18 м при высоте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60E1E">
                <w:rPr>
                  <w:sz w:val="24"/>
                </w:rPr>
                <w:t>6 м</w:t>
              </w:r>
            </w:smartTag>
            <w:r w:rsidRPr="00560E1E">
              <w:rPr>
                <w:sz w:val="24"/>
              </w:rPr>
              <w:t xml:space="preserve"> с оборудованными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раздевалками, действующими душевыми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</w:tbl>
    <w:p w:rsidR="00CB45D4" w:rsidRDefault="00CB45D4">
      <w:pPr>
        <w:spacing w:line="260" w:lineRule="exact"/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261577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комнатами и туалетами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49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действующей пожарной сигнализации и автоматической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системы оповещения людей при пожаре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7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0" w:right="1478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386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в учреждении собственных (или на</w:t>
            </w:r>
          </w:p>
          <w:p w:rsidR="00CB45D4" w:rsidRPr="00560E1E" w:rsidRDefault="00CB45D4" w:rsidP="00560E1E">
            <w:pPr>
              <w:pStyle w:val="TableParagraph"/>
              <w:spacing w:before="3" w:line="240" w:lineRule="auto"/>
              <w:ind w:right="143"/>
              <w:rPr>
                <w:sz w:val="24"/>
              </w:rPr>
            </w:pPr>
            <w:r w:rsidRPr="00560E1E">
              <w:rPr>
                <w:sz w:val="24"/>
              </w:rPr>
              <w:t>условиях договора пользования) компьютерных классов, оборудованных металлической дверью, электропроводкой, кондиционером или проточно-вытяжной вентиляцией, немеловыми досками, и площадью, обеспечивающей установку компьютеров в количестве не менее m/2 + 2, включая компьютер учителя (где m - проектная наполняемость классов в соответствии с предельной численностью контингента школы) из расчета не менее 1 кабинета на 400 учащихся (но не менее 1</w:t>
            </w:r>
          </w:p>
          <w:p w:rsidR="00CB45D4" w:rsidRPr="00560E1E" w:rsidRDefault="00CB45D4" w:rsidP="00560E1E">
            <w:pPr>
              <w:pStyle w:val="TableParagraph"/>
              <w:spacing w:before="1" w:line="269" w:lineRule="exact"/>
              <w:rPr>
                <w:sz w:val="24"/>
              </w:rPr>
            </w:pPr>
            <w:r w:rsidRPr="00560E1E">
              <w:rPr>
                <w:sz w:val="24"/>
              </w:rPr>
              <w:t>класса в учреждении)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79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38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в учреждении кабинета физики с</w:t>
            </w:r>
          </w:p>
          <w:p w:rsidR="00CB45D4" w:rsidRPr="00560E1E" w:rsidRDefault="00CB45D4" w:rsidP="00560E1E">
            <w:pPr>
              <w:pStyle w:val="TableParagraph"/>
              <w:spacing w:before="3" w:line="240" w:lineRule="auto"/>
              <w:ind w:right="77"/>
              <w:rPr>
                <w:sz w:val="24"/>
              </w:rPr>
            </w:pPr>
            <w:r w:rsidRPr="00560E1E">
              <w:rPr>
                <w:sz w:val="24"/>
              </w:rPr>
              <w:t>подводкой низковольтного электропитания к партам учащихся (включая независимые источники) и лаборантской (для школ,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имеющих классы старше 7-го)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4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486"/>
              <w:rPr>
                <w:sz w:val="24"/>
              </w:rPr>
            </w:pPr>
            <w:r w:rsidRPr="00560E1E">
              <w:rPr>
                <w:sz w:val="24"/>
              </w:rPr>
              <w:t>Наличие в учреждении кабинета химии с вытяжкой и подводкой воды к партам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ind w:right="915"/>
              <w:rPr>
                <w:sz w:val="24"/>
              </w:rPr>
            </w:pPr>
            <w:r w:rsidRPr="00560E1E">
              <w:rPr>
                <w:sz w:val="24"/>
              </w:rPr>
              <w:t>учащихся и лаборантской (для школ, имеющих классы старше 7-го)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4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Благоустроенность пришкольной</w:t>
            </w:r>
          </w:p>
          <w:p w:rsidR="00CB45D4" w:rsidRPr="00560E1E" w:rsidRDefault="00CB45D4" w:rsidP="00560E1E">
            <w:pPr>
              <w:pStyle w:val="TableParagraph"/>
              <w:spacing w:before="7" w:line="274" w:lineRule="exact"/>
              <w:ind w:right="396"/>
              <w:rPr>
                <w:sz w:val="24"/>
              </w:rPr>
            </w:pPr>
            <w:r w:rsidRPr="00560E1E">
              <w:rPr>
                <w:sz w:val="24"/>
              </w:rPr>
              <w:t>территории (озеленение территории, наличие оборудованных мест для отдыха)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505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556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Наличие в здании, где расположено учреждение, собственного (или на условиях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47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0" w:right="1478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</w:tbl>
    <w:p w:rsidR="00CB45D4" w:rsidRDefault="00CB45D4">
      <w:pPr>
        <w:spacing w:line="265" w:lineRule="exact"/>
        <w:jc w:val="right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E946E8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</w:t>
            </w:r>
            <w:r>
              <w:rPr>
                <w:sz w:val="24"/>
                <w:lang w:val="en-US"/>
              </w:rPr>
              <w:t>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E946E8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</w:t>
            </w:r>
            <w:r>
              <w:rPr>
                <w:sz w:val="24"/>
                <w:lang w:val="en-US"/>
              </w:rPr>
              <w:t>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договора пользования) лицензированного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медицинского кабинета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5.2.17.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Число компьютеров всего, в том числе: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04"/>
              <w:rPr>
                <w:sz w:val="24"/>
              </w:rPr>
            </w:pPr>
            <w:r w:rsidRPr="00560E1E">
              <w:rPr>
                <w:sz w:val="24"/>
              </w:rPr>
              <w:t>Количество компьютеров для осуществления образовательного процесса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24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5.2.18.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906"/>
              <w:rPr>
                <w:sz w:val="24"/>
              </w:rPr>
            </w:pPr>
            <w:r w:rsidRPr="00560E1E">
              <w:rPr>
                <w:sz w:val="24"/>
              </w:rPr>
              <w:t>Число школьников в расчете на один компьютер, используемый для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осуществления образовательного процесса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11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5.2.19.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Количество мультимедийных проекторов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Число школьников в расчете на 1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мультимедийный проектор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261577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5.2.21.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Количество интерактивных досок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6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1285"/>
              <w:rPr>
                <w:sz w:val="24"/>
              </w:rPr>
            </w:pPr>
            <w:r w:rsidRPr="00560E1E">
              <w:rPr>
                <w:sz w:val="24"/>
              </w:rPr>
              <w:t>Число школьников в расчете на 1 интерактивную доску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261577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260" w:type="dxa"/>
          </w:tcPr>
          <w:p w:rsidR="00CB45D4" w:rsidRPr="00560E1E" w:rsidRDefault="00261577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CB45D4" w:rsidTr="00560E1E">
        <w:trPr>
          <w:trHeight w:val="220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1230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комплекта лицензионного или свободно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rPr>
                <w:sz w:val="24"/>
              </w:rPr>
            </w:pPr>
            <w:r w:rsidRPr="00560E1E">
              <w:rPr>
                <w:sz w:val="24"/>
              </w:rPr>
              <w:t>распространяемого общесистемного и прикладного программного обеспечения (операционная система, офисные программы (редакторы текстов, таблиц), СУБД, навигаторы) для каждого установленного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компьютера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9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1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551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(или на условиях договора пользования) оборудованной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ind w:right="106"/>
              <w:rPr>
                <w:sz w:val="24"/>
              </w:rPr>
            </w:pPr>
            <w:r w:rsidRPr="00560E1E">
              <w:rPr>
                <w:sz w:val="24"/>
              </w:rPr>
              <w:t>территории для реализации раздела «Лёгкая атлетика» программы по физической культуре (размеченные дорожки для бега со специальным покрытием, оборудованный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сектор для метания и прыжков в длину)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по каждому из разделов физики</w:t>
            </w:r>
          </w:p>
          <w:p w:rsidR="00CB45D4" w:rsidRPr="00560E1E" w:rsidRDefault="00CB45D4" w:rsidP="00560E1E">
            <w:pPr>
              <w:pStyle w:val="TableParagraph"/>
              <w:spacing w:before="4" w:line="237" w:lineRule="auto"/>
              <w:ind w:right="1082"/>
              <w:rPr>
                <w:sz w:val="24"/>
              </w:rPr>
            </w:pPr>
            <w:r w:rsidRPr="00560E1E">
              <w:rPr>
                <w:sz w:val="24"/>
              </w:rPr>
              <w:t>(электродинамика, термодинамика, механика, оптика, ядерная физика)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Частично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Частично</w:t>
            </w:r>
          </w:p>
        </w:tc>
      </w:tr>
    </w:tbl>
    <w:p w:rsidR="00CB45D4" w:rsidRDefault="00CB45D4">
      <w:pPr>
        <w:spacing w:line="260" w:lineRule="exact"/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53089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193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лабораторных комплектов (в соответствии с</w:t>
            </w:r>
          </w:p>
          <w:p w:rsidR="00CB45D4" w:rsidRPr="00560E1E" w:rsidRDefault="00CB45D4" w:rsidP="00560E1E">
            <w:pPr>
              <w:pStyle w:val="TableParagraph"/>
              <w:spacing w:before="3" w:line="240" w:lineRule="auto"/>
              <w:ind w:right="106"/>
              <w:rPr>
                <w:sz w:val="24"/>
              </w:rPr>
            </w:pPr>
            <w:r w:rsidRPr="00560E1E">
              <w:rPr>
                <w:sz w:val="24"/>
              </w:rPr>
              <w:t>общим количеством лабораторных работ согласно программе по физике в 7-11 классах) в количестве не менее m/2 + 1 (где m – проектная наполняемость классов в соответствии с предельной численностью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контингента школы)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B45D4" w:rsidTr="00560E1E">
        <w:trPr>
          <w:trHeight w:val="276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 w:rsidRPr="00560E1E">
              <w:rPr>
                <w:sz w:val="24"/>
              </w:rPr>
              <w:t>Наличие по каждому из разделов химии (неорганическая химия, органическая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560E1E">
              <w:rPr>
                <w:sz w:val="24"/>
              </w:rPr>
              <w:t>химия) лабораторных комплектов оборудования и препаратов (в соответствии с общим количеством лабораторных работ согласно программе по химии в 7-11 классах) в количестве m/2 + 1 (где m – проектная наполняемость классов в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ind w:right="421"/>
              <w:rPr>
                <w:sz w:val="24"/>
              </w:rPr>
            </w:pPr>
            <w:r w:rsidRPr="00560E1E">
              <w:rPr>
                <w:sz w:val="24"/>
              </w:rPr>
              <w:t>соответствии с предельной численностью контингента школы)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676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Частично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Частично</w:t>
            </w:r>
          </w:p>
        </w:tc>
      </w:tr>
      <w:tr w:rsidR="00CB45D4" w:rsidTr="00560E1E">
        <w:trPr>
          <w:trHeight w:val="276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5.2.27.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287"/>
              <w:rPr>
                <w:sz w:val="24"/>
              </w:rPr>
            </w:pPr>
            <w:r w:rsidRPr="00560E1E">
              <w:rPr>
                <w:sz w:val="24"/>
              </w:rPr>
              <w:t>Наличие по каждому из разделов биологии (природоведение (окружающий мир),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 w:rsidRPr="00560E1E">
              <w:rPr>
                <w:sz w:val="24"/>
              </w:rPr>
              <w:t>ботаника, зоология, анатомия, общая биология) лабораторных комплектов (в соответствии с общим количеством лабораторных работ согласно программе по биологии в 5-11 классах) в количестве m/2 + 1 (где m – проектная наполняемость классов в соответствии с предельной численностью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контингента школы)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657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13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5.2.28.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43"/>
              <w:rPr>
                <w:sz w:val="24"/>
              </w:rPr>
            </w:pPr>
            <w:r w:rsidRPr="00560E1E">
              <w:rPr>
                <w:sz w:val="24"/>
              </w:rPr>
              <w:t>Наличие всех карт в соответствии с реализуемыми программами по географии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или наличие лицензионного демонстрационного компьютерного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программного обеспечения по каждому из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657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</w:tbl>
    <w:p w:rsidR="00CB45D4" w:rsidRDefault="00CB45D4">
      <w:pPr>
        <w:spacing w:line="260" w:lineRule="exact"/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53089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разделов географии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13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5.2.29.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Наличие всех карт в соответствии с реализуемыми программами по истории или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ind w:right="241"/>
              <w:rPr>
                <w:sz w:val="24"/>
              </w:rPr>
            </w:pPr>
            <w:r w:rsidRPr="00560E1E">
              <w:rPr>
                <w:sz w:val="24"/>
              </w:rPr>
              <w:t>лицензионного демонстрационного компьютерного программного обеспечения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по каждому из курсов истории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5.2.30.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скоростного выхода в Интернет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(скорость канала не ниже 128 кб/с)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5.2.31.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Кол-во школьных автобусов для подвоза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учащихся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2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ед.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</w:tr>
      <w:tr w:rsidR="00CB45D4" w:rsidTr="00560E1E">
        <w:trPr>
          <w:trHeight w:val="278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5890"/>
              <w:rPr>
                <w:b/>
                <w:sz w:val="24"/>
              </w:rPr>
            </w:pPr>
            <w:r w:rsidRPr="006D78F1">
              <w:rPr>
                <w:b/>
                <w:sz w:val="24"/>
              </w:rPr>
              <w:t>5.3. Организация питания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Размер дотации на питание в день на одного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обучающегося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74"/>
              <w:rPr>
                <w:sz w:val="24"/>
              </w:rPr>
            </w:pPr>
            <w:r w:rsidRPr="00560E1E">
              <w:rPr>
                <w:sz w:val="24"/>
              </w:rPr>
              <w:t>5 руб.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1,5 руб.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- региональный бюджет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8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Сумма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- муниципальный бюджет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8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Сумма</w:t>
            </w:r>
          </w:p>
        </w:tc>
        <w:tc>
          <w:tcPr>
            <w:tcW w:w="3548" w:type="dxa"/>
          </w:tcPr>
          <w:p w:rsidR="00CB45D4" w:rsidRPr="00560E1E" w:rsidRDefault="00CD75B4" w:rsidP="00560E1E">
            <w:pPr>
              <w:pStyle w:val="TableParagraph"/>
              <w:spacing w:line="254" w:lineRule="exact"/>
              <w:ind w:left="1474"/>
              <w:rPr>
                <w:sz w:val="24"/>
              </w:rPr>
            </w:pPr>
            <w:r>
              <w:rPr>
                <w:sz w:val="24"/>
              </w:rPr>
              <w:t>1,</w:t>
            </w:r>
            <w:r w:rsidR="00CB45D4" w:rsidRPr="00560E1E">
              <w:rPr>
                <w:sz w:val="24"/>
              </w:rPr>
              <w:t>5 руб.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 w:rsidRPr="006D78F1">
              <w:rPr>
                <w:sz w:val="24"/>
              </w:rPr>
              <w:t>1,5 руб.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Размер родительской платы на питание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обучающихся в день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8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Сумма</w:t>
            </w:r>
          </w:p>
        </w:tc>
        <w:tc>
          <w:tcPr>
            <w:tcW w:w="3548" w:type="dxa"/>
          </w:tcPr>
          <w:p w:rsidR="00CB45D4" w:rsidRPr="00560E1E" w:rsidRDefault="00CD75B4" w:rsidP="00560E1E">
            <w:pPr>
              <w:pStyle w:val="TableParagraph"/>
              <w:spacing w:line="260" w:lineRule="exact"/>
              <w:ind w:left="1417"/>
              <w:rPr>
                <w:sz w:val="24"/>
              </w:rPr>
            </w:pPr>
            <w:r>
              <w:rPr>
                <w:sz w:val="24"/>
              </w:rPr>
              <w:t>6</w:t>
            </w:r>
            <w:r w:rsidR="00CB45D4" w:rsidRPr="00560E1E">
              <w:rPr>
                <w:sz w:val="24"/>
              </w:rPr>
              <w:t>0 руб.</w:t>
            </w:r>
          </w:p>
        </w:tc>
        <w:tc>
          <w:tcPr>
            <w:tcW w:w="3260" w:type="dxa"/>
          </w:tcPr>
          <w:p w:rsidR="00CB45D4" w:rsidRPr="00560E1E" w:rsidRDefault="00CB45D4" w:rsidP="006D78F1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6</w:t>
            </w:r>
            <w:r w:rsidR="006D78F1">
              <w:rPr>
                <w:sz w:val="24"/>
              </w:rPr>
              <w:t>5</w:t>
            </w:r>
            <w:r w:rsidRPr="00560E1E">
              <w:rPr>
                <w:sz w:val="24"/>
              </w:rPr>
              <w:t xml:space="preserve"> руб.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Размер дотации на питание обучающихся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классов КРО УII вид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- 7-10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- 11-17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614"/>
              <w:rPr>
                <w:sz w:val="24"/>
              </w:rPr>
            </w:pPr>
            <w:r w:rsidRPr="00560E1E">
              <w:rPr>
                <w:sz w:val="24"/>
              </w:rPr>
              <w:t>Размер дотации (из фонда экономии) на организацию питания учащихся из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малообеспеченных семей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D75B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CD75B4">
              <w:rPr>
                <w:sz w:val="24"/>
              </w:rPr>
              <w:t>10р. для детей из многодетных семей</w:t>
            </w:r>
          </w:p>
        </w:tc>
        <w:tc>
          <w:tcPr>
            <w:tcW w:w="3260" w:type="dxa"/>
          </w:tcPr>
          <w:p w:rsidR="00CB45D4" w:rsidRPr="00560E1E" w:rsidRDefault="00CD75B4" w:rsidP="00560E1E">
            <w:pPr>
              <w:pStyle w:val="TableParagraph"/>
              <w:spacing w:line="237" w:lineRule="auto"/>
              <w:ind w:left="620" w:right="588" w:firstLine="139"/>
              <w:rPr>
                <w:sz w:val="24"/>
              </w:rPr>
            </w:pPr>
            <w:r w:rsidRPr="00CD75B4">
              <w:rPr>
                <w:sz w:val="24"/>
              </w:rPr>
              <w:t>10р. для детей из многодетных семей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5.3.7.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Всего питаются с родительской доплатой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CD75B4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CD75B4"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CB45D4" w:rsidRPr="00560E1E" w:rsidRDefault="00CB45D4" w:rsidP="00CD75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D75B4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5-9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6D78F1" w:rsidP="00560E1E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260" w:type="dxa"/>
          </w:tcPr>
          <w:p w:rsidR="00CB45D4" w:rsidRPr="00560E1E" w:rsidRDefault="00CD75B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в 10-11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5.3.8.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Общий охват диетическим питанием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 5-9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10-11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B45D4" w:rsidRDefault="00CB45D4">
      <w:pPr>
        <w:rPr>
          <w:sz w:val="20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E946E8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</w:t>
            </w:r>
            <w:r>
              <w:rPr>
                <w:sz w:val="24"/>
                <w:lang w:val="en-US"/>
              </w:rPr>
              <w:t>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E946E8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</w:t>
            </w:r>
            <w:r>
              <w:rPr>
                <w:sz w:val="24"/>
                <w:lang w:val="en-US"/>
              </w:rPr>
              <w:t>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5.3.9.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Питаются бесплатно обучающиеся из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малообеспеченных семей, в том числе: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6D78F1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6D78F1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260290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6D78F1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6D78F1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260290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 5-9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6D78F1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6D78F1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10-11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827"/>
        </w:trPr>
        <w:tc>
          <w:tcPr>
            <w:tcW w:w="984" w:type="dxa"/>
            <w:vMerge w:val="restart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5.3.10.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Охвачено 2-х разовым питанием</w:t>
            </w:r>
          </w:p>
          <w:p w:rsidR="00CB45D4" w:rsidRPr="00560E1E" w:rsidRDefault="00CB45D4" w:rsidP="00560E1E">
            <w:pPr>
              <w:pStyle w:val="TableParagraph"/>
              <w:spacing w:before="7" w:line="274" w:lineRule="exact"/>
              <w:ind w:right="504"/>
              <w:rPr>
                <w:sz w:val="24"/>
              </w:rPr>
            </w:pPr>
            <w:r w:rsidRPr="00560E1E">
              <w:rPr>
                <w:sz w:val="24"/>
              </w:rPr>
              <w:t>обучающих, включая посещающих ГПД, всего: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68"/>
        </w:trPr>
        <w:tc>
          <w:tcPr>
            <w:tcW w:w="984" w:type="dxa"/>
            <w:vMerge/>
            <w:tcBorders>
              <w:top w:val="nil"/>
              <w:bottom w:val="single" w:sz="6" w:space="0" w:color="000000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8" w:lineRule="exact"/>
              <w:rPr>
                <w:sz w:val="24"/>
              </w:rPr>
            </w:pPr>
            <w:r w:rsidRPr="00560E1E">
              <w:rPr>
                <w:sz w:val="24"/>
              </w:rPr>
              <w:t>со 100% оплатой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8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  <w:bottom w:val="single" w:sz="6" w:space="0" w:color="000000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с 50% оплатой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2"/>
        </w:trPr>
        <w:tc>
          <w:tcPr>
            <w:tcW w:w="984" w:type="dxa"/>
            <w:tcBorders>
              <w:top w:val="single" w:sz="6" w:space="0" w:color="000000"/>
            </w:tcBorders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5.3.11.</w:t>
            </w:r>
          </w:p>
        </w:tc>
        <w:tc>
          <w:tcPr>
            <w:tcW w:w="4854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7" w:lineRule="exact"/>
              <w:rPr>
                <w:sz w:val="24"/>
              </w:rPr>
            </w:pPr>
            <w:r w:rsidRPr="00560E1E">
              <w:rPr>
                <w:sz w:val="24"/>
              </w:rPr>
              <w:t>Охват детей образовательными</w:t>
            </w:r>
          </w:p>
          <w:p w:rsidR="00CB45D4" w:rsidRPr="00560E1E" w:rsidRDefault="00CB45D4" w:rsidP="00560E1E">
            <w:pPr>
              <w:pStyle w:val="TableParagraph"/>
              <w:spacing w:line="278" w:lineRule="exact"/>
              <w:ind w:right="300"/>
              <w:rPr>
                <w:sz w:val="24"/>
              </w:rPr>
            </w:pPr>
            <w:r w:rsidRPr="00560E1E">
              <w:rPr>
                <w:sz w:val="24"/>
              </w:rPr>
              <w:t>программами по культуре здорового питания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ind w:left="141"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в 5-6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7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5.3.12.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Общий охват горячим питанием: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CD75B4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CD75B4"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CB45D4" w:rsidRPr="00560E1E" w:rsidRDefault="00CD75B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 5-9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1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10-11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3490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6. Учебный план общеобразовательного учреждения. Режим обучения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Учебный план общеобразовательного</w:t>
            </w:r>
          </w:p>
          <w:p w:rsidR="00CB45D4" w:rsidRPr="00560E1E" w:rsidRDefault="00CB45D4" w:rsidP="00560E1E">
            <w:pPr>
              <w:pStyle w:val="TableParagraph"/>
              <w:spacing w:before="4" w:line="237" w:lineRule="auto"/>
              <w:rPr>
                <w:sz w:val="24"/>
              </w:rPr>
            </w:pPr>
            <w:r w:rsidRPr="00560E1E">
              <w:rPr>
                <w:sz w:val="24"/>
              </w:rPr>
              <w:t>учреждения. (Включить пояснительную записку к учебному плану и все имеющиеся</w:t>
            </w:r>
          </w:p>
          <w:p w:rsidR="00CB45D4" w:rsidRPr="00560E1E" w:rsidRDefault="00CB45D4" w:rsidP="00560E1E">
            <w:pPr>
              <w:pStyle w:val="TableParagraph"/>
              <w:spacing w:before="4" w:line="269" w:lineRule="exact"/>
              <w:rPr>
                <w:sz w:val="24"/>
              </w:rPr>
            </w:pPr>
            <w:r w:rsidRPr="00560E1E">
              <w:rPr>
                <w:sz w:val="24"/>
              </w:rPr>
              <w:t>в школе учебные планы).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59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Режим обучения (Годовой календарный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план-график)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59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6.2.1.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продолжительность урока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8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минут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40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6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40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6.2.2.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продолжительность учебной недели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дней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19"/>
              <w:rPr>
                <w:sz w:val="24"/>
              </w:rPr>
            </w:pPr>
            <w:r w:rsidRPr="00560E1E">
              <w:rPr>
                <w:sz w:val="24"/>
              </w:rPr>
              <w:t>1-8 кл-5 дней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1061"/>
              <w:rPr>
                <w:sz w:val="24"/>
              </w:rPr>
            </w:pPr>
            <w:r w:rsidRPr="00560E1E">
              <w:rPr>
                <w:sz w:val="24"/>
              </w:rPr>
              <w:t>9-11 кл-6 дней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2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1-8</w:t>
            </w:r>
            <w:r w:rsidR="00530894">
              <w:rPr>
                <w:sz w:val="24"/>
              </w:rPr>
              <w:t>,10</w:t>
            </w:r>
            <w:r w:rsidRPr="00560E1E">
              <w:rPr>
                <w:sz w:val="24"/>
              </w:rPr>
              <w:t xml:space="preserve"> кл-5 дней</w:t>
            </w:r>
          </w:p>
          <w:p w:rsidR="00CB45D4" w:rsidRPr="00560E1E" w:rsidRDefault="00530894" w:rsidP="00560E1E">
            <w:pPr>
              <w:pStyle w:val="TableParagraph"/>
              <w:spacing w:line="260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 w:rsidR="00CB45D4" w:rsidRPr="00560E1E">
              <w:rPr>
                <w:sz w:val="24"/>
              </w:rPr>
              <w:t>11 кл- 6 дней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6.2.3.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Перечень классов, обучающихся в 1-ю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смену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49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1-11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6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1-11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6.2.4.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Перечень классов, обучающихся в 2-ю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58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53089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>
              <w:rPr>
                <w:sz w:val="24"/>
              </w:rPr>
              <w:t>Значение на 2020</w:t>
            </w:r>
            <w:r w:rsidR="00CB45D4"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смену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6.2.5.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Расписание звонков (1-й и 2-й смены)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14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6.2.6.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Каникулы: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0894" w:rsidTr="00560E1E">
        <w:trPr>
          <w:trHeight w:val="613"/>
        </w:trPr>
        <w:tc>
          <w:tcPr>
            <w:tcW w:w="984" w:type="dxa"/>
          </w:tcPr>
          <w:p w:rsidR="00530894" w:rsidRPr="00560E1E" w:rsidRDefault="0053089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530894" w:rsidRPr="00560E1E" w:rsidRDefault="0053089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осенние</w:t>
            </w:r>
          </w:p>
        </w:tc>
        <w:tc>
          <w:tcPr>
            <w:tcW w:w="1987" w:type="dxa"/>
          </w:tcPr>
          <w:p w:rsidR="00530894" w:rsidRPr="00560E1E" w:rsidRDefault="00530894" w:rsidP="00560E1E">
            <w:pPr>
              <w:pStyle w:val="TableParagraph"/>
              <w:spacing w:line="237" w:lineRule="auto"/>
              <w:ind w:left="456" w:right="91" w:hanging="327"/>
              <w:rPr>
                <w:sz w:val="24"/>
              </w:rPr>
            </w:pPr>
            <w:r w:rsidRPr="00560E1E">
              <w:rPr>
                <w:sz w:val="24"/>
              </w:rPr>
              <w:t>Дата начала/дата окончания</w:t>
            </w:r>
          </w:p>
        </w:tc>
        <w:tc>
          <w:tcPr>
            <w:tcW w:w="3548" w:type="dxa"/>
          </w:tcPr>
          <w:p w:rsidR="00530894" w:rsidRPr="00560E1E" w:rsidRDefault="00530894" w:rsidP="004D33B6">
            <w:pPr>
              <w:pStyle w:val="TableParagraph"/>
              <w:spacing w:line="260" w:lineRule="exact"/>
              <w:ind w:left="994"/>
              <w:rPr>
                <w:sz w:val="24"/>
              </w:rPr>
            </w:pPr>
            <w:r w:rsidRPr="00560E1E">
              <w:rPr>
                <w:sz w:val="24"/>
              </w:rPr>
              <w:t>03.11 – 10.11</w:t>
            </w:r>
          </w:p>
        </w:tc>
        <w:tc>
          <w:tcPr>
            <w:tcW w:w="3260" w:type="dxa"/>
          </w:tcPr>
          <w:p w:rsidR="00530894" w:rsidRPr="00E946E8" w:rsidRDefault="00E946E8" w:rsidP="00560E1E">
            <w:pPr>
              <w:pStyle w:val="TableParagraph"/>
              <w:spacing w:line="260" w:lineRule="exact"/>
              <w:ind w:left="9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01.11-08.11</w:t>
            </w:r>
          </w:p>
        </w:tc>
      </w:tr>
      <w:tr w:rsidR="00530894" w:rsidTr="00560E1E">
        <w:trPr>
          <w:trHeight w:val="551"/>
        </w:trPr>
        <w:tc>
          <w:tcPr>
            <w:tcW w:w="984" w:type="dxa"/>
          </w:tcPr>
          <w:p w:rsidR="00530894" w:rsidRPr="00560E1E" w:rsidRDefault="0053089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530894" w:rsidRPr="00560E1E" w:rsidRDefault="00530894" w:rsidP="00560E1E">
            <w:pPr>
              <w:pStyle w:val="TableParagraph"/>
              <w:spacing w:line="261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зимние</w:t>
            </w:r>
          </w:p>
        </w:tc>
        <w:tc>
          <w:tcPr>
            <w:tcW w:w="1987" w:type="dxa"/>
          </w:tcPr>
          <w:p w:rsidR="00530894" w:rsidRPr="00560E1E" w:rsidRDefault="00530894" w:rsidP="00560E1E">
            <w:pPr>
              <w:pStyle w:val="TableParagraph"/>
              <w:spacing w:line="261" w:lineRule="exact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Дата начала/дата</w:t>
            </w:r>
          </w:p>
          <w:p w:rsidR="00530894" w:rsidRPr="00560E1E" w:rsidRDefault="00530894" w:rsidP="00560E1E">
            <w:pPr>
              <w:pStyle w:val="TableParagraph"/>
              <w:spacing w:before="2" w:line="269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окончания</w:t>
            </w:r>
          </w:p>
        </w:tc>
        <w:tc>
          <w:tcPr>
            <w:tcW w:w="3548" w:type="dxa"/>
          </w:tcPr>
          <w:p w:rsidR="00530894" w:rsidRPr="00560E1E" w:rsidRDefault="00530894" w:rsidP="004D33B6">
            <w:pPr>
              <w:pStyle w:val="TableParagraph"/>
              <w:spacing w:line="261" w:lineRule="exact"/>
              <w:ind w:left="1076"/>
              <w:rPr>
                <w:sz w:val="24"/>
              </w:rPr>
            </w:pPr>
            <w:r w:rsidRPr="00560E1E">
              <w:rPr>
                <w:sz w:val="24"/>
              </w:rPr>
              <w:t>26.12-13.01</w:t>
            </w:r>
          </w:p>
        </w:tc>
        <w:tc>
          <w:tcPr>
            <w:tcW w:w="3260" w:type="dxa"/>
          </w:tcPr>
          <w:p w:rsidR="00530894" w:rsidRPr="00E946E8" w:rsidRDefault="00E946E8" w:rsidP="00560E1E">
            <w:pPr>
              <w:pStyle w:val="TableParagraph"/>
              <w:spacing w:line="261" w:lineRule="exact"/>
              <w:ind w:left="107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30.12-10.01</w:t>
            </w:r>
          </w:p>
        </w:tc>
      </w:tr>
      <w:tr w:rsidR="00530894" w:rsidTr="00560E1E">
        <w:trPr>
          <w:trHeight w:val="551"/>
        </w:trPr>
        <w:tc>
          <w:tcPr>
            <w:tcW w:w="984" w:type="dxa"/>
          </w:tcPr>
          <w:p w:rsidR="00530894" w:rsidRPr="00560E1E" w:rsidRDefault="0053089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530894" w:rsidRPr="00560E1E" w:rsidRDefault="0053089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весенние</w:t>
            </w:r>
          </w:p>
        </w:tc>
        <w:tc>
          <w:tcPr>
            <w:tcW w:w="1987" w:type="dxa"/>
          </w:tcPr>
          <w:p w:rsidR="00530894" w:rsidRPr="00560E1E" w:rsidRDefault="00530894" w:rsidP="00560E1E">
            <w:pPr>
              <w:pStyle w:val="TableParagraph"/>
              <w:spacing w:line="260" w:lineRule="exact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Дата начала/дата</w:t>
            </w:r>
          </w:p>
          <w:p w:rsidR="00530894" w:rsidRPr="00560E1E" w:rsidRDefault="00530894" w:rsidP="00560E1E">
            <w:pPr>
              <w:pStyle w:val="TableParagraph"/>
              <w:spacing w:before="2" w:line="269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окончания</w:t>
            </w:r>
          </w:p>
        </w:tc>
        <w:tc>
          <w:tcPr>
            <w:tcW w:w="3548" w:type="dxa"/>
          </w:tcPr>
          <w:p w:rsidR="00530894" w:rsidRPr="00560E1E" w:rsidRDefault="00530894" w:rsidP="004D33B6">
            <w:pPr>
              <w:pStyle w:val="TableParagraph"/>
              <w:spacing w:line="260" w:lineRule="exact"/>
              <w:ind w:left="1076"/>
              <w:rPr>
                <w:sz w:val="24"/>
              </w:rPr>
            </w:pPr>
            <w:r w:rsidRPr="00560E1E">
              <w:rPr>
                <w:sz w:val="24"/>
              </w:rPr>
              <w:t>25.03-31.03</w:t>
            </w:r>
          </w:p>
        </w:tc>
        <w:tc>
          <w:tcPr>
            <w:tcW w:w="3260" w:type="dxa"/>
          </w:tcPr>
          <w:p w:rsidR="00530894" w:rsidRPr="00E946E8" w:rsidRDefault="00E946E8" w:rsidP="00560E1E">
            <w:pPr>
              <w:pStyle w:val="TableParagraph"/>
              <w:spacing w:line="260" w:lineRule="exact"/>
              <w:ind w:left="107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21.03-28.03</w:t>
            </w:r>
          </w:p>
        </w:tc>
      </w:tr>
      <w:tr w:rsidR="00530894" w:rsidTr="00560E1E">
        <w:trPr>
          <w:trHeight w:val="552"/>
        </w:trPr>
        <w:tc>
          <w:tcPr>
            <w:tcW w:w="984" w:type="dxa"/>
          </w:tcPr>
          <w:p w:rsidR="00530894" w:rsidRPr="00560E1E" w:rsidRDefault="0053089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6.2.6.</w:t>
            </w:r>
          </w:p>
        </w:tc>
        <w:tc>
          <w:tcPr>
            <w:tcW w:w="4854" w:type="dxa"/>
          </w:tcPr>
          <w:p w:rsidR="00530894" w:rsidRPr="00560E1E" w:rsidRDefault="0053089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летние</w:t>
            </w:r>
          </w:p>
        </w:tc>
        <w:tc>
          <w:tcPr>
            <w:tcW w:w="1987" w:type="dxa"/>
          </w:tcPr>
          <w:p w:rsidR="00530894" w:rsidRPr="00560E1E" w:rsidRDefault="00530894" w:rsidP="00560E1E">
            <w:pPr>
              <w:pStyle w:val="TableParagraph"/>
              <w:spacing w:line="260" w:lineRule="exact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Дата начала/дата</w:t>
            </w:r>
          </w:p>
          <w:p w:rsidR="00530894" w:rsidRPr="00560E1E" w:rsidRDefault="00530894" w:rsidP="00560E1E">
            <w:pPr>
              <w:pStyle w:val="TableParagraph"/>
              <w:spacing w:before="3" w:line="269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окончания</w:t>
            </w:r>
          </w:p>
        </w:tc>
        <w:tc>
          <w:tcPr>
            <w:tcW w:w="3548" w:type="dxa"/>
          </w:tcPr>
          <w:p w:rsidR="00530894" w:rsidRPr="00560E1E" w:rsidRDefault="00530894" w:rsidP="004D33B6">
            <w:pPr>
              <w:pStyle w:val="TableParagraph"/>
              <w:spacing w:line="260" w:lineRule="exact"/>
              <w:ind w:left="1076"/>
              <w:rPr>
                <w:sz w:val="24"/>
              </w:rPr>
            </w:pPr>
            <w:r w:rsidRPr="00560E1E">
              <w:rPr>
                <w:sz w:val="24"/>
              </w:rPr>
              <w:t>23.05-31.08</w:t>
            </w:r>
          </w:p>
        </w:tc>
        <w:tc>
          <w:tcPr>
            <w:tcW w:w="3260" w:type="dxa"/>
          </w:tcPr>
          <w:p w:rsidR="00530894" w:rsidRPr="00E946E8" w:rsidRDefault="00E946E8" w:rsidP="00560E1E">
            <w:pPr>
              <w:pStyle w:val="TableParagraph"/>
              <w:spacing w:line="260" w:lineRule="exact"/>
              <w:ind w:left="107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22.05-31.08</w:t>
            </w:r>
          </w:p>
        </w:tc>
      </w:tr>
      <w:tr w:rsidR="00CB45D4" w:rsidTr="00560E1E">
        <w:trPr>
          <w:trHeight w:val="278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172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7.2. Внебюджетные доходы и расходы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7.2.1.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Перечень доходов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7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тыс.рублей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color w:val="FF0000"/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7.2.2.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Перечень расходов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11373" w:type="dxa"/>
            <w:gridSpan w:val="4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8. Результаты учебной деятельности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784"/>
              <w:rPr>
                <w:sz w:val="24"/>
              </w:rPr>
            </w:pPr>
            <w:r w:rsidRPr="00560E1E">
              <w:rPr>
                <w:sz w:val="24"/>
              </w:rPr>
              <w:t>Динамика уровня развития различных навыков и умений, усвоения знаний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(например: функционального чтения и др.).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260" w:type="dxa"/>
          </w:tcPr>
          <w:p w:rsidR="00CB45D4" w:rsidRPr="00560E1E" w:rsidRDefault="0053089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CB45D4" w:rsidTr="00560E1E">
        <w:trPr>
          <w:trHeight w:val="138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8.2.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Динамика качества обученности учащихся</w:t>
            </w:r>
          </w:p>
          <w:p w:rsidR="00CB45D4" w:rsidRPr="00560E1E" w:rsidRDefault="00CB45D4" w:rsidP="00560E1E">
            <w:pPr>
              <w:pStyle w:val="TableParagraph"/>
              <w:spacing w:before="2" w:line="240" w:lineRule="auto"/>
              <w:ind w:right="157"/>
              <w:rPr>
                <w:sz w:val="24"/>
              </w:rPr>
            </w:pPr>
            <w:r w:rsidRPr="00560E1E">
              <w:rPr>
                <w:sz w:val="24"/>
              </w:rPr>
              <w:t>на разных ступенях обучения, соотношение качества обученности выпускников начальной школы и учащихся подростковой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ступени (5,6,7 классы)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line="261" w:lineRule="exact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260" w:type="dxa"/>
          </w:tcPr>
          <w:p w:rsidR="00CB45D4" w:rsidRPr="00560E1E" w:rsidRDefault="00530894" w:rsidP="00560E1E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8.3.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 w:rsidRPr="00560E1E">
              <w:rPr>
                <w:sz w:val="24"/>
              </w:rPr>
              <w:t>Отношение среднего балла ЕГЭ по русскому языку данной школы</w:t>
            </w:r>
          </w:p>
          <w:p w:rsidR="00CB45D4" w:rsidRPr="00560E1E" w:rsidRDefault="00CB45D4" w:rsidP="00560E1E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75" w:lineRule="exact"/>
              <w:rPr>
                <w:sz w:val="24"/>
              </w:rPr>
            </w:pPr>
            <w:r w:rsidRPr="00560E1E">
              <w:rPr>
                <w:sz w:val="24"/>
              </w:rPr>
              <w:t>к среднему баллу порайону</w:t>
            </w:r>
          </w:p>
          <w:p w:rsidR="00CB45D4" w:rsidRPr="00560E1E" w:rsidRDefault="00CB45D4" w:rsidP="00560E1E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</w:rPr>
            </w:pPr>
            <w:r w:rsidRPr="00560E1E">
              <w:rPr>
                <w:sz w:val="24"/>
              </w:rPr>
              <w:t>к среднему баллу покраю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B45D4" w:rsidRPr="00560E1E" w:rsidRDefault="00CB45D4" w:rsidP="00560E1E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CB45D4" w:rsidRPr="00E946E8" w:rsidRDefault="00E946E8" w:rsidP="00560E1E">
            <w:pPr>
              <w:pStyle w:val="TableParagraph"/>
              <w:spacing w:line="275" w:lineRule="exact"/>
              <w:ind w:left="141" w:right="13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95</w:t>
            </w:r>
          </w:p>
          <w:p w:rsidR="00CB45D4" w:rsidRPr="00E946E8" w:rsidRDefault="00E946E8" w:rsidP="00560E1E">
            <w:pPr>
              <w:pStyle w:val="TableParagraph"/>
              <w:spacing w:line="273" w:lineRule="exact"/>
              <w:ind w:left="141" w:right="13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95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B45D4" w:rsidRPr="00560E1E" w:rsidRDefault="00CB45D4" w:rsidP="00560E1E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CB45D4" w:rsidRPr="00560E1E" w:rsidRDefault="00CB45D4" w:rsidP="00560E1E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95</w:t>
            </w:r>
          </w:p>
          <w:p w:rsidR="00CB45D4" w:rsidRPr="00560E1E" w:rsidRDefault="00CB45D4" w:rsidP="00560E1E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95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8.4.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Отношение среднего балла ЕГЭ по математике данной школы</w:t>
            </w:r>
          </w:p>
          <w:p w:rsidR="00CB45D4" w:rsidRPr="00560E1E" w:rsidRDefault="00CB45D4" w:rsidP="00560E1E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75" w:lineRule="exact"/>
              <w:rPr>
                <w:sz w:val="24"/>
              </w:rPr>
            </w:pPr>
            <w:r w:rsidRPr="00560E1E">
              <w:rPr>
                <w:sz w:val="24"/>
              </w:rPr>
              <w:t>к среднему баллу порайону</w:t>
            </w:r>
          </w:p>
          <w:p w:rsidR="00CB45D4" w:rsidRPr="00560E1E" w:rsidRDefault="00CB45D4" w:rsidP="00560E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</w:rPr>
            </w:pPr>
            <w:r w:rsidRPr="00560E1E">
              <w:rPr>
                <w:sz w:val="24"/>
              </w:rPr>
              <w:t>к среднему баллу покраю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B45D4" w:rsidRPr="00560E1E" w:rsidRDefault="00CB45D4" w:rsidP="00560E1E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CB45D4" w:rsidRPr="00560E1E" w:rsidRDefault="00CB45D4" w:rsidP="00560E1E">
            <w:pPr>
              <w:pStyle w:val="TableParagraph"/>
              <w:spacing w:line="275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84</w:t>
            </w:r>
            <w:bookmarkStart w:id="0" w:name="_GoBack"/>
            <w:bookmarkEnd w:id="0"/>
          </w:p>
          <w:p w:rsidR="00CB45D4" w:rsidRPr="00560E1E" w:rsidRDefault="00CB45D4" w:rsidP="00560E1E">
            <w:pPr>
              <w:pStyle w:val="TableParagraph"/>
              <w:spacing w:line="273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B45D4" w:rsidRPr="00560E1E" w:rsidRDefault="00CB45D4" w:rsidP="00560E1E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CB45D4" w:rsidRPr="00560E1E" w:rsidRDefault="00CB45D4" w:rsidP="00560E1E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120</w:t>
            </w:r>
          </w:p>
          <w:p w:rsidR="00CB45D4" w:rsidRPr="00560E1E" w:rsidRDefault="00CB45D4" w:rsidP="00560E1E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90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8.6.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Доля выпускников не сдавших ЕГЭ в общей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130B7D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</w:t>
            </w:r>
            <w:r w:rsidR="00130B7D">
              <w:rPr>
                <w:sz w:val="24"/>
              </w:rPr>
              <w:t>9</w:t>
            </w:r>
            <w:r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CB45D4" w:rsidP="00130B7D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</w:t>
            </w:r>
            <w:r w:rsidR="00130B7D">
              <w:rPr>
                <w:sz w:val="24"/>
              </w:rPr>
              <w:t>20</w:t>
            </w:r>
            <w:r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численности выпускников ОУ.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8.7.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1316"/>
              <w:rPr>
                <w:sz w:val="24"/>
              </w:rPr>
            </w:pPr>
            <w:r w:rsidRPr="00560E1E">
              <w:rPr>
                <w:sz w:val="24"/>
              </w:rPr>
              <w:t>Доля второгодников ОУ в общей численности учащихсяОУ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r w:rsidRPr="00560E1E">
              <w:rPr>
                <w:sz w:val="24"/>
              </w:rPr>
              <w:t>Число школьников, ставших победителями и призерами предметных олимпиадах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line="260" w:lineRule="exact"/>
              <w:ind w:left="17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B45D4" w:rsidRPr="00560E1E" w:rsidRDefault="0053089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8.4.1.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районного (городского)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line="254" w:lineRule="exact"/>
              <w:ind w:left="17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B45D4" w:rsidRPr="00560E1E" w:rsidRDefault="00530894" w:rsidP="00560E1E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8.4.2.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краевого (зонального)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33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8.4.3.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федерального (международного)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1B478B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8.5.</w:t>
            </w:r>
          </w:p>
        </w:tc>
        <w:tc>
          <w:tcPr>
            <w:tcW w:w="4854" w:type="dxa"/>
          </w:tcPr>
          <w:p w:rsidR="00CB45D4" w:rsidRPr="00260290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260290">
              <w:rPr>
                <w:sz w:val="24"/>
              </w:rPr>
              <w:t>Число школьников, ставших победителями и</w:t>
            </w:r>
          </w:p>
          <w:p w:rsidR="00CB45D4" w:rsidRPr="00260290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260290">
              <w:rPr>
                <w:sz w:val="24"/>
              </w:rPr>
              <w:t>призерами творческих конкурсов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260290" w:rsidP="00560E1E">
            <w:pPr>
              <w:pStyle w:val="TableParagraph"/>
              <w:spacing w:line="260" w:lineRule="exact"/>
              <w:ind w:left="165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60" w:type="dxa"/>
          </w:tcPr>
          <w:p w:rsidR="00CB45D4" w:rsidRPr="00560E1E" w:rsidRDefault="00260290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CB45D4" w:rsidTr="001B478B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8.5.1.</w:t>
            </w:r>
          </w:p>
        </w:tc>
        <w:tc>
          <w:tcPr>
            <w:tcW w:w="4854" w:type="dxa"/>
          </w:tcPr>
          <w:p w:rsidR="00CB45D4" w:rsidRPr="00260290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260290">
              <w:rPr>
                <w:sz w:val="24"/>
              </w:rPr>
              <w:t>районного (городского)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260290" w:rsidP="00560E1E">
            <w:pPr>
              <w:pStyle w:val="TableParagraph"/>
              <w:ind w:left="165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60" w:type="dxa"/>
          </w:tcPr>
          <w:p w:rsidR="00CB45D4" w:rsidRPr="00560E1E" w:rsidRDefault="00260290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CB45D4" w:rsidTr="001B478B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8.5.2.</w:t>
            </w:r>
          </w:p>
        </w:tc>
        <w:tc>
          <w:tcPr>
            <w:tcW w:w="4854" w:type="dxa"/>
          </w:tcPr>
          <w:p w:rsidR="00CB45D4" w:rsidRPr="00260290" w:rsidRDefault="00CB45D4" w:rsidP="00560E1E">
            <w:pPr>
              <w:pStyle w:val="TableParagraph"/>
              <w:spacing w:line="253" w:lineRule="exact"/>
              <w:ind w:left="816"/>
              <w:rPr>
                <w:sz w:val="24"/>
              </w:rPr>
            </w:pPr>
            <w:r w:rsidRPr="00260290">
              <w:rPr>
                <w:sz w:val="24"/>
              </w:rPr>
              <w:t>краевого (зонального)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1B478B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8.5.3.</w:t>
            </w:r>
          </w:p>
        </w:tc>
        <w:tc>
          <w:tcPr>
            <w:tcW w:w="4854" w:type="dxa"/>
          </w:tcPr>
          <w:p w:rsidR="00CB45D4" w:rsidRPr="00260290" w:rsidRDefault="00CB45D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260290">
              <w:rPr>
                <w:sz w:val="24"/>
              </w:rPr>
              <w:t>федерального (международного)</w:t>
            </w:r>
          </w:p>
          <w:p w:rsidR="00CB45D4" w:rsidRPr="00260290" w:rsidRDefault="00CB45D4" w:rsidP="00560E1E">
            <w:pPr>
              <w:pStyle w:val="TableParagraph"/>
              <w:spacing w:before="3" w:line="269" w:lineRule="exact"/>
              <w:ind w:left="816"/>
              <w:rPr>
                <w:sz w:val="24"/>
              </w:rPr>
            </w:pPr>
            <w:r w:rsidRPr="00260290">
              <w:rPr>
                <w:sz w:val="24"/>
              </w:rPr>
              <w:t>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14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1B478B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8.6.</w:t>
            </w:r>
          </w:p>
        </w:tc>
        <w:tc>
          <w:tcPr>
            <w:tcW w:w="4854" w:type="dxa"/>
          </w:tcPr>
          <w:p w:rsidR="00CB45D4" w:rsidRPr="00260290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260290">
              <w:rPr>
                <w:sz w:val="24"/>
              </w:rPr>
              <w:t>Число школьников, ставших победителями и</w:t>
            </w:r>
          </w:p>
          <w:p w:rsidR="00CB45D4" w:rsidRPr="00260290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260290">
              <w:rPr>
                <w:sz w:val="24"/>
              </w:rPr>
              <w:t>призерами спортивных соревнования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260290" w:rsidP="00560E1E">
            <w:pPr>
              <w:pStyle w:val="TableParagraph"/>
              <w:spacing w:line="260" w:lineRule="exact"/>
              <w:ind w:left="165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260" w:type="dxa"/>
          </w:tcPr>
          <w:p w:rsidR="00CB45D4" w:rsidRPr="00560E1E" w:rsidRDefault="00260290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B45D4" w:rsidTr="001B478B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8.6.1.</w:t>
            </w:r>
          </w:p>
        </w:tc>
        <w:tc>
          <w:tcPr>
            <w:tcW w:w="4854" w:type="dxa"/>
          </w:tcPr>
          <w:p w:rsidR="00CB45D4" w:rsidRPr="00260290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260290">
              <w:rPr>
                <w:sz w:val="24"/>
              </w:rPr>
              <w:t>районного (городского)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260" w:type="dxa"/>
          </w:tcPr>
          <w:p w:rsidR="00CB45D4" w:rsidRPr="00560E1E" w:rsidRDefault="00260290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B45D4" w:rsidTr="001B478B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8.6.2.</w:t>
            </w:r>
          </w:p>
        </w:tc>
        <w:tc>
          <w:tcPr>
            <w:tcW w:w="4854" w:type="dxa"/>
          </w:tcPr>
          <w:p w:rsidR="00CB45D4" w:rsidRPr="00260290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260290">
              <w:rPr>
                <w:sz w:val="24"/>
              </w:rPr>
              <w:t>краевого (зонального)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1B478B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8.6.3.</w:t>
            </w:r>
          </w:p>
        </w:tc>
        <w:tc>
          <w:tcPr>
            <w:tcW w:w="4854" w:type="dxa"/>
          </w:tcPr>
          <w:p w:rsidR="00CB45D4" w:rsidRPr="00260290" w:rsidRDefault="00CB45D4" w:rsidP="00560E1E">
            <w:pPr>
              <w:pStyle w:val="TableParagraph"/>
              <w:spacing w:line="237" w:lineRule="auto"/>
              <w:ind w:left="816" w:right="644"/>
              <w:rPr>
                <w:sz w:val="24"/>
              </w:rPr>
            </w:pPr>
            <w:r w:rsidRPr="00260290">
              <w:rPr>
                <w:sz w:val="24"/>
              </w:rPr>
              <w:t>федерального (международного)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14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13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759"/>
              <w:rPr>
                <w:sz w:val="24"/>
              </w:rPr>
            </w:pPr>
            <w:r w:rsidRPr="00560E1E">
              <w:rPr>
                <w:sz w:val="24"/>
              </w:rPr>
              <w:t>Доля выпускников, поступивших в профессиональные учебные заведения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ind w:right="963"/>
              <w:rPr>
                <w:sz w:val="24"/>
              </w:rPr>
            </w:pPr>
            <w:r w:rsidRPr="00560E1E">
              <w:rPr>
                <w:sz w:val="24"/>
              </w:rPr>
              <w:t>(ВПО, СПО, НПО), в соответствии с профилем обучения в школе (для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профильных классов)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33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1752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9. Состояние здоровья школьников и безопасная образовательная среда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9.1.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35"/>
              <w:rPr>
                <w:sz w:val="24"/>
              </w:rPr>
            </w:pPr>
            <w:r w:rsidRPr="00560E1E">
              <w:rPr>
                <w:sz w:val="24"/>
              </w:rPr>
              <w:t>Доля детей, имеющих отклонения в здоровье (с понижением остроты зрения, с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дефектом речи, со сколиозом, с нарушением осанки) при поступлении в 1й класс школу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9.2.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Долей детей с отклонениями в здоровье 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ind w:left="17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CB45D4" w:rsidRPr="00560E1E" w:rsidRDefault="0053089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>
              <w:rPr>
                <w:sz w:val="24"/>
              </w:rPr>
              <w:t>Значение на 2019</w:t>
            </w:r>
            <w:r w:rsidR="00CB45D4" w:rsidRPr="00560E1E">
              <w:rPr>
                <w:sz w:val="24"/>
              </w:rPr>
              <w:t xml:space="preserve">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 xml:space="preserve">Значение на </w:t>
            </w:r>
            <w:r w:rsidR="00530894">
              <w:rPr>
                <w:sz w:val="24"/>
              </w:rPr>
              <w:t>2020</w:t>
            </w:r>
            <w:r w:rsidRPr="00560E1E">
              <w:rPr>
                <w:sz w:val="24"/>
              </w:rPr>
              <w:t xml:space="preserve">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возрасте 15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9.3.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Доля учащихся, получивших травмы в учебное время, в общей численности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учащихся школы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0" w:right="144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584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2885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10. Система дополнительного образования в школе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10.1.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98"/>
              <w:rPr>
                <w:sz w:val="24"/>
              </w:rPr>
            </w:pPr>
            <w:r w:rsidRPr="00560E1E">
              <w:rPr>
                <w:sz w:val="24"/>
              </w:rPr>
              <w:t>Количество кружков, клубов, спортивных секций (дополнительное образование)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line="261" w:lineRule="exact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</w:tcPr>
          <w:p w:rsidR="00CB45D4" w:rsidRPr="00560E1E" w:rsidRDefault="00D97F7B" w:rsidP="00560E1E">
            <w:pPr>
              <w:pStyle w:val="TableParagraph"/>
              <w:spacing w:line="261" w:lineRule="exact"/>
              <w:ind w:left="0" w:right="14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10.2.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Число учащихся школы, охваченных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дополнительным образованием, в том числе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line="260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3260" w:type="dxa"/>
          </w:tcPr>
          <w:p w:rsidR="00CB45D4" w:rsidRPr="00560E1E" w:rsidRDefault="00D97F7B" w:rsidP="00560E1E">
            <w:pPr>
              <w:pStyle w:val="TableParagraph"/>
              <w:spacing w:line="260" w:lineRule="exact"/>
              <w:ind w:left="0" w:right="1437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в ОУ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3260" w:type="dxa"/>
          </w:tcPr>
          <w:p w:rsidR="00CB45D4" w:rsidRPr="00560E1E" w:rsidRDefault="00D97F7B" w:rsidP="00560E1E">
            <w:pPr>
              <w:pStyle w:val="TableParagraph"/>
              <w:ind w:left="0" w:right="1437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в системе культуры и спорта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0" w:right="1494"/>
              <w:jc w:val="right"/>
              <w:rPr>
                <w:sz w:val="24"/>
              </w:rPr>
            </w:pP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10.3.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Охват учащихся дополнительным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образованием (в % от общей численности)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53089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60" w:type="dxa"/>
          </w:tcPr>
          <w:p w:rsidR="00CB45D4" w:rsidRPr="00560E1E" w:rsidRDefault="00D97F7B" w:rsidP="00560E1E">
            <w:pPr>
              <w:pStyle w:val="TableParagraph"/>
              <w:spacing w:line="260" w:lineRule="exact"/>
              <w:ind w:left="0" w:right="1494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CB45D4" w:rsidTr="00560E1E">
        <w:trPr>
          <w:trHeight w:val="278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3202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11. Перечень платных дополнительных услуг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11.1.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Перечень платных дополнительных услуг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7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3927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12. Социальное партнерство ОУ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193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Партнеры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8" w:right="-15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Профсоюзный комитет МОБУ</w:t>
            </w:r>
            <w:r w:rsidR="00530894">
              <w:rPr>
                <w:sz w:val="24"/>
              </w:rPr>
              <w:t xml:space="preserve"> </w:t>
            </w:r>
            <w:r w:rsidRPr="00560E1E">
              <w:rPr>
                <w:sz w:val="24"/>
              </w:rPr>
              <w:t>СОШ№33</w:t>
            </w:r>
          </w:p>
          <w:p w:rsidR="00CB45D4" w:rsidRDefault="00CB45D4" w:rsidP="00560E1E">
            <w:pPr>
              <w:pStyle w:val="TableParagraph"/>
              <w:spacing w:line="240" w:lineRule="auto"/>
              <w:ind w:left="889" w:right="179" w:hanging="538"/>
              <w:rPr>
                <w:sz w:val="24"/>
              </w:rPr>
            </w:pPr>
            <w:r>
              <w:rPr>
                <w:sz w:val="24"/>
              </w:rPr>
              <w:t>МБУ ЦКД ст. Упорной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ind w:left="889" w:right="179" w:hanging="538"/>
              <w:rPr>
                <w:sz w:val="24"/>
              </w:rPr>
            </w:pPr>
            <w:r>
              <w:rPr>
                <w:sz w:val="24"/>
              </w:rPr>
              <w:t>ХКО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Профсоюзный комитет МОБУ СОШ №33</w:t>
            </w:r>
          </w:p>
          <w:p w:rsidR="00CB45D4" w:rsidRDefault="00CB45D4" w:rsidP="00503909">
            <w:pPr>
              <w:pStyle w:val="TableParagraph"/>
              <w:spacing w:line="240" w:lineRule="auto"/>
              <w:ind w:left="889" w:right="179" w:hanging="538"/>
              <w:rPr>
                <w:sz w:val="24"/>
              </w:rPr>
            </w:pPr>
            <w:r>
              <w:rPr>
                <w:sz w:val="24"/>
              </w:rPr>
              <w:t>МБУ ЦКД ст. Упорной</w:t>
            </w:r>
          </w:p>
          <w:p w:rsidR="00CB45D4" w:rsidRPr="00560E1E" w:rsidRDefault="00CB45D4" w:rsidP="00503909">
            <w:pPr>
              <w:pStyle w:val="TableParagraph"/>
              <w:spacing w:before="2" w:line="275" w:lineRule="exact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ХКО</w:t>
            </w:r>
          </w:p>
          <w:p w:rsidR="00CB45D4" w:rsidRPr="00560E1E" w:rsidRDefault="00CB45D4" w:rsidP="00560E1E">
            <w:pPr>
              <w:pStyle w:val="TableParagraph"/>
              <w:spacing w:before="3" w:line="240" w:lineRule="auto"/>
              <w:ind w:left="745" w:right="35" w:hanging="538"/>
              <w:rPr>
                <w:sz w:val="24"/>
              </w:rPr>
            </w:pPr>
          </w:p>
        </w:tc>
      </w:tr>
    </w:tbl>
    <w:p w:rsidR="00CB45D4" w:rsidRDefault="00CB45D4">
      <w:pPr>
        <w:pStyle w:val="a3"/>
        <w:rPr>
          <w:b/>
        </w:rPr>
      </w:pPr>
    </w:p>
    <w:p w:rsidR="00CB45D4" w:rsidRDefault="0081370C">
      <w:pPr>
        <w:pStyle w:val="a3"/>
        <w:spacing w:before="3"/>
        <w:rPr>
          <w:b/>
          <w:sz w:val="17"/>
        </w:rPr>
      </w:pPr>
      <w:r w:rsidRPr="0081370C">
        <w:rPr>
          <w:noProof/>
        </w:rPr>
        <w:pict>
          <v:line id="_x0000_s1028" style="position:absolute;z-index:-251658240;mso-wrap-distance-left:0;mso-wrap-distance-right:0;mso-position-horizontal-relative:page" from="56.65pt,12.15pt" to="200.7pt,12.15pt" strokeweight=".48pt">
            <w10:wrap type="topAndBottom" anchorx="page"/>
          </v:line>
        </w:pict>
      </w:r>
    </w:p>
    <w:p w:rsidR="00CB45D4" w:rsidRDefault="00CB45D4">
      <w:pPr>
        <w:jc w:val="center"/>
        <w:rPr>
          <w:sz w:val="24"/>
        </w:rPr>
        <w:sectPr w:rsidR="00CB45D4">
          <w:headerReference w:type="default" r:id="rId9"/>
          <w:pgSz w:w="16840" w:h="11910" w:orient="landscape"/>
          <w:pgMar w:top="840" w:right="960" w:bottom="280" w:left="600" w:header="660" w:footer="0" w:gutter="0"/>
          <w:cols w:space="720"/>
        </w:sectPr>
      </w:pPr>
    </w:p>
    <w:p w:rsidR="00CB45D4" w:rsidRDefault="00CB45D4">
      <w:pPr>
        <w:pStyle w:val="a3"/>
        <w:spacing w:before="6" w:after="1"/>
        <w:rPr>
          <w:b/>
          <w:sz w:val="9"/>
        </w:rPr>
      </w:pPr>
    </w:p>
    <w:p w:rsidR="00CB45D4" w:rsidRDefault="00CB45D4">
      <w:pPr>
        <w:pStyle w:val="a3"/>
        <w:spacing w:before="4"/>
        <w:rPr>
          <w:sz w:val="38"/>
        </w:rPr>
      </w:pPr>
    </w:p>
    <w:p w:rsidR="00CB45D4" w:rsidRDefault="00CB45D4">
      <w:pPr>
        <w:sectPr w:rsidR="00CB45D4">
          <w:pgSz w:w="16840" w:h="11910" w:orient="landscape"/>
          <w:pgMar w:top="840" w:right="960" w:bottom="280" w:left="600" w:header="660" w:footer="0" w:gutter="0"/>
          <w:cols w:space="720"/>
        </w:sectPr>
      </w:pPr>
    </w:p>
    <w:p w:rsidR="00CB45D4" w:rsidRDefault="00CB45D4">
      <w:pPr>
        <w:pStyle w:val="a3"/>
        <w:spacing w:before="6" w:after="1"/>
        <w:rPr>
          <w:b/>
          <w:sz w:val="9"/>
        </w:rPr>
      </w:pPr>
    </w:p>
    <w:p w:rsidR="00CB45D4" w:rsidRDefault="00CB45D4">
      <w:pPr>
        <w:rPr>
          <w:sz w:val="20"/>
        </w:rPr>
        <w:sectPr w:rsidR="00CB45D4">
          <w:pgSz w:w="16840" w:h="11910" w:orient="landscape"/>
          <w:pgMar w:top="840" w:right="960" w:bottom="280" w:left="600" w:header="660" w:footer="0" w:gutter="0"/>
          <w:cols w:space="720"/>
        </w:sectPr>
      </w:pPr>
    </w:p>
    <w:p w:rsidR="00CB45D4" w:rsidRDefault="00CB45D4">
      <w:pPr>
        <w:pStyle w:val="a3"/>
        <w:spacing w:before="6" w:after="1"/>
        <w:rPr>
          <w:b/>
          <w:sz w:val="9"/>
        </w:rPr>
      </w:pPr>
    </w:p>
    <w:p w:rsidR="00CB45D4" w:rsidRDefault="00CB45D4">
      <w:pPr>
        <w:spacing w:line="237" w:lineRule="auto"/>
        <w:sectPr w:rsidR="00CB45D4">
          <w:pgSz w:w="16840" w:h="11910" w:orient="landscape"/>
          <w:pgMar w:top="840" w:right="960" w:bottom="280" w:left="600" w:header="660" w:footer="0" w:gutter="0"/>
          <w:cols w:space="720"/>
        </w:sectPr>
      </w:pPr>
    </w:p>
    <w:p w:rsidR="00CB45D4" w:rsidRDefault="00CB45D4" w:rsidP="00595993">
      <w:pPr>
        <w:pStyle w:val="a3"/>
        <w:spacing w:before="102"/>
        <w:ind w:left="1099"/>
        <w:jc w:val="both"/>
      </w:pPr>
    </w:p>
    <w:sectPr w:rsidR="00CB45D4" w:rsidSect="003E5642">
      <w:pgSz w:w="16840" w:h="11910" w:orient="landscape"/>
      <w:pgMar w:top="840" w:right="960" w:bottom="280" w:left="600" w:header="6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B4" w:rsidRDefault="00CD75B4">
      <w:r>
        <w:separator/>
      </w:r>
    </w:p>
  </w:endnote>
  <w:endnote w:type="continuationSeparator" w:id="0">
    <w:p w:rsidR="00CD75B4" w:rsidRDefault="00CD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B4" w:rsidRDefault="00CD75B4">
      <w:r>
        <w:separator/>
      </w:r>
    </w:p>
  </w:footnote>
  <w:footnote w:type="continuationSeparator" w:id="0">
    <w:p w:rsidR="00CD75B4" w:rsidRDefault="00CD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5B4" w:rsidRDefault="00CD75B4">
    <w:pPr>
      <w:pStyle w:val="a3"/>
      <w:spacing w:line="14" w:lineRule="auto"/>
    </w:pPr>
    <w:r>
      <w:rPr>
        <w:noProof/>
      </w:rPr>
      <w:pict>
        <v:line id="_x0000_s2049" style="position:absolute;z-index:-251658752;mso-position-horizontal-relative:page;mso-position-vertical-relative:page" from="56.65pt,42.75pt" to="785.25pt,42.75pt" strokeweight=".48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779C"/>
    <w:multiLevelType w:val="hybridMultilevel"/>
    <w:tmpl w:val="E6A878BA"/>
    <w:lvl w:ilvl="0" w:tplc="FA0AE932">
      <w:numFmt w:val="bullet"/>
      <w:lvlText w:val="-"/>
      <w:lvlJc w:val="left"/>
      <w:pPr>
        <w:ind w:left="316" w:hanging="207"/>
      </w:pPr>
      <w:rPr>
        <w:rFonts w:ascii="Times New Roman" w:eastAsia="Times New Roman" w:hAnsi="Times New Roman" w:hint="default"/>
        <w:spacing w:val="-8"/>
        <w:w w:val="99"/>
        <w:sz w:val="24"/>
      </w:rPr>
    </w:lvl>
    <w:lvl w:ilvl="1" w:tplc="AB0EAFE2">
      <w:numFmt w:val="bullet"/>
      <w:lvlText w:val="•"/>
      <w:lvlJc w:val="left"/>
      <w:pPr>
        <w:ind w:left="772" w:hanging="207"/>
      </w:pPr>
      <w:rPr>
        <w:rFonts w:hint="default"/>
      </w:rPr>
    </w:lvl>
    <w:lvl w:ilvl="2" w:tplc="DC286F6A">
      <w:numFmt w:val="bullet"/>
      <w:lvlText w:val="•"/>
      <w:lvlJc w:val="left"/>
      <w:pPr>
        <w:ind w:left="1224" w:hanging="207"/>
      </w:pPr>
      <w:rPr>
        <w:rFonts w:hint="default"/>
      </w:rPr>
    </w:lvl>
    <w:lvl w:ilvl="3" w:tplc="C55009DA">
      <w:numFmt w:val="bullet"/>
      <w:lvlText w:val="•"/>
      <w:lvlJc w:val="left"/>
      <w:pPr>
        <w:ind w:left="1677" w:hanging="207"/>
      </w:pPr>
      <w:rPr>
        <w:rFonts w:hint="default"/>
      </w:rPr>
    </w:lvl>
    <w:lvl w:ilvl="4" w:tplc="6CA42E20">
      <w:numFmt w:val="bullet"/>
      <w:lvlText w:val="•"/>
      <w:lvlJc w:val="left"/>
      <w:pPr>
        <w:ind w:left="2129" w:hanging="207"/>
      </w:pPr>
      <w:rPr>
        <w:rFonts w:hint="default"/>
      </w:rPr>
    </w:lvl>
    <w:lvl w:ilvl="5" w:tplc="D1E4CE26">
      <w:numFmt w:val="bullet"/>
      <w:lvlText w:val="•"/>
      <w:lvlJc w:val="left"/>
      <w:pPr>
        <w:ind w:left="2582" w:hanging="207"/>
      </w:pPr>
      <w:rPr>
        <w:rFonts w:hint="default"/>
      </w:rPr>
    </w:lvl>
    <w:lvl w:ilvl="6" w:tplc="3A32F8A4">
      <w:numFmt w:val="bullet"/>
      <w:lvlText w:val="•"/>
      <w:lvlJc w:val="left"/>
      <w:pPr>
        <w:ind w:left="3034" w:hanging="207"/>
      </w:pPr>
      <w:rPr>
        <w:rFonts w:hint="default"/>
      </w:rPr>
    </w:lvl>
    <w:lvl w:ilvl="7" w:tplc="5DF63A62">
      <w:numFmt w:val="bullet"/>
      <w:lvlText w:val="•"/>
      <w:lvlJc w:val="left"/>
      <w:pPr>
        <w:ind w:left="3486" w:hanging="207"/>
      </w:pPr>
      <w:rPr>
        <w:rFonts w:hint="default"/>
      </w:rPr>
    </w:lvl>
    <w:lvl w:ilvl="8" w:tplc="4D6464A0">
      <w:numFmt w:val="bullet"/>
      <w:lvlText w:val="•"/>
      <w:lvlJc w:val="left"/>
      <w:pPr>
        <w:ind w:left="3939" w:hanging="207"/>
      </w:pPr>
      <w:rPr>
        <w:rFonts w:hint="default"/>
      </w:rPr>
    </w:lvl>
  </w:abstractNum>
  <w:abstractNum w:abstractNumId="1">
    <w:nsid w:val="17E15235"/>
    <w:multiLevelType w:val="hybridMultilevel"/>
    <w:tmpl w:val="1F94BF94"/>
    <w:lvl w:ilvl="0" w:tplc="481E20AC">
      <w:numFmt w:val="bullet"/>
      <w:lvlText w:val="-"/>
      <w:lvlJc w:val="left"/>
      <w:pPr>
        <w:ind w:left="533" w:hanging="202"/>
      </w:pPr>
      <w:rPr>
        <w:rFonts w:ascii="Times New Roman" w:eastAsia="Times New Roman" w:hAnsi="Times New Roman" w:hint="default"/>
        <w:spacing w:val="-10"/>
        <w:w w:val="99"/>
        <w:sz w:val="24"/>
      </w:rPr>
    </w:lvl>
    <w:lvl w:ilvl="1" w:tplc="B75AAF62">
      <w:numFmt w:val="bullet"/>
      <w:lvlText w:val="•"/>
      <w:lvlJc w:val="left"/>
      <w:pPr>
        <w:ind w:left="2013" w:hanging="202"/>
      </w:pPr>
      <w:rPr>
        <w:rFonts w:hint="default"/>
      </w:rPr>
    </w:lvl>
    <w:lvl w:ilvl="2" w:tplc="DD6875C8">
      <w:numFmt w:val="bullet"/>
      <w:lvlText w:val="•"/>
      <w:lvlJc w:val="left"/>
      <w:pPr>
        <w:ind w:left="3487" w:hanging="202"/>
      </w:pPr>
      <w:rPr>
        <w:rFonts w:hint="default"/>
      </w:rPr>
    </w:lvl>
    <w:lvl w:ilvl="3" w:tplc="FAD08C40">
      <w:numFmt w:val="bullet"/>
      <w:lvlText w:val="•"/>
      <w:lvlJc w:val="left"/>
      <w:pPr>
        <w:ind w:left="4961" w:hanging="202"/>
      </w:pPr>
      <w:rPr>
        <w:rFonts w:hint="default"/>
      </w:rPr>
    </w:lvl>
    <w:lvl w:ilvl="4" w:tplc="07F21BF4">
      <w:numFmt w:val="bullet"/>
      <w:lvlText w:val="•"/>
      <w:lvlJc w:val="left"/>
      <w:pPr>
        <w:ind w:left="6435" w:hanging="202"/>
      </w:pPr>
      <w:rPr>
        <w:rFonts w:hint="default"/>
      </w:rPr>
    </w:lvl>
    <w:lvl w:ilvl="5" w:tplc="CEEE2432">
      <w:numFmt w:val="bullet"/>
      <w:lvlText w:val="•"/>
      <w:lvlJc w:val="left"/>
      <w:pPr>
        <w:ind w:left="7909" w:hanging="202"/>
      </w:pPr>
      <w:rPr>
        <w:rFonts w:hint="default"/>
      </w:rPr>
    </w:lvl>
    <w:lvl w:ilvl="6" w:tplc="F7200C9E">
      <w:numFmt w:val="bullet"/>
      <w:lvlText w:val="•"/>
      <w:lvlJc w:val="left"/>
      <w:pPr>
        <w:ind w:left="9383" w:hanging="202"/>
      </w:pPr>
      <w:rPr>
        <w:rFonts w:hint="default"/>
      </w:rPr>
    </w:lvl>
    <w:lvl w:ilvl="7" w:tplc="7C8A56D0">
      <w:numFmt w:val="bullet"/>
      <w:lvlText w:val="•"/>
      <w:lvlJc w:val="left"/>
      <w:pPr>
        <w:ind w:left="10856" w:hanging="202"/>
      </w:pPr>
      <w:rPr>
        <w:rFonts w:hint="default"/>
      </w:rPr>
    </w:lvl>
    <w:lvl w:ilvl="8" w:tplc="F45857E4">
      <w:numFmt w:val="bullet"/>
      <w:lvlText w:val="•"/>
      <w:lvlJc w:val="left"/>
      <w:pPr>
        <w:ind w:left="12330" w:hanging="202"/>
      </w:pPr>
      <w:rPr>
        <w:rFonts w:hint="default"/>
      </w:rPr>
    </w:lvl>
  </w:abstractNum>
  <w:abstractNum w:abstractNumId="2">
    <w:nsid w:val="2D9F70A4"/>
    <w:multiLevelType w:val="hybridMultilevel"/>
    <w:tmpl w:val="1CC889A0"/>
    <w:lvl w:ilvl="0" w:tplc="2A123850">
      <w:start w:val="1"/>
      <w:numFmt w:val="decimal"/>
      <w:lvlText w:val="%1."/>
      <w:lvlJc w:val="left"/>
      <w:pPr>
        <w:ind w:left="533" w:hanging="2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20411A8">
      <w:numFmt w:val="bullet"/>
      <w:lvlText w:val="•"/>
      <w:lvlJc w:val="left"/>
      <w:pPr>
        <w:ind w:left="2013" w:hanging="254"/>
      </w:pPr>
      <w:rPr>
        <w:rFonts w:hint="default"/>
      </w:rPr>
    </w:lvl>
    <w:lvl w:ilvl="2" w:tplc="988CB86E">
      <w:numFmt w:val="bullet"/>
      <w:lvlText w:val="•"/>
      <w:lvlJc w:val="left"/>
      <w:pPr>
        <w:ind w:left="3487" w:hanging="254"/>
      </w:pPr>
      <w:rPr>
        <w:rFonts w:hint="default"/>
      </w:rPr>
    </w:lvl>
    <w:lvl w:ilvl="3" w:tplc="DADA70F8">
      <w:numFmt w:val="bullet"/>
      <w:lvlText w:val="•"/>
      <w:lvlJc w:val="left"/>
      <w:pPr>
        <w:ind w:left="4961" w:hanging="254"/>
      </w:pPr>
      <w:rPr>
        <w:rFonts w:hint="default"/>
      </w:rPr>
    </w:lvl>
    <w:lvl w:ilvl="4" w:tplc="5268B79E">
      <w:numFmt w:val="bullet"/>
      <w:lvlText w:val="•"/>
      <w:lvlJc w:val="left"/>
      <w:pPr>
        <w:ind w:left="6435" w:hanging="254"/>
      </w:pPr>
      <w:rPr>
        <w:rFonts w:hint="default"/>
      </w:rPr>
    </w:lvl>
    <w:lvl w:ilvl="5" w:tplc="D4EAA92E">
      <w:numFmt w:val="bullet"/>
      <w:lvlText w:val="•"/>
      <w:lvlJc w:val="left"/>
      <w:pPr>
        <w:ind w:left="7909" w:hanging="254"/>
      </w:pPr>
      <w:rPr>
        <w:rFonts w:hint="default"/>
      </w:rPr>
    </w:lvl>
    <w:lvl w:ilvl="6" w:tplc="BFEA109E">
      <w:numFmt w:val="bullet"/>
      <w:lvlText w:val="•"/>
      <w:lvlJc w:val="left"/>
      <w:pPr>
        <w:ind w:left="9383" w:hanging="254"/>
      </w:pPr>
      <w:rPr>
        <w:rFonts w:hint="default"/>
      </w:rPr>
    </w:lvl>
    <w:lvl w:ilvl="7" w:tplc="DB062346">
      <w:numFmt w:val="bullet"/>
      <w:lvlText w:val="•"/>
      <w:lvlJc w:val="left"/>
      <w:pPr>
        <w:ind w:left="10856" w:hanging="254"/>
      </w:pPr>
      <w:rPr>
        <w:rFonts w:hint="default"/>
      </w:rPr>
    </w:lvl>
    <w:lvl w:ilvl="8" w:tplc="ABFC61C8">
      <w:numFmt w:val="bullet"/>
      <w:lvlText w:val="•"/>
      <w:lvlJc w:val="left"/>
      <w:pPr>
        <w:ind w:left="12330" w:hanging="254"/>
      </w:pPr>
      <w:rPr>
        <w:rFonts w:hint="default"/>
      </w:rPr>
    </w:lvl>
  </w:abstractNum>
  <w:abstractNum w:abstractNumId="3">
    <w:nsid w:val="410D63C6"/>
    <w:multiLevelType w:val="hybridMultilevel"/>
    <w:tmpl w:val="DC30BB10"/>
    <w:lvl w:ilvl="0" w:tplc="D3C49736">
      <w:numFmt w:val="bullet"/>
      <w:lvlText w:val="-"/>
      <w:lvlJc w:val="left"/>
      <w:pPr>
        <w:ind w:left="105" w:hanging="216"/>
      </w:pPr>
      <w:rPr>
        <w:rFonts w:ascii="Times New Roman" w:eastAsia="Times New Roman" w:hAnsi="Times New Roman" w:hint="default"/>
        <w:spacing w:val="-10"/>
        <w:w w:val="99"/>
        <w:sz w:val="24"/>
      </w:rPr>
    </w:lvl>
    <w:lvl w:ilvl="1" w:tplc="81D2DC16">
      <w:numFmt w:val="bullet"/>
      <w:lvlText w:val="•"/>
      <w:lvlJc w:val="left"/>
      <w:pPr>
        <w:ind w:left="1617" w:hanging="216"/>
      </w:pPr>
      <w:rPr>
        <w:rFonts w:hint="default"/>
      </w:rPr>
    </w:lvl>
    <w:lvl w:ilvl="2" w:tplc="C040CD54">
      <w:numFmt w:val="bullet"/>
      <w:lvlText w:val="•"/>
      <w:lvlJc w:val="left"/>
      <w:pPr>
        <w:ind w:left="3135" w:hanging="216"/>
      </w:pPr>
      <w:rPr>
        <w:rFonts w:hint="default"/>
      </w:rPr>
    </w:lvl>
    <w:lvl w:ilvl="3" w:tplc="C0E813A8">
      <w:numFmt w:val="bullet"/>
      <w:lvlText w:val="•"/>
      <w:lvlJc w:val="left"/>
      <w:pPr>
        <w:ind w:left="4653" w:hanging="216"/>
      </w:pPr>
      <w:rPr>
        <w:rFonts w:hint="default"/>
      </w:rPr>
    </w:lvl>
    <w:lvl w:ilvl="4" w:tplc="87506770">
      <w:numFmt w:val="bullet"/>
      <w:lvlText w:val="•"/>
      <w:lvlJc w:val="left"/>
      <w:pPr>
        <w:ind w:left="6171" w:hanging="216"/>
      </w:pPr>
      <w:rPr>
        <w:rFonts w:hint="default"/>
      </w:rPr>
    </w:lvl>
    <w:lvl w:ilvl="5" w:tplc="CCC060FE">
      <w:numFmt w:val="bullet"/>
      <w:lvlText w:val="•"/>
      <w:lvlJc w:val="left"/>
      <w:pPr>
        <w:ind w:left="7689" w:hanging="216"/>
      </w:pPr>
      <w:rPr>
        <w:rFonts w:hint="default"/>
      </w:rPr>
    </w:lvl>
    <w:lvl w:ilvl="6" w:tplc="45D0B6BE">
      <w:numFmt w:val="bullet"/>
      <w:lvlText w:val="•"/>
      <w:lvlJc w:val="left"/>
      <w:pPr>
        <w:ind w:left="9207" w:hanging="216"/>
      </w:pPr>
      <w:rPr>
        <w:rFonts w:hint="default"/>
      </w:rPr>
    </w:lvl>
    <w:lvl w:ilvl="7" w:tplc="1DC46924">
      <w:numFmt w:val="bullet"/>
      <w:lvlText w:val="•"/>
      <w:lvlJc w:val="left"/>
      <w:pPr>
        <w:ind w:left="10724" w:hanging="216"/>
      </w:pPr>
      <w:rPr>
        <w:rFonts w:hint="default"/>
      </w:rPr>
    </w:lvl>
    <w:lvl w:ilvl="8" w:tplc="2644488A">
      <w:numFmt w:val="bullet"/>
      <w:lvlText w:val="•"/>
      <w:lvlJc w:val="left"/>
      <w:pPr>
        <w:ind w:left="12242" w:hanging="216"/>
      </w:pPr>
      <w:rPr>
        <w:rFonts w:hint="default"/>
      </w:rPr>
    </w:lvl>
  </w:abstractNum>
  <w:abstractNum w:abstractNumId="4">
    <w:nsid w:val="54B30F6B"/>
    <w:multiLevelType w:val="hybridMultilevel"/>
    <w:tmpl w:val="5E5457FA"/>
    <w:lvl w:ilvl="0" w:tplc="A2808C3C">
      <w:numFmt w:val="bullet"/>
      <w:lvlText w:val="-"/>
      <w:lvlJc w:val="left"/>
      <w:pPr>
        <w:ind w:left="316" w:hanging="207"/>
      </w:pPr>
      <w:rPr>
        <w:rFonts w:ascii="Times New Roman" w:eastAsia="Times New Roman" w:hAnsi="Times New Roman" w:hint="default"/>
        <w:spacing w:val="-8"/>
        <w:w w:val="99"/>
        <w:sz w:val="24"/>
      </w:rPr>
    </w:lvl>
    <w:lvl w:ilvl="1" w:tplc="4D66D91C">
      <w:numFmt w:val="bullet"/>
      <w:lvlText w:val="•"/>
      <w:lvlJc w:val="left"/>
      <w:pPr>
        <w:ind w:left="772" w:hanging="207"/>
      </w:pPr>
      <w:rPr>
        <w:rFonts w:hint="default"/>
      </w:rPr>
    </w:lvl>
    <w:lvl w:ilvl="2" w:tplc="9ED49FBE">
      <w:numFmt w:val="bullet"/>
      <w:lvlText w:val="•"/>
      <w:lvlJc w:val="left"/>
      <w:pPr>
        <w:ind w:left="1224" w:hanging="207"/>
      </w:pPr>
      <w:rPr>
        <w:rFonts w:hint="default"/>
      </w:rPr>
    </w:lvl>
    <w:lvl w:ilvl="3" w:tplc="D7DA5BE2">
      <w:numFmt w:val="bullet"/>
      <w:lvlText w:val="•"/>
      <w:lvlJc w:val="left"/>
      <w:pPr>
        <w:ind w:left="1677" w:hanging="207"/>
      </w:pPr>
      <w:rPr>
        <w:rFonts w:hint="default"/>
      </w:rPr>
    </w:lvl>
    <w:lvl w:ilvl="4" w:tplc="4216AB52">
      <w:numFmt w:val="bullet"/>
      <w:lvlText w:val="•"/>
      <w:lvlJc w:val="left"/>
      <w:pPr>
        <w:ind w:left="2129" w:hanging="207"/>
      </w:pPr>
      <w:rPr>
        <w:rFonts w:hint="default"/>
      </w:rPr>
    </w:lvl>
    <w:lvl w:ilvl="5" w:tplc="0D6EACFE">
      <w:numFmt w:val="bullet"/>
      <w:lvlText w:val="•"/>
      <w:lvlJc w:val="left"/>
      <w:pPr>
        <w:ind w:left="2582" w:hanging="207"/>
      </w:pPr>
      <w:rPr>
        <w:rFonts w:hint="default"/>
      </w:rPr>
    </w:lvl>
    <w:lvl w:ilvl="6" w:tplc="37226AF6">
      <w:numFmt w:val="bullet"/>
      <w:lvlText w:val="•"/>
      <w:lvlJc w:val="left"/>
      <w:pPr>
        <w:ind w:left="3034" w:hanging="207"/>
      </w:pPr>
      <w:rPr>
        <w:rFonts w:hint="default"/>
      </w:rPr>
    </w:lvl>
    <w:lvl w:ilvl="7" w:tplc="EA8A6ECC">
      <w:numFmt w:val="bullet"/>
      <w:lvlText w:val="•"/>
      <w:lvlJc w:val="left"/>
      <w:pPr>
        <w:ind w:left="3486" w:hanging="207"/>
      </w:pPr>
      <w:rPr>
        <w:rFonts w:hint="default"/>
      </w:rPr>
    </w:lvl>
    <w:lvl w:ilvl="8" w:tplc="1890C060">
      <w:numFmt w:val="bullet"/>
      <w:lvlText w:val="•"/>
      <w:lvlJc w:val="left"/>
      <w:pPr>
        <w:ind w:left="3939" w:hanging="207"/>
      </w:pPr>
      <w:rPr>
        <w:rFonts w:hint="default"/>
      </w:rPr>
    </w:lvl>
  </w:abstractNum>
  <w:abstractNum w:abstractNumId="5">
    <w:nsid w:val="5F43485F"/>
    <w:multiLevelType w:val="hybridMultilevel"/>
    <w:tmpl w:val="5D749282"/>
    <w:lvl w:ilvl="0" w:tplc="FB8A931A">
      <w:numFmt w:val="bullet"/>
      <w:lvlText w:val="-"/>
      <w:lvlJc w:val="left"/>
      <w:pPr>
        <w:ind w:left="533" w:hanging="144"/>
      </w:pPr>
      <w:rPr>
        <w:rFonts w:ascii="Times New Roman" w:eastAsia="Times New Roman" w:hAnsi="Times New Roman" w:hint="default"/>
        <w:w w:val="99"/>
        <w:sz w:val="24"/>
      </w:rPr>
    </w:lvl>
    <w:lvl w:ilvl="1" w:tplc="F7FCFFE0">
      <w:numFmt w:val="bullet"/>
      <w:lvlText w:val="-"/>
      <w:lvlJc w:val="left"/>
      <w:pPr>
        <w:ind w:left="533" w:hanging="202"/>
      </w:pPr>
      <w:rPr>
        <w:rFonts w:ascii="Times New Roman" w:eastAsia="Times New Roman" w:hAnsi="Times New Roman" w:hint="default"/>
        <w:spacing w:val="-10"/>
        <w:w w:val="99"/>
        <w:sz w:val="24"/>
      </w:rPr>
    </w:lvl>
    <w:lvl w:ilvl="2" w:tplc="CB0E5798">
      <w:numFmt w:val="bullet"/>
      <w:lvlText w:val="•"/>
      <w:lvlJc w:val="left"/>
      <w:pPr>
        <w:ind w:left="3487" w:hanging="202"/>
      </w:pPr>
      <w:rPr>
        <w:rFonts w:hint="default"/>
      </w:rPr>
    </w:lvl>
    <w:lvl w:ilvl="3" w:tplc="F4F6306E">
      <w:numFmt w:val="bullet"/>
      <w:lvlText w:val="•"/>
      <w:lvlJc w:val="left"/>
      <w:pPr>
        <w:ind w:left="4961" w:hanging="202"/>
      </w:pPr>
      <w:rPr>
        <w:rFonts w:hint="default"/>
      </w:rPr>
    </w:lvl>
    <w:lvl w:ilvl="4" w:tplc="7B60A948">
      <w:numFmt w:val="bullet"/>
      <w:lvlText w:val="•"/>
      <w:lvlJc w:val="left"/>
      <w:pPr>
        <w:ind w:left="6435" w:hanging="202"/>
      </w:pPr>
      <w:rPr>
        <w:rFonts w:hint="default"/>
      </w:rPr>
    </w:lvl>
    <w:lvl w:ilvl="5" w:tplc="DFA66346">
      <w:numFmt w:val="bullet"/>
      <w:lvlText w:val="•"/>
      <w:lvlJc w:val="left"/>
      <w:pPr>
        <w:ind w:left="7909" w:hanging="202"/>
      </w:pPr>
      <w:rPr>
        <w:rFonts w:hint="default"/>
      </w:rPr>
    </w:lvl>
    <w:lvl w:ilvl="6" w:tplc="F7E49F4C">
      <w:numFmt w:val="bullet"/>
      <w:lvlText w:val="•"/>
      <w:lvlJc w:val="left"/>
      <w:pPr>
        <w:ind w:left="9383" w:hanging="202"/>
      </w:pPr>
      <w:rPr>
        <w:rFonts w:hint="default"/>
      </w:rPr>
    </w:lvl>
    <w:lvl w:ilvl="7" w:tplc="9E12A762">
      <w:numFmt w:val="bullet"/>
      <w:lvlText w:val="•"/>
      <w:lvlJc w:val="left"/>
      <w:pPr>
        <w:ind w:left="10856" w:hanging="202"/>
      </w:pPr>
      <w:rPr>
        <w:rFonts w:hint="default"/>
      </w:rPr>
    </w:lvl>
    <w:lvl w:ilvl="8" w:tplc="FF24BE7E">
      <w:numFmt w:val="bullet"/>
      <w:lvlText w:val="•"/>
      <w:lvlJc w:val="left"/>
      <w:pPr>
        <w:ind w:left="12330" w:hanging="202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348"/>
    <w:rsid w:val="000A1D9A"/>
    <w:rsid w:val="000A4A36"/>
    <w:rsid w:val="000B0427"/>
    <w:rsid w:val="001039DC"/>
    <w:rsid w:val="00130B7D"/>
    <w:rsid w:val="001B478B"/>
    <w:rsid w:val="00260290"/>
    <w:rsid w:val="00261577"/>
    <w:rsid w:val="00263CE9"/>
    <w:rsid w:val="00360348"/>
    <w:rsid w:val="0036666C"/>
    <w:rsid w:val="003E5642"/>
    <w:rsid w:val="00461BA8"/>
    <w:rsid w:val="004D33B6"/>
    <w:rsid w:val="004F18DE"/>
    <w:rsid w:val="00500BBC"/>
    <w:rsid w:val="00503909"/>
    <w:rsid w:val="00530894"/>
    <w:rsid w:val="0055579B"/>
    <w:rsid w:val="00560E1E"/>
    <w:rsid w:val="00595993"/>
    <w:rsid w:val="006D78F1"/>
    <w:rsid w:val="006F29F2"/>
    <w:rsid w:val="007C4553"/>
    <w:rsid w:val="0081370C"/>
    <w:rsid w:val="008625D6"/>
    <w:rsid w:val="009A3FBF"/>
    <w:rsid w:val="009C6638"/>
    <w:rsid w:val="00AB438A"/>
    <w:rsid w:val="00B8279E"/>
    <w:rsid w:val="00BC0305"/>
    <w:rsid w:val="00CB45D4"/>
    <w:rsid w:val="00CC3334"/>
    <w:rsid w:val="00CD75B4"/>
    <w:rsid w:val="00D97F7B"/>
    <w:rsid w:val="00DC087D"/>
    <w:rsid w:val="00E934BB"/>
    <w:rsid w:val="00E946E8"/>
    <w:rsid w:val="00EA60AC"/>
    <w:rsid w:val="00EC4099"/>
    <w:rsid w:val="00EE41BB"/>
    <w:rsid w:val="00EE5360"/>
    <w:rsid w:val="00F30A5C"/>
    <w:rsid w:val="00F5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4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3E5642"/>
    <w:pPr>
      <w:spacing w:before="79"/>
      <w:ind w:left="1570" w:right="1219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E5642"/>
    <w:pPr>
      <w:ind w:left="1646"/>
      <w:jc w:val="center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57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5579B"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3E564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E5642"/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55579B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3E5642"/>
    <w:pPr>
      <w:spacing w:line="275" w:lineRule="exact"/>
      <w:ind w:left="533" w:hanging="145"/>
    </w:pPr>
  </w:style>
  <w:style w:type="paragraph" w:customStyle="1" w:styleId="TableParagraph">
    <w:name w:val="Table Paragraph"/>
    <w:basedOn w:val="a"/>
    <w:uiPriority w:val="99"/>
    <w:rsid w:val="003E5642"/>
    <w:pPr>
      <w:spacing w:line="258" w:lineRule="exact"/>
      <w:ind w:left="110"/>
    </w:pPr>
  </w:style>
  <w:style w:type="character" w:styleId="a6">
    <w:name w:val="Hyperlink"/>
    <w:uiPriority w:val="99"/>
    <w:rsid w:val="001039DC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0A4A36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A4A36"/>
    <w:rPr>
      <w:rFonts w:ascii="Tahoma" w:hAnsi="Tahoma" w:cs="Tahoma"/>
      <w:sz w:val="16"/>
      <w:szCs w:val="16"/>
      <w:lang w:val="ru-RU" w:eastAsia="ru-RU"/>
    </w:rPr>
  </w:style>
  <w:style w:type="character" w:customStyle="1" w:styleId="211pt">
    <w:name w:val="Основной текст (2) + 11 pt"/>
    <w:uiPriority w:val="99"/>
    <w:rsid w:val="00F30A5C"/>
    <w:rPr>
      <w:rFonts w:ascii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_"/>
    <w:link w:val="22"/>
    <w:uiPriority w:val="99"/>
    <w:locked/>
    <w:rsid w:val="00F30A5C"/>
    <w:rPr>
      <w:rFonts w:cs="Times New Roman"/>
      <w:lang w:bidi="ar-SA"/>
    </w:rPr>
  </w:style>
  <w:style w:type="character" w:customStyle="1" w:styleId="211pt1">
    <w:name w:val="Основной текст (2) + 11 pt1"/>
    <w:aliases w:val="Полужирный"/>
    <w:uiPriority w:val="99"/>
    <w:rsid w:val="00F30A5C"/>
    <w:rPr>
      <w:rFonts w:cs="Times New Roman"/>
      <w:b/>
      <w:bCs/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F30A5C"/>
    <w:pPr>
      <w:shd w:val="clear" w:color="auto" w:fill="FFFFFF"/>
      <w:autoSpaceDE/>
      <w:autoSpaceDN/>
    </w:pPr>
    <w:rPr>
      <w:rFonts w:ascii="Calibri" w:eastAsia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9@labin.kuban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33.labinsk23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18</Pages>
  <Words>2431</Words>
  <Characters>15565</Characters>
  <Application>Microsoft Office Word</Application>
  <DocSecurity>0</DocSecurity>
  <Lines>129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№1</vt:lpstr>
      <vt:lpstr>Приложение №1</vt:lpstr>
    </vt:vector>
  </TitlesOfParts>
  <Company/>
  <LinksUpToDate>false</LinksUpToDate>
  <CharactersWithSpaces>17961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Байрачный</dc:creator>
  <cp:keywords/>
  <dc:description/>
  <cp:lastModifiedBy>1</cp:lastModifiedBy>
  <cp:revision>16</cp:revision>
  <dcterms:created xsi:type="dcterms:W3CDTF">2020-05-21T17:33:00Z</dcterms:created>
  <dcterms:modified xsi:type="dcterms:W3CDTF">2021-04-28T20:59:00Z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