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F63ACA" w:rsidP="7239682D" w:rsidRDefault="00F63ACA" w14:paraId="3B0FDD76" wp14:textId="2CE70E4E">
      <w:pPr>
        <w:rPr>
          <w:rFonts w:ascii="Times New Roman" w:hAnsi="Times New Roman" w:cs="Times New Roman"/>
          <w:b w:val="1"/>
          <w:bCs w:val="1"/>
          <w:noProof/>
          <w:sz w:val="28"/>
          <w:szCs w:val="28"/>
          <w:lang w:eastAsia="ru-RU"/>
        </w:rPr>
      </w:pPr>
      <w:r w:rsidRPr="46D732E1" w:rsidR="46D732E1">
        <w:rPr>
          <w:rFonts w:ascii="Times New Roman" w:hAnsi="Times New Roman" w:cs="Times New Roman"/>
          <w:b w:val="1"/>
          <w:bCs w:val="1"/>
          <w:noProof/>
          <w:sz w:val="28"/>
          <w:szCs w:val="28"/>
          <w:lang w:eastAsia="ru-RU"/>
        </w:rPr>
        <w:t>Расписание уроков ДО 1 класса на период с 04.05.2020 по 08.05.2020</w:t>
      </w:r>
    </w:p>
    <w:tbl>
      <w:tblPr>
        <w:tblStyle w:val="a5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993"/>
        <w:gridCol w:w="1984"/>
        <w:gridCol w:w="7796"/>
        <w:gridCol w:w="3690"/>
      </w:tblGrid>
      <w:tr xmlns:wp14="http://schemas.microsoft.com/office/word/2010/wordml" w:rsidR="00F63ACA" w:rsidTr="61D9BDE3" w14:paraId="57D1416D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427D9C9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EB70015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3F99D32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6BF42D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B660CFA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 для работы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DB30148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xmlns:wp14="http://schemas.microsoft.com/office/word/2010/wordml" w:rsidR="00F63ACA" w:rsidTr="61D9BDE3" w14:paraId="64E59AA7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72A6659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AA25495" wp14:textId="313EA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6D17B91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A37501D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5DAB6C7B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2EB378F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3749AAB3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49841BE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A05A809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4581F9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F334C8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199D565" wp14:textId="221483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5A39BBE3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6ED0A54B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8F999B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1C8F39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CD5173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2272882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CA4C45B" wp14:textId="20CEE7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vMerge/>
            <w:tcBorders/>
            <w:tcMar/>
            <w:vAlign w:val="center"/>
            <w:hideMark/>
          </w:tcPr>
          <w:p w:rsidR="00F63ACA" w:rsidRDefault="00F63ACA" w14:paraId="72A3D3EC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67509B18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FCD5EC4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D0B940D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29C16A1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434FA0AD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00FB4F16" w:rsidRDefault="00F63ACA" w14:paraId="0C948BBE" wp14:textId="775A9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6D732E1" w:rsidR="46D732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name="_GoBack" w:id="0"/>
            <w:bookmarkEnd w:id="0"/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E27B00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213ABB34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2598DEE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0061E4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9E25A1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0A81F3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49A7F29" wp14:textId="036ADB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4EAFD9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1CC60B8B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B94D5A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1D9B2ACC" w:rsidRDefault="00F24E14" w14:paraId="362DE136" wp14:textId="16E4471F">
            <w:pPr>
              <w:pStyle w:val="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9AE5A9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3DEEC669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3656B9A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5FB081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59A42795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6B20A0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49F31C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5F2DCE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D93B399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1D9B2ACC" w:rsidRDefault="00F63ACA" w14:paraId="77AB8DD0" wp14:textId="27AD7F98">
            <w:pPr>
              <w:pStyle w:val="a"/>
              <w:spacing w:after="0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Тема урока: “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Повторение. Поиск слов, отвечающих на заданные вопросы”, с 172, 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упр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1, 2</w:t>
            </w:r>
          </w:p>
        </w:tc>
        <w:tc>
          <w:tcPr>
            <w:tcW w:w="3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3ACA" w:rsidR="00F63ACA" w:rsidP="1D9B2ACC" w:rsidRDefault="00F63ACA" wp14:textId="77777777" w14:paraId="79AB3B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Токранова Е.Ю.</w:t>
            </w:r>
          </w:p>
          <w:p w:rsidRPr="00F63ACA" w:rsidR="00F63ACA" w:rsidRDefault="00F63ACA" w14:paraId="53128261" wp14:textId="27507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69f0b5c15b8a4ad5"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tocranova</w:t>
              </w:r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 89284063219</w:t>
            </w:r>
          </w:p>
        </w:tc>
      </w:tr>
      <w:tr xmlns:wp14="http://schemas.microsoft.com/office/word/2010/wordml" w:rsidR="00F63ACA" w:rsidTr="61D9BDE3" w14:paraId="04835A4C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144751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2486C0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F7303B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33FCE6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1D9B2ACC" w:rsidRDefault="00F63ACA" w14:paraId="6BBD6F6D" wp14:textId="0441951F">
            <w:pPr>
              <w:pStyle w:val="a"/>
              <w:spacing w:after="0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В. </w:t>
            </w:r>
            <w:proofErr w:type="spellStart"/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Голявкин</w:t>
            </w:r>
            <w:proofErr w:type="spellEnd"/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“Яандреев”, с 114-115 читать, пересказывать</w:t>
            </w:r>
          </w:p>
        </w:tc>
        <w:tc>
          <w:tcPr>
            <w:tcW w:w="3690" w:type="dxa"/>
            <w:vMerge/>
            <w:tcBorders/>
            <w:tcMar/>
            <w:vAlign w:val="center"/>
            <w:hideMark/>
          </w:tcPr>
          <w:p w:rsidRPr="00F63ACA" w:rsidR="00F63ACA" w:rsidRDefault="00F63ACA" w14:paraId="4101652C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2752A189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B778152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B99056E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45A9701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13C227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2A8339D" wp14:textId="1310DC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1299C43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5C56CA67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279935F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DDBEF0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40A4DB3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1DA4689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1D9B2ACC" w:rsidRDefault="00F63ACA" w14:paraId="12A86CC0" wp14:textId="3BB2ED78">
            <w:pPr>
              <w:pStyle w:val="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Сайт «Российская электронная школа»</w:t>
            </w:r>
            <w:r w:rsidR="1D9B2ACC">
              <w:rPr/>
              <w:t xml:space="preserve"> </w:t>
            </w:r>
            <w:hyperlink r:id="Rab2ec683e24b4d61"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1D9B2ACC">
              <w:rPr/>
              <w:t xml:space="preserve"> 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Тема урока: «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Идём на концерт 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», урок № 4. </w:t>
            </w:r>
          </w:p>
          <w:p w:rsidR="00F63ACA" w:rsidRDefault="00F63ACA" w14:paraId="5DDEE53A" wp14:textId="3F8219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P="1D9B2ACC" w:rsidRDefault="00F63ACA" wp14:textId="77777777" w14:paraId="7E9690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Токранова Е.Ю.</w:t>
            </w:r>
          </w:p>
          <w:p w:rsidR="00F63ACA" w:rsidRDefault="00F63ACA" w14:paraId="3461D779" wp14:textId="3A47B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e33f7235b515472a"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tocranova</w:t>
              </w:r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 89284063219</w:t>
            </w:r>
          </w:p>
        </w:tc>
      </w:tr>
      <w:tr xmlns:wp14="http://schemas.microsoft.com/office/word/2010/wordml" w:rsidR="00F63ACA" w:rsidTr="61D9BDE3" w14:paraId="3C84BBB9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3CF2D8B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24E14" w14:paraId="3D0FE06D" wp14:textId="130944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D9C632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FB7827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1FC3994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562CB0E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5F481058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249FAAB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34CE0A41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95F4AA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9F7BD8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7239682D" w:rsidRDefault="00F63ACA" w14:paraId="074428B9" wp14:textId="106BEF8E">
            <w:pPr>
              <w:pStyle w:val="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Тема урока: «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Таблица вычитания чисел 8,9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», т. с 76-77   № 1-5. </w:t>
            </w:r>
          </w:p>
          <w:p w:rsidR="00F63ACA" w:rsidRDefault="00F63ACA" w14:paraId="7726E9C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4DCD97A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F63ACA" w:rsidRDefault="00F63ACA" w14:paraId="0DED7BA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2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tocranova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6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89284063219</w:t>
            </w:r>
          </w:p>
          <w:p w:rsidR="00F63ACA" w:rsidRDefault="00F63ACA" w14:paraId="62EBF3C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28F68FB5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8E884C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D98A12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5A61E8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3227B7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7239682D" w:rsidRDefault="00F63ACA" w14:paraId="40721170" wp14:textId="11EE4C92">
            <w:pPr>
              <w:pStyle w:val="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</w:t>
            </w:r>
            <w:proofErr w:type="gramStart"/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1D9B2ACC" w:rsidR="1D9B2ACC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noProof w:val="0"/>
                <w:sz w:val="28"/>
                <w:szCs w:val="28"/>
                <w:lang w:val="ru-RU"/>
              </w:rPr>
              <w:t xml:space="preserve"> Контрольное</w:t>
            </w:r>
            <w:proofErr w:type="gramEnd"/>
            <w:r w:rsidRPr="1D9B2ACC" w:rsidR="1D9B2ACC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noProof w:val="0"/>
                <w:sz w:val="28"/>
                <w:szCs w:val="28"/>
                <w:lang w:val="ru-RU"/>
              </w:rPr>
              <w:t xml:space="preserve">  списывание  № 2 «Знаки  препинания  в  конце  предложения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», с. 173,  упр. 4 списать</w:t>
            </w:r>
          </w:p>
          <w:p w:rsidR="00F63ACA" w:rsidRDefault="00F63ACA" w14:paraId="3FC399C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690" w:type="dxa"/>
            <w:vMerge/>
            <w:tcBorders/>
            <w:tcMar/>
            <w:vAlign w:val="center"/>
            <w:hideMark/>
          </w:tcPr>
          <w:p w:rsidR="00F63ACA" w:rsidRDefault="00F63ACA" w14:paraId="2946DB82" wp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44CB3982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A036E3D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5997CC1D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BDC9C7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9D14047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4DADDAA1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110FFD37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6A44A561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C964D7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B699379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00134A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E9B4549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7239682D" w:rsidRDefault="00F63ACA" w14:paraId="49456CA6" wp14:textId="185D28DD">
            <w:pPr>
              <w:pStyle w:val="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Сайт «Российская электронная школа»</w:t>
            </w:r>
            <w:r w:rsidR="1D9B2ACC">
              <w:rPr/>
              <w:t xml:space="preserve"> </w:t>
            </w:r>
            <w:hyperlink r:id="R6d47e7a1bd2645d5">
              <w:r w:rsidRPr="1D9B2ACC" w:rsidR="1D9B2AC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1D9B2ACC">
              <w:rPr/>
              <w:t xml:space="preserve"> 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</w:t>
            </w:r>
            <w:proofErr w:type="gramStart"/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Повторяем</w:t>
            </w:r>
            <w:proofErr w:type="gramEnd"/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пройденное за год 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», урок № 17. </w:t>
            </w:r>
          </w:p>
          <w:p w:rsidR="00F63ACA" w:rsidRDefault="00F63ACA" w14:paraId="5E00C627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11103A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F63ACA" w:rsidRDefault="00F63ACA" w14:paraId="59E3511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4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tocranova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6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89284063219</w:t>
            </w:r>
          </w:p>
          <w:p w:rsidR="00F63ACA" w:rsidRDefault="00F63ACA" w14:paraId="3FE9F23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27C996A2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8941E47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1F72F64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E7D851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10.50- 11.05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9C36BF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9718CFE" wp14:textId="29C7D9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61D9BDE3" w:rsidR="61D9BDE3">
              <w:rPr>
                <w:rFonts w:ascii="Times New Roman" w:hAnsi="Times New Roman" w:cs="Times New Roman"/>
                <w:sz w:val="28"/>
                <w:szCs w:val="28"/>
              </w:rPr>
              <w:t>Выполнения утренней зарядки. Отжимание.</w:t>
            </w:r>
          </w:p>
          <w:p w:rsidR="00F63ACA" w:rsidRDefault="00F63ACA" w14:paraId="3D73B80C" wp14:textId="1D533D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4DFFA1AF" w:rsidR="4DFFA1AF"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фото на </w:t>
            </w:r>
            <w:r w:rsidRPr="4DFFA1AF" w:rsidR="4DFFA1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4DFFA1AF" w:rsidR="4DFFA1AF"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28373D8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Полицковой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F63ACA" w:rsidRDefault="00F63ACA" w14:paraId="44BE3F55" wp14:textId="77777777">
            <w:pPr>
              <w:spacing w:after="0"/>
              <w:rPr>
                <w:rStyle w:val="a3"/>
              </w:rPr>
            </w:pPr>
            <w:hyperlink w:history="1" r:id="rId15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politskovoy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63ACA" w:rsidRDefault="00F63ACA" w14:paraId="22B787E0" wp14:textId="77777777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89531051463</w:t>
            </w:r>
          </w:p>
        </w:tc>
      </w:tr>
      <w:tr xmlns:wp14="http://schemas.microsoft.com/office/word/2010/wordml" w:rsidR="00F63ACA" w:rsidTr="61D9BDE3" w14:paraId="61E22345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8CE6F91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24E14" w14:paraId="0469C2BE" wp14:textId="4A68B4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01DE6A4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1CDCEAD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BB9E253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23DE523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135F89BB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9F14E3C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52E56223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F00280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54668B3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tbl>
            <w:tblPr>
              <w:tblStyle w:val="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3823"/>
            </w:tblGrid>
            <w:tr w:rsidR="61D9BDE3" w:rsidTr="61D9BDE3" w14:paraId="41D1BF3F">
              <w:tc>
                <w:tcPr>
                  <w:tcW w:w="3823" w:type="dxa"/>
                  <w:tcMar/>
                </w:tcPr>
                <w:p w:rsidR="61D9BDE3" w:rsidRDefault="61D9BDE3" w14:paraId="05DFF667" w14:textId="43A8F6DF">
                  <w:r w:rsidRPr="61D9BDE3" w:rsidR="61D9BDE3"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Физическая нагрузка/упражнения</w:t>
                  </w:r>
                </w:p>
              </w:tc>
              <w:tc>
                <w:tcPr>
                  <w:tcW w:w="3823" w:type="dxa"/>
                  <w:tcMar/>
                </w:tcPr>
                <w:p w:rsidR="61D9BDE3" w:rsidRDefault="61D9BDE3" w14:paraId="6FD591C4" w14:textId="452E7473">
                  <w:hyperlink r:id="Re3441d546bdf444a">
                    <w:r w:rsidRPr="61D9BDE3" w:rsidR="61D9BDE3">
                      <w:rPr>
                        <w:rStyle w:val="a3"/>
                        <w:rFonts w:ascii="Times New Roman" w:hAnsi="Times New Roman" w:eastAsia="Times New Roman" w:cs="Times New Roman"/>
                        <w:color w:val="004065"/>
                        <w:sz w:val="24"/>
                        <w:szCs w:val="24"/>
                        <w:u w:val="single"/>
                      </w:rPr>
                      <w:t>https://resh.edu.ru/subject/lesson/6012/start/192804/</w:t>
                    </w:r>
                  </w:hyperlink>
                </w:p>
              </w:tc>
            </w:tr>
          </w:tbl>
          <w:p w:rsidR="00F63ACA" w:rsidP="61D9BDE3" w:rsidRDefault="00F63ACA" w14:paraId="59321714" wp14:textId="102351FC">
            <w:pPr>
              <w:pStyle w:val="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46C1501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Полицковой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F63ACA" w:rsidRDefault="00F63ACA" w14:paraId="74181666" wp14:textId="77777777">
            <w:pPr>
              <w:spacing w:after="0"/>
              <w:rPr>
                <w:rStyle w:val="a3"/>
              </w:rPr>
            </w:pPr>
            <w:hyperlink w:history="1" r:id="rId16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politskovoy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63ACA" w:rsidRDefault="00F63ACA" w14:paraId="140F53C2" wp14:textId="77777777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WhatsApp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89531051463</w:t>
            </w:r>
          </w:p>
        </w:tc>
      </w:tr>
      <w:tr xmlns:wp14="http://schemas.microsoft.com/office/word/2010/wordml" w:rsidR="00F63ACA" w:rsidTr="61D9BDE3" w14:paraId="32C96C1C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7842F59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7547A01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3F635EC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297F091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7239682D" w:rsidRDefault="00F63ACA" w14:paraId="2DE38D1F" wp14:textId="777AE078">
            <w:pPr>
              <w:pStyle w:val="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</w:t>
            </w:r>
            <w:proofErr w:type="gramStart"/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Сложение</w:t>
            </w:r>
            <w:proofErr w:type="gramEnd"/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 и вычитание. 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Скобки 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</w:rPr>
              <w:t xml:space="preserve">, с 124 устно,   т. с 79-80№ 1,2,8. </w:t>
            </w:r>
          </w:p>
          <w:p w:rsidR="00F63ACA" w:rsidRDefault="00F63ACA" w14:paraId="49912D7D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2F938F0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F63ACA" w:rsidRDefault="00F63ACA" w14:paraId="7B2E09D3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7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tocranova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6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89284063219</w:t>
            </w:r>
          </w:p>
          <w:p w:rsidR="00F63ACA" w:rsidRDefault="00F63ACA" w14:paraId="5043CB0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26919344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68D9363B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07459315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C45079A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4D68A80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21DDECB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 телеканале Кубань 24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537F28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1ACA3238" wp14:textId="77777777"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17310F6F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DFB9E2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55996AF4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10.25-10.40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RDefault="00F63ACA" w14:paraId="016DA95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63ACA" w:rsidP="00DD424D" w:rsidRDefault="00F63ACA" w14:paraId="344BAA92" wp14:textId="08C162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1D9B2ACC" w:rsidR="1D9B2A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Тема урока: </w:t>
            </w:r>
            <w:proofErr w:type="gramStart"/>
            <w:r w:rsidRPr="1D9B2ACC" w:rsidR="1D9B2A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>Повторение</w:t>
            </w:r>
            <w:proofErr w:type="gramEnd"/>
            <w:r w:rsidRPr="1D9B2ACC" w:rsidR="1D9B2ACC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ru-RU"/>
              </w:rPr>
              <w:t xml:space="preserve">. Постановка вопросов к заданным словам </w:t>
            </w:r>
            <w:r w:rsidRPr="1D9B2ACC" w:rsidR="1D9B2A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с. 172, упр. 3</w:t>
            </w:r>
          </w:p>
          <w:p w:rsidR="00F63ACA" w:rsidRDefault="00F63ACA" w14:paraId="1DF85E94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отчёта: на электронную почту или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63ACA" w:rsidRDefault="00F63ACA" w14:paraId="6BC580D2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F63ACA" w:rsidRDefault="00F63ACA" w14:paraId="781DBDF0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 r:id="rId18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tocranova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6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89284063219</w:t>
            </w:r>
          </w:p>
          <w:p w:rsidR="00F63ACA" w:rsidRDefault="00F63ACA" w14:paraId="70DF9E56" wp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F63ACA" w:rsidTr="61D9BDE3" w14:paraId="780A94B9" wp14:textId="77777777">
        <w:trPr>
          <w:trHeight w:val="2400"/>
        </w:trPr>
        <w:tc>
          <w:tcPr>
            <w:tcW w:w="15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tbl>
            <w:tblPr>
              <w:tblStyle w:val="a5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00"/>
              <w:gridCol w:w="842"/>
              <w:gridCol w:w="1015"/>
              <w:gridCol w:w="1983"/>
              <w:gridCol w:w="7785"/>
              <w:gridCol w:w="3689"/>
            </w:tblGrid>
            <w:tr w:rsidR="46D732E1" w:rsidTr="61D9BDE3" w14:paraId="6427A50B">
              <w:tc>
                <w:tcPr>
                  <w:tcW w:w="300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0FA340B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2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48FE5239" w14:textId="76BA588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1D9B2ACC" w:rsidR="1D9B2A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15.05</w:t>
                  </w:r>
                </w:p>
              </w:tc>
              <w:tc>
                <w:tcPr>
                  <w:tcW w:w="101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020D9E4E" w14:textId="28B5EC4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Пт.</w:t>
                  </w:r>
                </w:p>
              </w:tc>
              <w:tc>
                <w:tcPr>
                  <w:tcW w:w="1983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7C20479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8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75DF49D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9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5A96519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46D732E1" w:rsidTr="61D9BDE3" w14:paraId="05398CF6">
              <w:tc>
                <w:tcPr>
                  <w:tcW w:w="300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29AA7B1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22A28D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695A863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9.00-9.15</w:t>
                  </w:r>
                </w:p>
              </w:tc>
              <w:tc>
                <w:tcPr>
                  <w:tcW w:w="1983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11E5497F" w14:textId="66AE630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Литературное чтение</w:t>
                  </w:r>
                </w:p>
              </w:tc>
              <w:tc>
                <w:tcPr>
                  <w:tcW w:w="778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413C98A5" w14:textId="3B001CA8">
                  <w:pPr>
                    <w:pStyle w:val="a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1D9B2ACC" w:rsidR="1D9B2A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1D9B2ACC" w:rsidR="1D9B2A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Р.Киплинг</w:t>
                  </w:r>
                  <w:proofErr w:type="spellEnd"/>
                  <w:r w:rsidRPr="1D9B2ACC" w:rsidR="1D9B2A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“Слонёнок</w:t>
                  </w:r>
                  <w:proofErr w:type="gramStart"/>
                  <w:r w:rsidRPr="1D9B2ACC" w:rsidR="1D9B2A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”,  c</w:t>
                  </w:r>
                  <w:proofErr w:type="gramEnd"/>
                  <w:r w:rsidRPr="1D9B2ACC" w:rsidR="1D9B2A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116-125</w:t>
                  </w:r>
                </w:p>
              </w:tc>
              <w:tc>
                <w:tcPr>
                  <w:tcW w:w="3689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17ECE167" w:rsidRDefault="46D732E1" w14:paraId="4DB67A1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Токранова Е.Ю.</w:t>
                  </w:r>
                </w:p>
                <w:p w:rsidR="46D732E1" w:rsidP="17ECE167" w:rsidRDefault="46D732E1" w14:paraId="03914DCE" w14:textId="5F92F3F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2fd672b852474f3b"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tocranova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elena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@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yandex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WhatsApp</w:t>
                  </w:r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89284063219</w:t>
                  </w:r>
                </w:p>
              </w:tc>
            </w:tr>
            <w:tr w:rsidR="46D732E1" w:rsidTr="61D9BDE3" w14:paraId="0F8292A1">
              <w:tc>
                <w:tcPr>
                  <w:tcW w:w="300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3290862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2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4B0DE41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67B1D7B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9.25-9.40</w:t>
                  </w:r>
                </w:p>
              </w:tc>
              <w:tc>
                <w:tcPr>
                  <w:tcW w:w="1983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71FBBBED" w14:textId="789C88B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778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7FECBE0E" w14:textId="45592436">
                  <w:pPr>
                    <w:pStyle w:val="a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1D9B2ACC" w:rsidR="1D9B2AC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Тема </w:t>
                  </w:r>
                  <w:proofErr w:type="gramStart"/>
                  <w:r w:rsidRPr="1D9B2ACC" w:rsidR="1D9B2AC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урока:«</w:t>
                  </w:r>
                  <w:proofErr w:type="gramEnd"/>
                  <w:r w:rsidRPr="1D9B2ACC" w:rsidR="1D9B2ACC">
                    <w:rPr>
                      <w:rFonts w:ascii="Times New Roman" w:hAnsi="Times New Roman" w:eastAsia="Times New Roman" w:cs="Times New Roman"/>
                      <w:noProof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Pr="1D9B2ACC" w:rsidR="1D9B2ACC">
                    <w:rPr>
                      <w:rFonts w:ascii="Times New Roman" w:hAnsi="Times New Roman" w:eastAsia="Times New Roman" w:cs="Times New Roman"/>
                      <w:noProof w:val="0"/>
                      <w:sz w:val="28"/>
                      <w:szCs w:val="28"/>
                      <w:lang w:val="ru-RU"/>
                    </w:rPr>
                    <w:t>Повторение. Ударение</w:t>
                  </w:r>
                  <w:r w:rsidRPr="1D9B2ACC" w:rsidR="1D9B2AC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», работа со словарём.</w:t>
                  </w:r>
                </w:p>
                <w:p w:rsidR="46D732E1" w:rsidP="46D732E1" w:rsidRDefault="46D732E1" w14:paraId="10BDF84D" w14:textId="57C2D71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Форма отчёта: на электронную почту или на 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WhatsApp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учителю</w:t>
                  </w:r>
                </w:p>
              </w:tc>
              <w:tc>
                <w:tcPr>
                  <w:tcW w:w="3689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4940223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Токранова Е.Ю.</w:t>
                  </w:r>
                </w:p>
                <w:p w:rsidR="46D732E1" w:rsidP="46D732E1" w:rsidRDefault="46D732E1" w14:paraId="0B5A1EC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6ba49a3689e94275"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tocranova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elena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@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yandex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WhatsApp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89284063219</w:t>
                  </w:r>
                </w:p>
                <w:p w:rsidR="46D732E1" w:rsidP="46D732E1" w:rsidRDefault="46D732E1" w14:paraId="4705718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46D732E1" w:rsidTr="61D9BDE3" w14:paraId="02DD4B97">
              <w:tc>
                <w:tcPr>
                  <w:tcW w:w="300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0EA3C30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1A48F93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0B835EA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10.00-10.15</w:t>
                  </w:r>
                </w:p>
              </w:tc>
              <w:tc>
                <w:tcPr>
                  <w:tcW w:w="1983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68283FB9" w14:textId="35D57FD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Кубановедение</w:t>
                  </w:r>
                </w:p>
              </w:tc>
              <w:tc>
                <w:tcPr>
                  <w:tcW w:w="778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50A7CEEB" w14:textId="4074E325">
                  <w:pPr>
                    <w:pStyle w:val="a"/>
                    <w:spacing w:after="0"/>
                  </w:pPr>
                  <w:r w:rsidRPr="1D9B2ACC" w:rsidR="1D9B2ACC">
                    <w:rPr>
                      <w:rFonts w:ascii="Times New Roman" w:hAnsi="Times New Roman" w:eastAsia="Times New Roman" w:cs="Times New Roman"/>
                      <w:noProof w:val="0"/>
                      <w:sz w:val="28"/>
                      <w:szCs w:val="28"/>
                      <w:lang w:val="ru-RU"/>
                    </w:rPr>
                    <w:t>Тема урока: Достопримечательности. С 32-33.</w:t>
                  </w:r>
                </w:p>
              </w:tc>
              <w:tc>
                <w:tcPr>
                  <w:tcW w:w="3689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144CE47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Токранова Е.Ю.</w:t>
                  </w:r>
                </w:p>
                <w:p w:rsidR="46D732E1" w:rsidP="46D732E1" w:rsidRDefault="46D732E1" w14:paraId="0106F52A" w14:textId="2A7F080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r:id="R3a1e831dc87341c2"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tocranova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elena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@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yandex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46D732E1" w:rsidR="46D732E1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WhatsApp</w:t>
                  </w: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89284063219</w:t>
                  </w:r>
                </w:p>
              </w:tc>
            </w:tr>
            <w:tr w:rsidR="46D732E1" w:rsidTr="61D9BDE3" w14:paraId="14934871">
              <w:tc>
                <w:tcPr>
                  <w:tcW w:w="300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2D4BDE5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2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4FB917D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21BD238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10.25-10.40</w:t>
                  </w:r>
                </w:p>
              </w:tc>
              <w:tc>
                <w:tcPr>
                  <w:tcW w:w="1983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46D732E1" w:rsidRDefault="46D732E1" w14:paraId="5B5BC46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46D732E1" w:rsidR="46D732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Физическая культура</w:t>
                  </w:r>
                </w:p>
                <w:p w:rsidR="46D732E1" w:rsidP="46D732E1" w:rsidRDefault="46D732E1" w14:paraId="15D7ED04" w14:textId="22C66128">
                  <w:pPr>
                    <w:pStyle w:val="a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85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tbl>
                  <w:tblPr>
                    <w:tblStyle w:val="a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18"/>
                    <w:gridCol w:w="3818"/>
                  </w:tblGrid>
                  <w:tr w:rsidR="61D9BDE3" w:rsidTr="61D9BDE3" w14:paraId="0739F10B">
                    <w:tc>
                      <w:tcPr>
                        <w:tcW w:w="3818" w:type="dxa"/>
                        <w:tcMar/>
                      </w:tcPr>
                      <w:p w:rsidR="61D9BDE3" w:rsidRDefault="61D9BDE3" w14:paraId="66913B76" w14:textId="41ABD37F">
                        <w:r w:rsidRPr="61D9BDE3" w:rsidR="61D9BDE3"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  <w:t>Физическое развитие человека</w:t>
                        </w:r>
                      </w:p>
                    </w:tc>
                    <w:tc>
                      <w:tcPr>
                        <w:tcW w:w="3818" w:type="dxa"/>
                        <w:tcMar/>
                      </w:tcPr>
                      <w:p w:rsidR="61D9BDE3" w:rsidRDefault="61D9BDE3" w14:paraId="1C846F66" w14:textId="259DAA6A">
                        <w:hyperlink r:id="R21f3d7e6ec354788">
                          <w:r w:rsidRPr="61D9BDE3" w:rsidR="61D9BDE3">
                            <w:rPr>
                              <w:rStyle w:val="a3"/>
                              <w:rFonts w:ascii="Times New Roman" w:hAnsi="Times New Roman" w:eastAsia="Times New Roman" w:cs="Times New Roman"/>
                              <w:color w:val="004065"/>
                              <w:sz w:val="24"/>
                              <w:szCs w:val="24"/>
                              <w:u w:val="single"/>
                            </w:rPr>
                            <w:t>https://resh.edu.ru/subject/lesson/4162/start/190628/</w:t>
                          </w:r>
                        </w:hyperlink>
                      </w:p>
                    </w:tc>
                  </w:tr>
                </w:tbl>
                <w:p w:rsidR="46D732E1" w:rsidP="61D9BDE3" w:rsidRDefault="46D732E1" w14:paraId="3A38488C" w14:textId="4BE6F355">
                  <w:pPr>
                    <w:pStyle w:val="a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9" w:type="dxa"/>
                  <w:tc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</w:tcBorders>
                  <w:tcMar/>
                </w:tcPr>
                <w:p w:rsidR="46D732E1" w:rsidP="17ECE167" w:rsidRDefault="46D732E1" w14:paraId="01E0422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Полицковой В.В.</w:t>
                  </w:r>
                </w:p>
                <w:p w:rsidR="46D732E1" w:rsidP="17ECE167" w:rsidRDefault="46D732E1" w14:paraId="10A171EF">
                  <w:pPr>
                    <w:spacing w:after="0"/>
                    <w:rPr>
                      <w:rStyle w:val="a3"/>
                    </w:rPr>
                  </w:pPr>
                  <w:hyperlink r:id="R57b584e7e0564a54"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v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politskovoy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@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mail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17ECE167" w:rsidR="17ECE167">
                      <w:rPr>
                        <w:rStyle w:val="a3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46D732E1" w:rsidP="46D732E1" w:rsidRDefault="46D732E1" w14:paraId="1B563E28">
                  <w:pPr>
                    <w:spacing w:after="0"/>
                  </w:pPr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WhatsApp </w:t>
                  </w:r>
                  <w:r w:rsidRPr="17ECE167" w:rsidR="17ECE1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89531051463</w:t>
                  </w:r>
                </w:p>
                <w:p w:rsidR="46D732E1" w:rsidP="17ECE167" w:rsidRDefault="46D732E1" w14:paraId="3AB1C963" w14:textId="451301CE">
                  <w:pPr>
                    <w:pStyle w:val="a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63ACA" w:rsidP="46D732E1" w:rsidRDefault="00F63ACA" w14:paraId="44E871BC" wp14:textId="58C5A5D1">
            <w:pPr>
              <w:pStyle w:val="a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027F3C" w:rsidRDefault="00027F3C" w14:paraId="66204FF1" wp14:textId="77777777"/>
    <w:sectPr w:rsidR="00027F3C" w:rsidSect="00F63A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CA"/>
    <w:rsid w:val="00027F3C"/>
    <w:rsid w:val="001D4650"/>
    <w:rsid w:val="00255F1B"/>
    <w:rsid w:val="0067180C"/>
    <w:rsid w:val="00CC3C7E"/>
    <w:rsid w:val="00DD424D"/>
    <w:rsid w:val="00F24E14"/>
    <w:rsid w:val="00F63ACA"/>
    <w:rsid w:val="00FB4F16"/>
    <w:rsid w:val="17ECE167"/>
    <w:rsid w:val="1D9B2ACC"/>
    <w:rsid w:val="46D732E1"/>
    <w:rsid w:val="4DFFA1AF"/>
    <w:rsid w:val="61D9BDE3"/>
    <w:rsid w:val="7239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DF92"/>
  <w15:docId w15:val="{7fc4471d-04b5-48fe-b36a-feaa327719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F63ACA"/>
    <w:pPr>
      <w:spacing w:after="160" w:line="25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ACA"/>
    <w:rPr>
      <w:color w:val="0000FF" w:themeColor="hyperlink"/>
      <w:u w:val="single"/>
    </w:rPr>
  </w:style>
  <w:style w:type="paragraph" w:styleId="a4">
    <w:name w:val="No Spacing"/>
    <w:uiPriority w:val="1"/>
    <w:qFormat/>
    <w:rsid w:val="00F63ACA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F63ACA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C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ACA"/>
    <w:rPr>
      <w:color w:val="0000FF" w:themeColor="hyperlink"/>
      <w:u w:val="single"/>
    </w:rPr>
  </w:style>
  <w:style w:type="paragraph" w:styleId="a4">
    <w:name w:val="No Spacing"/>
    <w:uiPriority w:val="1"/>
    <w:qFormat/>
    <w:rsid w:val="00F63ACA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F63A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tocranova.elena@yandex.ru" TargetMode="External" Id="rId18" /><Relationship Type="http://schemas.microsoft.com/office/2007/relationships/stylesWithEffects" Target="stylesWithEffects.xml" Id="rId3" /><Relationship Type="http://schemas.openxmlformats.org/officeDocument/2006/relationships/fontTable" Target="fontTable.xml" Id="rId21" /><Relationship Type="http://schemas.openxmlformats.org/officeDocument/2006/relationships/hyperlink" Target="mailto:tocranova.elena@yandex.ru" TargetMode="External" Id="rId12" /><Relationship Type="http://schemas.openxmlformats.org/officeDocument/2006/relationships/hyperlink" Target="mailto:tocranova.elena@yandex.ru" TargetMode="External" Id="rId17" /><Relationship Type="http://schemas.openxmlformats.org/officeDocument/2006/relationships/styles" Target="styles.xml" Id="rId2" /><Relationship Type="http://schemas.openxmlformats.org/officeDocument/2006/relationships/hyperlink" Target="mailto:v.politskovoy@mail.ru" TargetMode="Externa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hyperlink" Target="mailto:v.politskovoy@mail.ru" TargetMode="External" Id="rId15" /><Relationship Type="http://schemas.openxmlformats.org/officeDocument/2006/relationships/settings" Target="settings.xml" Id="rId4" /><Relationship Type="http://schemas.openxmlformats.org/officeDocument/2006/relationships/hyperlink" Target="mailto:tocranova.elena@yandex.ru" TargetMode="External" Id="rId14" /><Relationship Type="http://schemas.openxmlformats.org/officeDocument/2006/relationships/theme" Target="theme/theme1.xml" Id="rId22" /><Relationship Type="http://schemas.openxmlformats.org/officeDocument/2006/relationships/hyperlink" Target="mailto:tocranova.elena@yandex.ru" TargetMode="External" Id="R6ba49a3689e94275" /><Relationship Type="http://schemas.openxmlformats.org/officeDocument/2006/relationships/hyperlink" Target="mailto:tocranova.elena@yandex.ru" TargetMode="External" Id="R3a1e831dc87341c2" /><Relationship Type="http://schemas.openxmlformats.org/officeDocument/2006/relationships/hyperlink" Target="mailto:tocranova.elena@yandex.ru" TargetMode="External" Id="R2fd672b852474f3b" /><Relationship Type="http://schemas.openxmlformats.org/officeDocument/2006/relationships/hyperlink" Target="mailto:v.politskovoy@mail.ru" TargetMode="External" Id="R57b584e7e0564a54" /><Relationship Type="http://schemas.openxmlformats.org/officeDocument/2006/relationships/hyperlink" Target="mailto:tocranova.elena@yandex.ru" TargetMode="External" Id="R69f0b5c15b8a4ad5" /><Relationship Type="http://schemas.openxmlformats.org/officeDocument/2006/relationships/hyperlink" Target="https://resh.edu.ru/%20" TargetMode="External" Id="Rab2ec683e24b4d61" /><Relationship Type="http://schemas.openxmlformats.org/officeDocument/2006/relationships/hyperlink" Target="mailto:tocranova.elena@yandex.ru" TargetMode="External" Id="Re33f7235b515472a" /><Relationship Type="http://schemas.openxmlformats.org/officeDocument/2006/relationships/hyperlink" Target="https://resh.edu.ru/%20" TargetMode="External" Id="R6d47e7a1bd2645d5" /><Relationship Type="http://schemas.openxmlformats.org/officeDocument/2006/relationships/hyperlink" Target="https://resh.edu.ru/subject/lesson/6012/start/192804/" TargetMode="External" Id="Re3441d546bdf444a" /><Relationship Type="http://schemas.openxmlformats.org/officeDocument/2006/relationships/hyperlink" Target="https://resh.edu.ru/subject/lesson/4162/start/190628/" TargetMode="External" Id="R21f3d7e6ec354788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BF7F-181D-461A-994F-EDFAEF6075A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Ира и Алина</dc:creator>
  <lastModifiedBy>SOH33</lastModifiedBy>
  <revision>7</revision>
  <dcterms:created xsi:type="dcterms:W3CDTF">2020-04-19T20:33:00.0000000Z</dcterms:created>
  <dcterms:modified xsi:type="dcterms:W3CDTF">2020-05-12T08:40:08.1623151Z</dcterms:modified>
</coreProperties>
</file>