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0D" w:rsidRDefault="0003070D" w:rsidP="0003070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ПОЛОЖЕНИЕ</w:t>
      </w:r>
    </w:p>
    <w:p w:rsidR="0003070D" w:rsidRDefault="0003070D" w:rsidP="0003070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 худож</w:t>
      </w:r>
      <w:r w:rsidR="00D00881">
        <w:rPr>
          <w:rStyle w:val="a4"/>
          <w:color w:val="000000"/>
          <w:sz w:val="28"/>
          <w:szCs w:val="28"/>
        </w:rPr>
        <w:t>ественном совете муниципального</w:t>
      </w:r>
      <w:bookmarkStart w:id="0" w:name="_GoBack"/>
      <w:bookmarkEnd w:id="0"/>
      <w:r>
        <w:rPr>
          <w:rStyle w:val="a4"/>
          <w:color w:val="000000"/>
          <w:sz w:val="28"/>
          <w:szCs w:val="28"/>
        </w:rPr>
        <w:t xml:space="preserve"> бюджетного учреждения</w:t>
      </w:r>
    </w:p>
    <w:p w:rsidR="0003070D" w:rsidRDefault="0003070D" w:rsidP="0003070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Социально-культурный комплекс станицы Ленинградской Ленинградского сельского поселения Ленинградского района</w:t>
      </w:r>
    </w:p>
    <w:p w:rsidR="0003070D" w:rsidRDefault="0003070D" w:rsidP="0003070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03070D" w:rsidRDefault="0003070D" w:rsidP="0003070D">
      <w:pPr>
        <w:pStyle w:val="a3"/>
        <w:spacing w:before="0" w:beforeAutospacing="0" w:after="0" w:afterAutospacing="0"/>
        <w:jc w:val="center"/>
        <w:rPr>
          <w:rFonts w:ascii="Verdana" w:hAnsi="Verdana"/>
        </w:rPr>
      </w:pPr>
      <w:r>
        <w:rPr>
          <w:rStyle w:val="a4"/>
          <w:color w:val="000000"/>
          <w:sz w:val="28"/>
          <w:szCs w:val="28"/>
        </w:rPr>
        <w:t>I.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Общие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a4"/>
          <w:color w:val="000000"/>
          <w:sz w:val="28"/>
          <w:szCs w:val="28"/>
        </w:rPr>
        <w:t>положения</w:t>
      </w:r>
    </w:p>
    <w:p w:rsidR="0003070D" w:rsidRDefault="0003070D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 </w:t>
      </w:r>
    </w:p>
    <w:p w:rsidR="0003070D" w:rsidRDefault="00D00881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03070D">
        <w:rPr>
          <w:color w:val="000000"/>
          <w:sz w:val="28"/>
          <w:szCs w:val="28"/>
        </w:rPr>
        <w:t>Худож</w:t>
      </w:r>
      <w:r>
        <w:rPr>
          <w:color w:val="000000"/>
          <w:sz w:val="28"/>
          <w:szCs w:val="28"/>
        </w:rPr>
        <w:t>ественный совет муниципального </w:t>
      </w:r>
      <w:r w:rsidR="0003070D">
        <w:rPr>
          <w:color w:val="000000"/>
          <w:sz w:val="28"/>
          <w:szCs w:val="28"/>
        </w:rPr>
        <w:t>бюджетного учреждения</w:t>
      </w:r>
      <w:r>
        <w:rPr>
          <w:rStyle w:val="a4"/>
          <w:b w:val="0"/>
          <w:color w:val="000000"/>
          <w:sz w:val="28"/>
          <w:szCs w:val="28"/>
        </w:rPr>
        <w:t xml:space="preserve"> муниципального </w:t>
      </w:r>
      <w:r w:rsidR="0003070D">
        <w:rPr>
          <w:rStyle w:val="a4"/>
          <w:b w:val="0"/>
          <w:color w:val="000000"/>
          <w:sz w:val="28"/>
          <w:szCs w:val="28"/>
        </w:rPr>
        <w:t>бюджетного учреждения</w:t>
      </w:r>
      <w:r w:rsidR="0003070D">
        <w:rPr>
          <w:rFonts w:ascii="Verdana" w:hAnsi="Verdana"/>
          <w:color w:val="000000"/>
          <w:sz w:val="28"/>
          <w:szCs w:val="28"/>
        </w:rPr>
        <w:t xml:space="preserve"> </w:t>
      </w:r>
      <w:r w:rsidR="0003070D">
        <w:rPr>
          <w:rStyle w:val="a4"/>
          <w:b w:val="0"/>
          <w:color w:val="000000"/>
          <w:sz w:val="28"/>
          <w:szCs w:val="28"/>
        </w:rPr>
        <w:t>Социально-культурный</w:t>
      </w:r>
      <w:r>
        <w:rPr>
          <w:rStyle w:val="a4"/>
          <w:b w:val="0"/>
          <w:color w:val="000000"/>
          <w:sz w:val="28"/>
          <w:szCs w:val="28"/>
        </w:rPr>
        <w:t xml:space="preserve"> комплекс станицы Ленинградской </w:t>
      </w:r>
      <w:r w:rsidR="0003070D">
        <w:rPr>
          <w:rStyle w:val="a4"/>
          <w:b w:val="0"/>
          <w:color w:val="000000"/>
          <w:sz w:val="28"/>
          <w:szCs w:val="28"/>
        </w:rPr>
        <w:t>Ленинградского сельского поселения Ленинградского района</w:t>
      </w:r>
      <w:r w:rsidR="0003070D">
        <w:rPr>
          <w:rFonts w:ascii="Verdana" w:hAnsi="Verdana"/>
          <w:color w:val="000000"/>
          <w:sz w:val="28"/>
          <w:szCs w:val="28"/>
        </w:rPr>
        <w:t xml:space="preserve"> </w:t>
      </w:r>
      <w:r w:rsidR="0003070D">
        <w:rPr>
          <w:color w:val="000000"/>
          <w:sz w:val="28"/>
          <w:szCs w:val="28"/>
        </w:rPr>
        <w:t xml:space="preserve">(далее - Художественный совет) </w:t>
      </w:r>
      <w:r>
        <w:rPr>
          <w:color w:val="000000"/>
          <w:sz w:val="28"/>
          <w:szCs w:val="28"/>
        </w:rPr>
        <w:t xml:space="preserve">является постоянно действующим совещательным </w:t>
      </w:r>
      <w:r w:rsidR="0003070D">
        <w:rPr>
          <w:color w:val="000000"/>
          <w:sz w:val="28"/>
          <w:szCs w:val="28"/>
        </w:rPr>
        <w:t>и консуль</w:t>
      </w:r>
      <w:r>
        <w:rPr>
          <w:color w:val="000000"/>
          <w:sz w:val="28"/>
          <w:szCs w:val="28"/>
        </w:rPr>
        <w:t xml:space="preserve">тативным органом </w:t>
      </w:r>
      <w:r w:rsidR="0003070D">
        <w:rPr>
          <w:color w:val="000000"/>
          <w:sz w:val="28"/>
          <w:szCs w:val="28"/>
        </w:rPr>
        <w:t>и осуществляет свою деятельност</w:t>
      </w:r>
      <w:r>
        <w:rPr>
          <w:color w:val="000000"/>
          <w:sz w:val="28"/>
          <w:szCs w:val="28"/>
        </w:rPr>
        <w:t xml:space="preserve">ь в соответствии с действующим </w:t>
      </w:r>
      <w:r w:rsidR="0003070D">
        <w:rPr>
          <w:color w:val="000000"/>
          <w:sz w:val="28"/>
          <w:szCs w:val="28"/>
        </w:rPr>
        <w:t>Законом Российской Федерации «Основы законодательства Росс</w:t>
      </w:r>
      <w:r>
        <w:rPr>
          <w:color w:val="000000"/>
          <w:sz w:val="28"/>
          <w:szCs w:val="28"/>
        </w:rPr>
        <w:t>ийской Федерации о культуре» от</w:t>
      </w:r>
      <w:r w:rsidR="0003070D">
        <w:rPr>
          <w:color w:val="000000"/>
          <w:sz w:val="28"/>
          <w:szCs w:val="28"/>
        </w:rPr>
        <w:t xml:space="preserve"> 09.</w:t>
      </w:r>
      <w:r>
        <w:rPr>
          <w:color w:val="000000"/>
          <w:sz w:val="28"/>
          <w:szCs w:val="28"/>
        </w:rPr>
        <w:t xml:space="preserve"> 10. 1992 г. № 3612-1, Уставом муниципального бюджетного учреждения </w:t>
      </w:r>
      <w:r w:rsidR="0003070D">
        <w:rPr>
          <w:color w:val="000000"/>
          <w:sz w:val="28"/>
          <w:szCs w:val="28"/>
        </w:rPr>
        <w:t>и настоящим Положением.</w:t>
      </w:r>
    </w:p>
    <w:p w:rsidR="0003070D" w:rsidRDefault="00D00881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03070D">
        <w:rPr>
          <w:color w:val="000000"/>
          <w:sz w:val="28"/>
          <w:szCs w:val="28"/>
        </w:rPr>
        <w:t>Настоящее Положение устанавливает статус, организацию и порядок деятельности Художественного совета, его взаимоотношения с отделами, службами, клубными и любительскими формированиями учреждения, сторонними организациями.</w:t>
      </w:r>
    </w:p>
    <w:p w:rsidR="0003070D" w:rsidRDefault="00D00881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03070D">
        <w:rPr>
          <w:color w:val="000000"/>
          <w:sz w:val="28"/>
          <w:szCs w:val="28"/>
        </w:rPr>
        <w:t>Художествен</w:t>
      </w:r>
      <w:r>
        <w:rPr>
          <w:color w:val="000000"/>
          <w:sz w:val="28"/>
          <w:szCs w:val="28"/>
        </w:rPr>
        <w:t xml:space="preserve">ный совет в своей работе подчиняется </w:t>
      </w:r>
      <w:r w:rsidR="0003070D">
        <w:rPr>
          <w:color w:val="000000"/>
          <w:sz w:val="28"/>
          <w:szCs w:val="28"/>
        </w:rPr>
        <w:t>директору учреждения.</w:t>
      </w:r>
    </w:p>
    <w:p w:rsidR="0003070D" w:rsidRDefault="00D00881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03070D">
        <w:rPr>
          <w:color w:val="000000"/>
          <w:sz w:val="28"/>
          <w:szCs w:val="28"/>
        </w:rPr>
        <w:t>Художественный совет не является юридическим лицом.</w:t>
      </w:r>
    </w:p>
    <w:p w:rsidR="0003070D" w:rsidRDefault="0003070D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D00881">
        <w:rPr>
          <w:color w:val="000000"/>
          <w:sz w:val="28"/>
          <w:szCs w:val="28"/>
        </w:rPr>
        <w:t xml:space="preserve">Решения Художественного совета </w:t>
      </w:r>
      <w:r>
        <w:rPr>
          <w:color w:val="000000"/>
          <w:sz w:val="28"/>
          <w:szCs w:val="28"/>
        </w:rPr>
        <w:t>являются обязательны</w:t>
      </w:r>
      <w:r w:rsidR="00D00881">
        <w:rPr>
          <w:color w:val="000000"/>
          <w:sz w:val="28"/>
          <w:szCs w:val="28"/>
        </w:rPr>
        <w:t xml:space="preserve">ми для исполнения сотрудниками </w:t>
      </w:r>
      <w:r>
        <w:rPr>
          <w:color w:val="000000"/>
          <w:sz w:val="28"/>
          <w:szCs w:val="28"/>
        </w:rPr>
        <w:t>учреждения - организаторами мероприятий и учебн</w:t>
      </w:r>
      <w:r w:rsidR="00D00881">
        <w:rPr>
          <w:color w:val="000000"/>
          <w:sz w:val="28"/>
          <w:szCs w:val="28"/>
        </w:rPr>
        <w:t xml:space="preserve">ых занятий, проводимых в учреждении, руководителями </w:t>
      </w:r>
      <w:r>
        <w:rPr>
          <w:color w:val="000000"/>
          <w:sz w:val="28"/>
          <w:szCs w:val="28"/>
        </w:rPr>
        <w:t>клубных и любительских объединений.</w:t>
      </w:r>
    </w:p>
    <w:p w:rsidR="0003070D" w:rsidRDefault="0003070D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03070D" w:rsidRDefault="0003070D" w:rsidP="0003070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II.</w:t>
      </w:r>
      <w:r w:rsidR="00D00881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D00881">
        <w:rPr>
          <w:rStyle w:val="a4"/>
          <w:color w:val="000000"/>
          <w:sz w:val="28"/>
          <w:szCs w:val="28"/>
        </w:rPr>
        <w:t xml:space="preserve">Основные </w:t>
      </w:r>
      <w:r>
        <w:rPr>
          <w:rStyle w:val="a4"/>
          <w:color w:val="000000"/>
          <w:sz w:val="28"/>
          <w:szCs w:val="28"/>
        </w:rPr>
        <w:t>задачи</w:t>
      </w:r>
    </w:p>
    <w:p w:rsidR="0003070D" w:rsidRDefault="0003070D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03070D" w:rsidRDefault="0003070D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Проработка вопросов и предложений по функциони</w:t>
      </w:r>
      <w:r w:rsidR="00D00881">
        <w:rPr>
          <w:color w:val="000000"/>
          <w:sz w:val="28"/>
          <w:szCs w:val="28"/>
        </w:rPr>
        <w:t xml:space="preserve">рованию и развитию направлений </w:t>
      </w:r>
      <w:r>
        <w:rPr>
          <w:color w:val="000000"/>
          <w:sz w:val="28"/>
          <w:szCs w:val="28"/>
        </w:rPr>
        <w:t>культурно – досуговой, творческой деятельности учреждения.</w:t>
      </w:r>
    </w:p>
    <w:p w:rsidR="0003070D" w:rsidRDefault="0003070D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 Рассмотрение и принятие решений по подготовке и проведению концертно-зрелищных и культурно-творческих мероп</w:t>
      </w:r>
      <w:r w:rsidR="00D00881">
        <w:rPr>
          <w:color w:val="000000"/>
          <w:sz w:val="28"/>
          <w:szCs w:val="28"/>
        </w:rPr>
        <w:t xml:space="preserve">риятий, театральных постановок </w:t>
      </w:r>
      <w:r>
        <w:rPr>
          <w:color w:val="000000"/>
          <w:sz w:val="28"/>
          <w:szCs w:val="28"/>
        </w:rPr>
        <w:t>учреж</w:t>
      </w:r>
      <w:r w:rsidR="00D00881">
        <w:rPr>
          <w:color w:val="000000"/>
          <w:sz w:val="28"/>
          <w:szCs w:val="28"/>
        </w:rPr>
        <w:t>дения, оказание консультативной</w:t>
      </w:r>
      <w:r>
        <w:rPr>
          <w:color w:val="000000"/>
          <w:sz w:val="28"/>
          <w:szCs w:val="28"/>
        </w:rPr>
        <w:t xml:space="preserve"> </w:t>
      </w:r>
      <w:r w:rsidR="00D00881">
        <w:rPr>
          <w:color w:val="000000"/>
          <w:sz w:val="28"/>
          <w:szCs w:val="28"/>
        </w:rPr>
        <w:t>помощи при разработке сценариев</w:t>
      </w:r>
      <w:r>
        <w:rPr>
          <w:color w:val="000000"/>
          <w:sz w:val="28"/>
          <w:szCs w:val="28"/>
        </w:rPr>
        <w:t xml:space="preserve"> мероприятий учреждения.</w:t>
      </w:r>
    </w:p>
    <w:p w:rsidR="0003070D" w:rsidRDefault="0003070D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   Рассмотрение и принятие решений по формированию и развитию клубных   и любительских объединений учреждения.</w:t>
      </w:r>
    </w:p>
    <w:p w:rsidR="0003070D" w:rsidRDefault="00D00881" w:rsidP="000307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Проведение промежуточных просмотров и подготовка </w:t>
      </w:r>
      <w:r w:rsidR="0003070D">
        <w:rPr>
          <w:color w:val="000000"/>
          <w:sz w:val="28"/>
          <w:szCs w:val="28"/>
        </w:rPr>
        <w:t>рекомендаций творческим коллективам, отдельным исполнителям учреждения для участия в международных, российских, окружных, городских фестивалях и смотрах.  </w:t>
      </w:r>
    </w:p>
    <w:p w:rsidR="0003070D" w:rsidRDefault="00D00881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  Оказание содействия </w:t>
      </w:r>
      <w:r w:rsidR="0003070D">
        <w:rPr>
          <w:color w:val="000000"/>
          <w:sz w:val="28"/>
          <w:szCs w:val="28"/>
        </w:rPr>
        <w:t>в разработке и реализации творческих проектов учреждения.</w:t>
      </w:r>
    </w:p>
    <w:p w:rsidR="0003070D" w:rsidRDefault="00D00881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03070D">
        <w:rPr>
          <w:color w:val="000000"/>
          <w:sz w:val="28"/>
          <w:szCs w:val="28"/>
        </w:rPr>
        <w:t>Рассмотрение и принятие решений по вопросам организации совместных мероприятий и проектов со сторонними организациями.</w:t>
      </w:r>
    </w:p>
    <w:p w:rsidR="0003070D" w:rsidRDefault="00D00881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2.7. Участие в </w:t>
      </w:r>
      <w:r w:rsidR="0003070D">
        <w:rPr>
          <w:color w:val="000000"/>
          <w:sz w:val="28"/>
          <w:szCs w:val="28"/>
        </w:rPr>
        <w:t>подготовке отчетных программ творческих коллективов, представляемых для присвоения и подтверждения звания «народный самодеятельный коллектив» и «образцовый художественный коллектив».</w:t>
      </w:r>
    </w:p>
    <w:p w:rsidR="0003070D" w:rsidRDefault="00D00881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Подготовка необходимых </w:t>
      </w:r>
      <w:r w:rsidR="0003070D">
        <w:rPr>
          <w:color w:val="000000"/>
          <w:sz w:val="28"/>
          <w:szCs w:val="28"/>
        </w:rPr>
        <w:t>докумен</w:t>
      </w:r>
      <w:r>
        <w:rPr>
          <w:color w:val="000000"/>
          <w:sz w:val="28"/>
          <w:szCs w:val="28"/>
        </w:rPr>
        <w:t>тов, ходатайств в</w:t>
      </w:r>
      <w:r w:rsidR="0003070D">
        <w:rPr>
          <w:color w:val="000000"/>
          <w:sz w:val="28"/>
          <w:szCs w:val="28"/>
        </w:rPr>
        <w:t xml:space="preserve"> отдел культуры администрации муниципального образования Л</w:t>
      </w:r>
      <w:r>
        <w:rPr>
          <w:color w:val="000000"/>
          <w:sz w:val="28"/>
          <w:szCs w:val="28"/>
        </w:rPr>
        <w:t xml:space="preserve">енинградский район по вопросам </w:t>
      </w:r>
      <w:r w:rsidR="0003070D">
        <w:rPr>
          <w:color w:val="000000"/>
          <w:sz w:val="28"/>
          <w:szCs w:val="28"/>
        </w:rPr>
        <w:t>присвоения почетных званий, выдвижения на соискание государственн</w:t>
      </w:r>
      <w:r>
        <w:rPr>
          <w:color w:val="000000"/>
          <w:sz w:val="28"/>
          <w:szCs w:val="28"/>
        </w:rPr>
        <w:t>ых и других премий, награждения</w:t>
      </w:r>
      <w:r w:rsidR="0003070D">
        <w:rPr>
          <w:color w:val="000000"/>
          <w:sz w:val="28"/>
          <w:szCs w:val="28"/>
        </w:rPr>
        <w:t xml:space="preserve"> прави</w:t>
      </w:r>
      <w:r>
        <w:rPr>
          <w:color w:val="000000"/>
          <w:sz w:val="28"/>
          <w:szCs w:val="28"/>
        </w:rPr>
        <w:t>тельственными наградами (другие</w:t>
      </w:r>
      <w:r w:rsidR="0003070D">
        <w:rPr>
          <w:color w:val="000000"/>
          <w:sz w:val="28"/>
          <w:szCs w:val="28"/>
        </w:rPr>
        <w:t xml:space="preserve"> виды поощрения) за активную и плодотворную творческую работу сотрудников учреждения и творческих коллективов.</w:t>
      </w:r>
    </w:p>
    <w:p w:rsidR="0003070D" w:rsidRDefault="0003070D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03070D" w:rsidRDefault="0003070D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03070D" w:rsidRDefault="00D00881" w:rsidP="0003070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III. Функции </w:t>
      </w:r>
      <w:r w:rsidR="0003070D">
        <w:rPr>
          <w:rStyle w:val="a4"/>
          <w:color w:val="000000"/>
          <w:sz w:val="28"/>
          <w:szCs w:val="28"/>
        </w:rPr>
        <w:t>Художественного совета</w:t>
      </w:r>
    </w:p>
    <w:p w:rsidR="0003070D" w:rsidRDefault="0003070D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 </w:t>
      </w:r>
    </w:p>
    <w:p w:rsidR="0003070D" w:rsidRDefault="00D00881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03070D">
        <w:rPr>
          <w:color w:val="000000"/>
          <w:sz w:val="28"/>
          <w:szCs w:val="28"/>
        </w:rPr>
        <w:t xml:space="preserve">Обеспечение эффективного функционирования и исполнения отделами, службами, клубными и любительскими </w:t>
      </w:r>
      <w:r>
        <w:rPr>
          <w:color w:val="000000"/>
          <w:sz w:val="28"/>
          <w:szCs w:val="28"/>
        </w:rPr>
        <w:t xml:space="preserve">объединениями учреждения </w:t>
      </w:r>
      <w:r w:rsidR="0003070D">
        <w:rPr>
          <w:color w:val="000000"/>
          <w:sz w:val="28"/>
          <w:szCs w:val="28"/>
        </w:rPr>
        <w:t>концепции развития художественно-творческой деятельности и репертуарной политики учреждения.</w:t>
      </w:r>
    </w:p>
    <w:p w:rsidR="0003070D" w:rsidRDefault="00D00881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Обеспечение контроля</w:t>
      </w:r>
      <w:r w:rsidR="0003070D">
        <w:rPr>
          <w:color w:val="000000"/>
          <w:sz w:val="28"/>
          <w:szCs w:val="28"/>
        </w:rPr>
        <w:t xml:space="preserve"> планирования и организа</w:t>
      </w:r>
      <w:r>
        <w:rPr>
          <w:color w:val="000000"/>
          <w:sz w:val="28"/>
          <w:szCs w:val="28"/>
        </w:rPr>
        <w:t>ции художественно - творческой деятельности</w:t>
      </w:r>
      <w:r w:rsidR="0003070D">
        <w:rPr>
          <w:color w:val="000000"/>
          <w:sz w:val="28"/>
          <w:szCs w:val="28"/>
        </w:rPr>
        <w:t xml:space="preserve"> учреждения.</w:t>
      </w:r>
    </w:p>
    <w:p w:rsidR="0003070D" w:rsidRDefault="00D00881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03070D">
        <w:rPr>
          <w:color w:val="000000"/>
          <w:sz w:val="28"/>
          <w:szCs w:val="28"/>
        </w:rPr>
        <w:t>Просмотр, отбор и утверждение сценариев, твор</w:t>
      </w:r>
      <w:r>
        <w:rPr>
          <w:color w:val="000000"/>
          <w:sz w:val="28"/>
          <w:szCs w:val="28"/>
        </w:rPr>
        <w:t xml:space="preserve">ческих номеров для мероприятий </w:t>
      </w:r>
      <w:r w:rsidR="0003070D">
        <w:rPr>
          <w:color w:val="000000"/>
          <w:sz w:val="28"/>
          <w:szCs w:val="28"/>
        </w:rPr>
        <w:t>учреждения.</w:t>
      </w:r>
    </w:p>
    <w:p w:rsidR="0003070D" w:rsidRDefault="00D00881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03070D">
        <w:rPr>
          <w:color w:val="000000"/>
          <w:sz w:val="28"/>
          <w:szCs w:val="28"/>
        </w:rPr>
        <w:t>Помощь в разраб</w:t>
      </w:r>
      <w:r>
        <w:rPr>
          <w:color w:val="000000"/>
          <w:sz w:val="28"/>
          <w:szCs w:val="28"/>
        </w:rPr>
        <w:t xml:space="preserve">отке и утверждении репертуара, как </w:t>
      </w:r>
      <w:r w:rsidR="0003070D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ля отдельных исполнителей, так и </w:t>
      </w:r>
      <w:r w:rsidR="0003070D">
        <w:rPr>
          <w:color w:val="000000"/>
          <w:sz w:val="28"/>
          <w:szCs w:val="28"/>
        </w:rPr>
        <w:t>для творческих коллективов.</w:t>
      </w:r>
    </w:p>
    <w:p w:rsidR="0003070D" w:rsidRDefault="00D00881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03070D">
        <w:rPr>
          <w:color w:val="000000"/>
          <w:sz w:val="28"/>
          <w:szCs w:val="28"/>
        </w:rPr>
        <w:t>Рассмотрение и утверждение художественного оформления меро</w:t>
      </w:r>
      <w:r>
        <w:rPr>
          <w:color w:val="000000"/>
          <w:sz w:val="28"/>
          <w:szCs w:val="28"/>
        </w:rPr>
        <w:t>приятий</w:t>
      </w:r>
      <w:r w:rsidR="0003070D">
        <w:rPr>
          <w:color w:val="000000"/>
          <w:sz w:val="28"/>
          <w:szCs w:val="28"/>
        </w:rPr>
        <w:t xml:space="preserve"> учреждения.</w:t>
      </w:r>
    </w:p>
    <w:p w:rsidR="0003070D" w:rsidRDefault="00D00881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03070D">
        <w:rPr>
          <w:color w:val="000000"/>
          <w:sz w:val="28"/>
          <w:szCs w:val="28"/>
        </w:rPr>
        <w:t>Рассмотрение и утверждение заявок на</w:t>
      </w:r>
      <w:r>
        <w:rPr>
          <w:color w:val="000000"/>
          <w:sz w:val="28"/>
          <w:szCs w:val="28"/>
        </w:rPr>
        <w:t xml:space="preserve"> проведение мероприятий на базе</w:t>
      </w:r>
      <w:r w:rsidR="0003070D">
        <w:rPr>
          <w:color w:val="000000"/>
          <w:sz w:val="28"/>
          <w:szCs w:val="28"/>
        </w:rPr>
        <w:t xml:space="preserve"> учреждения.</w:t>
      </w:r>
    </w:p>
    <w:p w:rsidR="0003070D" w:rsidRDefault="00D00881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Подведение итогов, анализ результативности мероприятий, проведенных учреждением, принятие мер </w:t>
      </w:r>
      <w:r w:rsidR="0003070D">
        <w:rPr>
          <w:color w:val="000000"/>
          <w:sz w:val="28"/>
          <w:szCs w:val="28"/>
        </w:rPr>
        <w:t>по устранению недостатков, возникших в процессе проделанной работы.</w:t>
      </w:r>
    </w:p>
    <w:p w:rsidR="0003070D" w:rsidRDefault="0003070D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03070D" w:rsidRDefault="0003070D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03070D" w:rsidRDefault="00D00881" w:rsidP="0003070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IV. Организация работы Художественного </w:t>
      </w:r>
      <w:r w:rsidR="0003070D">
        <w:rPr>
          <w:rStyle w:val="a4"/>
          <w:color w:val="000000"/>
          <w:sz w:val="28"/>
          <w:szCs w:val="28"/>
        </w:rPr>
        <w:t>совета</w:t>
      </w:r>
    </w:p>
    <w:p w:rsidR="0003070D" w:rsidRDefault="0003070D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03070D" w:rsidRDefault="0003070D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4.1.Художественный</w:t>
      </w:r>
      <w:r w:rsidR="00D00881">
        <w:rPr>
          <w:color w:val="000000"/>
          <w:sz w:val="28"/>
          <w:szCs w:val="28"/>
        </w:rPr>
        <w:t xml:space="preserve"> совет организует свою деятельность</w:t>
      </w:r>
      <w:r>
        <w:rPr>
          <w:color w:val="000000"/>
          <w:sz w:val="28"/>
          <w:szCs w:val="28"/>
        </w:rPr>
        <w:t xml:space="preserve"> </w:t>
      </w:r>
      <w:r w:rsidR="00D00881">
        <w:rPr>
          <w:color w:val="000000"/>
          <w:sz w:val="28"/>
          <w:szCs w:val="28"/>
        </w:rPr>
        <w:t>на принципах</w:t>
      </w:r>
      <w:r>
        <w:rPr>
          <w:color w:val="000000"/>
          <w:sz w:val="28"/>
          <w:szCs w:val="28"/>
        </w:rPr>
        <w:t xml:space="preserve"> взаимного довер</w:t>
      </w:r>
      <w:r w:rsidR="00D00881">
        <w:rPr>
          <w:color w:val="000000"/>
          <w:sz w:val="28"/>
          <w:szCs w:val="28"/>
        </w:rPr>
        <w:t xml:space="preserve">ия, сотрудничества, гласности, </w:t>
      </w:r>
      <w:r>
        <w:rPr>
          <w:color w:val="000000"/>
          <w:sz w:val="28"/>
          <w:szCs w:val="28"/>
        </w:rPr>
        <w:t>законности.</w:t>
      </w:r>
    </w:p>
    <w:p w:rsidR="0003070D" w:rsidRDefault="0003070D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 Основной формой работы Художественного совета является заседани</w:t>
      </w:r>
      <w:r w:rsidR="00D00881">
        <w:rPr>
          <w:color w:val="000000"/>
          <w:sz w:val="28"/>
          <w:szCs w:val="28"/>
        </w:rPr>
        <w:t>е. Деятельность Художественного</w:t>
      </w:r>
      <w:r>
        <w:rPr>
          <w:color w:val="000000"/>
          <w:sz w:val="28"/>
          <w:szCs w:val="28"/>
        </w:rPr>
        <w:t xml:space="preserve"> совета регламентируется планом работы на год, который утверждается на первом заседании.</w:t>
      </w:r>
    </w:p>
    <w:p w:rsidR="0003070D" w:rsidRDefault="0003070D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 </w:t>
      </w:r>
    </w:p>
    <w:p w:rsidR="0003070D" w:rsidRDefault="00D00881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  Заседания Художественного совета проходят не реже 2 раз в месяц, </w:t>
      </w:r>
      <w:r w:rsidR="0003070D">
        <w:rPr>
          <w:color w:val="000000"/>
          <w:sz w:val="28"/>
          <w:szCs w:val="28"/>
        </w:rPr>
        <w:t>в случае необходимо</w:t>
      </w:r>
      <w:r>
        <w:rPr>
          <w:color w:val="000000"/>
          <w:sz w:val="28"/>
          <w:szCs w:val="28"/>
        </w:rPr>
        <w:t>сти</w:t>
      </w:r>
      <w:r w:rsidR="0003070D">
        <w:rPr>
          <w:color w:val="000000"/>
          <w:sz w:val="28"/>
          <w:szCs w:val="28"/>
        </w:rPr>
        <w:t xml:space="preserve"> созывается внеочередное заседание. Все заседания Художественного совета протоколируются. Протокол заседания подписывается председателем и ответственным секретарем.</w:t>
      </w:r>
    </w:p>
    <w:p w:rsidR="0003070D" w:rsidRDefault="00D00881" w:rsidP="000307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4.4.  Оценки Художественного</w:t>
      </w:r>
      <w:r w:rsidR="0003070D">
        <w:rPr>
          <w:color w:val="000000"/>
          <w:sz w:val="28"/>
          <w:szCs w:val="28"/>
        </w:rPr>
        <w:t xml:space="preserve"> совета должны выноситься с соблюдением профессиональной э</w:t>
      </w:r>
      <w:r>
        <w:rPr>
          <w:color w:val="000000"/>
          <w:sz w:val="28"/>
          <w:szCs w:val="28"/>
        </w:rPr>
        <w:t>тики быть объективными</w:t>
      </w:r>
      <w:r w:rsidR="0003070D">
        <w:rPr>
          <w:color w:val="000000"/>
          <w:sz w:val="28"/>
          <w:szCs w:val="28"/>
        </w:rPr>
        <w:t xml:space="preserve"> и обоснованными</w:t>
      </w:r>
    </w:p>
    <w:p w:rsidR="0003070D" w:rsidRDefault="00D00881" w:rsidP="0003070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Решения Художественного совета считаются правомочным, если в заседаниях</w:t>
      </w:r>
      <w:r w:rsidR="0003070D">
        <w:rPr>
          <w:color w:val="000000"/>
          <w:sz w:val="28"/>
          <w:szCs w:val="28"/>
        </w:rPr>
        <w:t xml:space="preserve"> принимают участие не менее 2/3 от количества членов Художественного совета. Решения принимаются по каждому из обсуждаемых вопросов прост</w:t>
      </w:r>
      <w:r>
        <w:rPr>
          <w:color w:val="000000"/>
          <w:sz w:val="28"/>
          <w:szCs w:val="28"/>
        </w:rPr>
        <w:t>ым</w:t>
      </w:r>
      <w:r w:rsidR="0003070D">
        <w:rPr>
          <w:color w:val="000000"/>
          <w:sz w:val="28"/>
          <w:szCs w:val="28"/>
        </w:rPr>
        <w:t xml:space="preserve"> большинством голосов, при равном количестве голосов решающим является гол</w:t>
      </w:r>
      <w:r>
        <w:rPr>
          <w:color w:val="000000"/>
          <w:sz w:val="28"/>
          <w:szCs w:val="28"/>
        </w:rPr>
        <w:t>ос председателя Художественного</w:t>
      </w:r>
      <w:r w:rsidR="0003070D">
        <w:rPr>
          <w:color w:val="000000"/>
          <w:sz w:val="28"/>
          <w:szCs w:val="28"/>
        </w:rPr>
        <w:t xml:space="preserve"> совета.</w:t>
      </w:r>
      <w:r w:rsidR="0003070D">
        <w:rPr>
          <w:rFonts w:ascii="Verdana" w:hAnsi="Verdana"/>
          <w:color w:val="000000"/>
          <w:sz w:val="28"/>
          <w:szCs w:val="28"/>
        </w:rPr>
        <w:t xml:space="preserve"> </w:t>
      </w:r>
      <w:r w:rsidR="0003070D">
        <w:rPr>
          <w:color w:val="000000"/>
          <w:sz w:val="28"/>
          <w:szCs w:val="28"/>
        </w:rPr>
        <w:t>В том сл</w:t>
      </w:r>
      <w:r>
        <w:rPr>
          <w:color w:val="000000"/>
          <w:sz w:val="28"/>
          <w:szCs w:val="28"/>
        </w:rPr>
        <w:t>учае, если член Художественного</w:t>
      </w:r>
      <w:r w:rsidR="0003070D">
        <w:rPr>
          <w:color w:val="000000"/>
          <w:sz w:val="28"/>
          <w:szCs w:val="28"/>
        </w:rPr>
        <w:t xml:space="preserve"> совета </w:t>
      </w:r>
      <w:r>
        <w:rPr>
          <w:color w:val="000000"/>
          <w:sz w:val="28"/>
          <w:szCs w:val="28"/>
        </w:rPr>
        <w:t>является заинтересованным лицом,</w:t>
      </w:r>
      <w:r w:rsidR="0003070D">
        <w:rPr>
          <w:color w:val="000000"/>
          <w:sz w:val="28"/>
          <w:szCs w:val="28"/>
        </w:rPr>
        <w:t xml:space="preserve"> то при решении данного вопроса он не участвует в голосовании. </w:t>
      </w:r>
    </w:p>
    <w:p w:rsidR="00351D54" w:rsidRPr="00D00881" w:rsidRDefault="0003070D" w:rsidP="00D008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  Совет создается и ликвидируется приказом директора по учреждению.</w:t>
      </w:r>
    </w:p>
    <w:sectPr w:rsidR="00351D54" w:rsidRPr="00D0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070D"/>
    <w:rsid w:val="0003070D"/>
    <w:rsid w:val="00351D54"/>
    <w:rsid w:val="00D0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2C8F5-118A-405F-BFFA-42C55564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070D"/>
  </w:style>
  <w:style w:type="character" w:styleId="a4">
    <w:name w:val="Strong"/>
    <w:basedOn w:val="a0"/>
    <w:uiPriority w:val="22"/>
    <w:qFormat/>
    <w:rsid w:val="00030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756</Words>
  <Characters>4312</Characters>
  <Application>Microsoft Office Word</Application>
  <DocSecurity>0</DocSecurity>
  <Lines>35</Lines>
  <Paragraphs>10</Paragraphs>
  <ScaleCrop>false</ScaleCrop>
  <Company>Microsoft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123</cp:lastModifiedBy>
  <cp:revision>5</cp:revision>
  <dcterms:created xsi:type="dcterms:W3CDTF">2015-04-06T11:10:00Z</dcterms:created>
  <dcterms:modified xsi:type="dcterms:W3CDTF">2015-04-07T18:10:00Z</dcterms:modified>
</cp:coreProperties>
</file>