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CB" w:rsidRDefault="00C723CB" w:rsidP="0090738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5E00~1\AppData\Local\Temp\Rar$DIa0.071\Инструкция при возникновении угрозы совершения террористических актов и иных чрезвычайных ситуаций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E00~1\AppData\Local\Temp\Rar$DIa0.071\Инструкция при возникновении угрозы совершения террористических актов и иных чрезвычайных ситуаций 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CB" w:rsidRDefault="00C723CB" w:rsidP="0090738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CB" w:rsidRDefault="00C723CB" w:rsidP="0090738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CB" w:rsidRDefault="00C723CB" w:rsidP="0090738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0A" w:rsidRDefault="0090738A" w:rsidP="0090738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721" w:rsidRPr="0090738A" w:rsidRDefault="00A91721" w:rsidP="0090738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lastRenderedPageBreak/>
        <w:t xml:space="preserve">Персонал  МБУ СКК станицы Ленинградской о б я з а н : </w:t>
      </w:r>
    </w:p>
    <w:p w:rsidR="00A91721" w:rsidRPr="0090738A" w:rsidRDefault="00A91721" w:rsidP="0090738A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90738A" w:rsidRDefault="00A91721" w:rsidP="0090738A">
      <w:pPr>
        <w:pStyle w:val="aa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При  обнаружении бесхозных или подозрительных предметов, похожих на взрывные устройства: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уточнить, по возможности, кто владелец подозрительного предмета, срочно сообщить директору, иному ответственному лицу на объекте о наличии такого предмета;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организовать передачу сообщения по телефону в дежурную часть милиции «02», единую службу спасения «01» (для абонентов сотовой связи - «112») о случившемся с указанием наименования объекта и его адреса, времени обнаружения предмета;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запретить окружающим:</w:t>
      </w:r>
    </w:p>
    <w:p w:rsidR="00A91721" w:rsidRPr="0090738A" w:rsidRDefault="00A91721" w:rsidP="00A91721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прикасаться к этому предмету, накрывать чем-либо и перемещать его;</w:t>
      </w:r>
    </w:p>
    <w:p w:rsidR="00A91721" w:rsidRPr="0090738A" w:rsidRDefault="00A91721" w:rsidP="00A91721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пользоваться вблизи предмета средствами радио и сотовой связи;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 указанию руководителя или администрации МБУ СКК станицы Ленинградской на объекте отдать распоряжения на принятие мер к оповещению и эвакуации персонала и посетителей, оградить и перекрыть доступ к месту обнаружения предмета.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 прибытию представителей правоохранительных органов, аварийно-спасательных и иных служб проинформировать о ситуации и действовать по их указаниям;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получив информацию о возможности возобновления работы, продолжать выполнять свои служебные обязанности.</w:t>
      </w:r>
    </w:p>
    <w:p w:rsidR="00A91721" w:rsidRPr="0090738A" w:rsidRDefault="00A91721" w:rsidP="00A91721">
      <w:pPr>
        <w:pStyle w:val="aa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21" w:rsidRPr="0090738A" w:rsidRDefault="00A91721" w:rsidP="0090738A">
      <w:pPr>
        <w:pStyle w:val="aa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При  получении по телефону сообщения об угрозе террористического акта (минирования) объекта: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зафиксировать время поступления сообщения,  запомнить  характерные признаки  звонившего (пол, возраст и т.п.), содержание разговора;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как можно дольше вести разговор, пытаясь при этом выяснить следующие вопросы: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где находится взрывное устройство   (тип помещения, его место нахождения, на каком этаже, в подвальном помещение и т.д.); 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что собой представляет взрывное устройство (сверток, пакет, сумка);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когда оно должно взорваться (день, время);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возможное место нахождения звонившего (улица, помещение), обратив при этом особое внимание на посторонние шумы при телефонном разговоре (звуки проезжающего транспорта, шум воды, разговоры рядом с звонившим и т.д.);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после окончания разговоров,  не вешая телефонную трубку немедленно, с другого телефона, связаться  с дежурной   частью  ОМВД, по телефонам: 02 и  сообщить  о поступившей угрозе возможного совершения террористического  акта, с просьбой определить номер, откуда поступил звонок; 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доложить администрации МБУ СКК станицы Ленинградской и далее по его указанию принять меры к оповещению  персонала и посетителей, организовать их эвакуацию из опасной зоны; 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после окончания эвакуации не допускать проникновения в помещение граждан через основные, запасные и пожарные выходы, для чего силами  сотрудников вверенного Вам учреждения  организовать контроль  за выходами;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закрыть кассу и другие помещения, где находятся материальные ценности; 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 прибытию представителей правоохранительных органов, аварийно-спасательных и иных служб проинформировать о ситуации и действовать по их указаниям;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получив информацию о возможности возобновления работы, продолжать выполнять свои служебные обязанности.</w:t>
      </w:r>
    </w:p>
    <w:p w:rsidR="00A91721" w:rsidRDefault="00A91721" w:rsidP="00A91721">
      <w:pPr>
        <w:pStyle w:val="aa"/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38A" w:rsidRPr="0090738A" w:rsidRDefault="0090738A" w:rsidP="00A91721">
      <w:pPr>
        <w:pStyle w:val="aa"/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21" w:rsidRPr="0090738A" w:rsidRDefault="00A91721" w:rsidP="0090738A">
      <w:pPr>
        <w:pStyle w:val="aa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lastRenderedPageBreak/>
        <w:t>При попытке захвата (захвате) объекта, заложников: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попытаться сообщить о происшествии в дежурную часть милиции по тел. «02» или единую службу спасения «01» (для абонентов сотовой связи - «112») или воспользоваться кнопкой тревожной сигнализации;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категорически запрещается самостоятельно вступать в переговоры с лицами, совершившими противоправные деяния, если они сами этого не потребуют;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при необходимости выполнять требования преступников, если это не связано с причинением вреда жизни и здоровью людей;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 прибытию представителей правоохранительных органов, проинформировать о ситуации и действовать по их указаниям.</w:t>
      </w:r>
    </w:p>
    <w:p w:rsidR="00A91721" w:rsidRPr="0090738A" w:rsidRDefault="00A91721" w:rsidP="00A91721">
      <w:pPr>
        <w:pStyle w:val="aa"/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21" w:rsidRPr="0090738A" w:rsidRDefault="00A91721" w:rsidP="0090738A">
      <w:pPr>
        <w:pStyle w:val="aa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При обнаружении возгорания доложить о загорании (пожаре) руководству и по его указанию: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немедленно сообщить о случившемся  в единую службу спасения  «01» (для абонентов сотовой связи - «112»). Содержание сообщения:   наименование объекта, адрес, наличие людей в здании, где происходит горение, какие меры приняты по эвакуации людей, фамилия сообщившего и номер телефона;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открыть запасные выходы и организовать  оповещение и эвакуацию посетителей из здания согласно плана эвакуации;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для предотвращения распространения огня и задымления помещений закрыть двери в зоне горения, опустить противопожарный занавес;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принять меры по ручному включению автоматической системы пожаротушения (при ее наличии) при ее не срабатывании;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приступить к тушению пожара имеющимися средствами пожаротушения (огнетушителей) и внутренних пожарных кранов; </w:t>
      </w:r>
    </w:p>
    <w:p w:rsidR="00FC14F4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 прибытию пожарной охраны  проинформировать об обстановке и принятых мерах по эвакуации людей, тушению пожара, количестве людей, подлежащих эвакуации, их месте нахождения и в дальнейшем действовать по их указаниям;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получив информацию о возможности возобновления работы, продолжить выполнять свои служебные обязанности.</w:t>
      </w:r>
    </w:p>
    <w:p w:rsidR="00A91721" w:rsidRPr="0090738A" w:rsidRDefault="00A91721" w:rsidP="00A91721">
      <w:pPr>
        <w:pStyle w:val="aa"/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21" w:rsidRPr="0090738A" w:rsidRDefault="00A91721" w:rsidP="0090738A">
      <w:pPr>
        <w:pStyle w:val="aa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При возникновении иных чрезвычайных ситуаций:</w:t>
      </w:r>
    </w:p>
    <w:p w:rsidR="00417A83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сообщить руководителю, иному ответственному лицу на объекте о возникновении чрезвычайной ситуации, по их указанию или самостоятельно сообщить в единую службу спасения «01» (для абонентов сотовой связи - «112») с указанием наименования объекта и его адреса;</w:t>
      </w:r>
    </w:p>
    <w:p w:rsidR="00A91721" w:rsidRPr="0090738A" w:rsidRDefault="00A91721" w:rsidP="0090738A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при необходимости принять меры к выводу людей с объекта согласно плана эвакуации. </w:t>
      </w:r>
    </w:p>
    <w:p w:rsidR="00A91721" w:rsidRPr="0090738A" w:rsidRDefault="00A91721" w:rsidP="00A91721">
      <w:pPr>
        <w:pStyle w:val="aa"/>
        <w:tabs>
          <w:tab w:val="left" w:pos="1134"/>
        </w:tabs>
        <w:spacing w:after="0"/>
        <w:ind w:left="720"/>
        <w:rPr>
          <w:sz w:val="24"/>
          <w:szCs w:val="24"/>
        </w:rPr>
      </w:pPr>
    </w:p>
    <w:p w:rsidR="00A62B77" w:rsidRPr="0090738A" w:rsidRDefault="00A62B77" w:rsidP="00A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A62B77" w:rsidRPr="0090738A" w:rsidRDefault="00A62B77" w:rsidP="00A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90738A" w:rsidRPr="0090738A" w:rsidRDefault="0090738A" w:rsidP="00A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417A83" w:rsidRPr="0090738A" w:rsidRDefault="00417A83" w:rsidP="00A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A62B77" w:rsidRPr="0090738A" w:rsidRDefault="00A62B77" w:rsidP="00A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A62B77" w:rsidRPr="0090738A" w:rsidRDefault="00A62B77" w:rsidP="00A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A62B77" w:rsidRPr="0090738A" w:rsidRDefault="00A62B77" w:rsidP="00A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267A30" w:rsidRPr="0090738A" w:rsidRDefault="00267A30" w:rsidP="00267A30">
      <w:pPr>
        <w:spacing w:after="0"/>
        <w:rPr>
          <w:rFonts w:ascii="Times New Roman" w:hAnsi="Times New Roman"/>
          <w:sz w:val="24"/>
          <w:szCs w:val="24"/>
        </w:rPr>
      </w:pPr>
      <w:r w:rsidRPr="0090738A">
        <w:rPr>
          <w:rFonts w:ascii="Times New Roman" w:hAnsi="Times New Roman"/>
          <w:sz w:val="24"/>
          <w:szCs w:val="24"/>
        </w:rPr>
        <w:t xml:space="preserve">Составил: </w:t>
      </w:r>
    </w:p>
    <w:p w:rsidR="00267A30" w:rsidRPr="0090738A" w:rsidRDefault="00267A30" w:rsidP="00907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8A">
        <w:rPr>
          <w:rFonts w:ascii="Times New Roman" w:hAnsi="Times New Roman"/>
          <w:sz w:val="24"/>
          <w:szCs w:val="24"/>
        </w:rPr>
        <w:t>Специалист по охране  труда</w:t>
      </w:r>
      <w:r w:rsidRPr="0090738A">
        <w:rPr>
          <w:rFonts w:ascii="Times New Roman" w:hAnsi="Times New Roman"/>
          <w:sz w:val="24"/>
          <w:szCs w:val="24"/>
        </w:rPr>
        <w:tab/>
        <w:t xml:space="preserve">        ______________________</w:t>
      </w:r>
      <w:r w:rsidR="0090738A">
        <w:rPr>
          <w:rFonts w:ascii="Times New Roman" w:hAnsi="Times New Roman"/>
          <w:sz w:val="24"/>
          <w:szCs w:val="24"/>
        </w:rPr>
        <w:t xml:space="preserve">   </w:t>
      </w:r>
      <w:r w:rsidRPr="0090738A">
        <w:rPr>
          <w:rFonts w:ascii="Times New Roman" w:hAnsi="Times New Roman"/>
          <w:sz w:val="24"/>
          <w:szCs w:val="24"/>
        </w:rPr>
        <w:t>М.Н. Власова</w:t>
      </w:r>
    </w:p>
    <w:p w:rsidR="00267A30" w:rsidRDefault="00267A30" w:rsidP="0090738A">
      <w:pPr>
        <w:pStyle w:val="FORMATTEXT"/>
        <w:rPr>
          <w:sz w:val="16"/>
          <w:szCs w:val="16"/>
        </w:rPr>
      </w:pPr>
      <w:r w:rsidRPr="0090738A">
        <w:rPr>
          <w:sz w:val="16"/>
          <w:szCs w:val="16"/>
        </w:rPr>
        <w:t xml:space="preserve">                                                                           </w:t>
      </w:r>
      <w:r w:rsidR="0090738A">
        <w:rPr>
          <w:sz w:val="16"/>
          <w:szCs w:val="16"/>
        </w:rPr>
        <w:tab/>
      </w:r>
      <w:r w:rsidR="0090738A">
        <w:rPr>
          <w:sz w:val="16"/>
          <w:szCs w:val="16"/>
        </w:rPr>
        <w:tab/>
      </w:r>
      <w:r w:rsidR="0090738A">
        <w:rPr>
          <w:sz w:val="16"/>
          <w:szCs w:val="16"/>
        </w:rPr>
        <w:tab/>
      </w:r>
      <w:r w:rsidRPr="0090738A">
        <w:rPr>
          <w:sz w:val="16"/>
          <w:szCs w:val="16"/>
        </w:rPr>
        <w:t xml:space="preserve">  (подпись)</w:t>
      </w:r>
    </w:p>
    <w:p w:rsidR="00C723CB" w:rsidRDefault="00C723CB" w:rsidP="0090738A">
      <w:pPr>
        <w:pStyle w:val="FORMATTEXT"/>
        <w:rPr>
          <w:sz w:val="16"/>
          <w:szCs w:val="16"/>
        </w:rPr>
      </w:pPr>
    </w:p>
    <w:p w:rsidR="00C723CB" w:rsidRPr="0090738A" w:rsidRDefault="00C723CB" w:rsidP="0090738A">
      <w:pPr>
        <w:pStyle w:val="FORMATTEX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120130" cy="8400178"/>
            <wp:effectExtent l="19050" t="0" r="0" b="0"/>
            <wp:docPr id="2" name="Рисунок 2" descr="C:\Users\5E00~1\AppData\Local\Temp\Rar$DIa0.246\Инструкция при возникновении угрозы совершения террористических актов и иных чрезвычайных ситуаций посл.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E00~1\AppData\Local\Temp\Rar$DIa0.246\Инструкция при возникновении угрозы совершения террористических актов и иных чрезвычайных ситуаций посл. 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3CB" w:rsidRPr="0090738A" w:rsidSect="0090738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41" w:rsidRDefault="00575F41" w:rsidP="0090738A">
      <w:pPr>
        <w:spacing w:after="0" w:line="240" w:lineRule="auto"/>
      </w:pPr>
      <w:r>
        <w:separator/>
      </w:r>
    </w:p>
  </w:endnote>
  <w:endnote w:type="continuationSeparator" w:id="1">
    <w:p w:rsidR="00575F41" w:rsidRDefault="00575F41" w:rsidP="009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178"/>
      <w:docPartObj>
        <w:docPartGallery w:val="Page Numbers (Bottom of Page)"/>
        <w:docPartUnique/>
      </w:docPartObj>
    </w:sdtPr>
    <w:sdtContent>
      <w:p w:rsidR="0090738A" w:rsidRDefault="00B70C09">
        <w:pPr>
          <w:pStyle w:val="ae"/>
          <w:jc w:val="center"/>
        </w:pPr>
        <w:r w:rsidRPr="0090738A">
          <w:rPr>
            <w:sz w:val="16"/>
            <w:szCs w:val="16"/>
          </w:rPr>
          <w:fldChar w:fldCharType="begin"/>
        </w:r>
        <w:r w:rsidR="0090738A" w:rsidRPr="0090738A">
          <w:rPr>
            <w:sz w:val="16"/>
            <w:szCs w:val="16"/>
          </w:rPr>
          <w:instrText xml:space="preserve"> PAGE   \* MERGEFORMAT </w:instrText>
        </w:r>
        <w:r w:rsidRPr="0090738A">
          <w:rPr>
            <w:sz w:val="16"/>
            <w:szCs w:val="16"/>
          </w:rPr>
          <w:fldChar w:fldCharType="separate"/>
        </w:r>
        <w:r w:rsidR="00C723CB">
          <w:rPr>
            <w:noProof/>
            <w:sz w:val="16"/>
            <w:szCs w:val="16"/>
          </w:rPr>
          <w:t>3</w:t>
        </w:r>
        <w:r w:rsidRPr="0090738A">
          <w:rPr>
            <w:sz w:val="16"/>
            <w:szCs w:val="16"/>
          </w:rPr>
          <w:fldChar w:fldCharType="end"/>
        </w:r>
      </w:p>
    </w:sdtContent>
  </w:sdt>
  <w:p w:rsidR="0090738A" w:rsidRDefault="009073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41" w:rsidRDefault="00575F41" w:rsidP="0090738A">
      <w:pPr>
        <w:spacing w:after="0" w:line="240" w:lineRule="auto"/>
      </w:pPr>
      <w:r>
        <w:separator/>
      </w:r>
    </w:p>
  </w:footnote>
  <w:footnote w:type="continuationSeparator" w:id="1">
    <w:p w:rsidR="00575F41" w:rsidRDefault="00575F41" w:rsidP="0090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E06"/>
    <w:multiLevelType w:val="multilevel"/>
    <w:tmpl w:val="A83A4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2">
    <w:nsid w:val="19225617"/>
    <w:multiLevelType w:val="hybridMultilevel"/>
    <w:tmpl w:val="CCF209A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EC77A25"/>
    <w:multiLevelType w:val="hybridMultilevel"/>
    <w:tmpl w:val="77C08514"/>
    <w:lvl w:ilvl="0" w:tplc="8F98500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2D90EC6"/>
    <w:multiLevelType w:val="hybridMultilevel"/>
    <w:tmpl w:val="03CCF870"/>
    <w:lvl w:ilvl="0" w:tplc="8F98500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color w:val="auto"/>
      </w:rPr>
    </w:lvl>
  </w:abstractNum>
  <w:abstractNum w:abstractNumId="6">
    <w:nsid w:val="26246642"/>
    <w:multiLevelType w:val="hybridMultilevel"/>
    <w:tmpl w:val="807A6E7A"/>
    <w:lvl w:ilvl="0" w:tplc="8F9850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8282E4A"/>
    <w:multiLevelType w:val="hybridMultilevel"/>
    <w:tmpl w:val="5EB4A7AE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286C7961"/>
    <w:multiLevelType w:val="hybridMultilevel"/>
    <w:tmpl w:val="F8DE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88AD44">
      <w:numFmt w:val="none"/>
      <w:lvlText w:val=""/>
      <w:lvlJc w:val="left"/>
      <w:pPr>
        <w:tabs>
          <w:tab w:val="num" w:pos="360"/>
        </w:tabs>
      </w:pPr>
    </w:lvl>
    <w:lvl w:ilvl="2" w:tplc="8E7C9574">
      <w:numFmt w:val="none"/>
      <w:lvlText w:val=""/>
      <w:lvlJc w:val="left"/>
      <w:pPr>
        <w:tabs>
          <w:tab w:val="num" w:pos="360"/>
        </w:tabs>
      </w:pPr>
    </w:lvl>
    <w:lvl w:ilvl="3" w:tplc="1DEC3492">
      <w:numFmt w:val="none"/>
      <w:lvlText w:val=""/>
      <w:lvlJc w:val="left"/>
      <w:pPr>
        <w:tabs>
          <w:tab w:val="num" w:pos="360"/>
        </w:tabs>
      </w:pPr>
    </w:lvl>
    <w:lvl w:ilvl="4" w:tplc="1254917C">
      <w:numFmt w:val="none"/>
      <w:lvlText w:val=""/>
      <w:lvlJc w:val="left"/>
      <w:pPr>
        <w:tabs>
          <w:tab w:val="num" w:pos="360"/>
        </w:tabs>
      </w:pPr>
    </w:lvl>
    <w:lvl w:ilvl="5" w:tplc="E444C558">
      <w:numFmt w:val="none"/>
      <w:lvlText w:val=""/>
      <w:lvlJc w:val="left"/>
      <w:pPr>
        <w:tabs>
          <w:tab w:val="num" w:pos="360"/>
        </w:tabs>
      </w:pPr>
    </w:lvl>
    <w:lvl w:ilvl="6" w:tplc="4952267C">
      <w:numFmt w:val="none"/>
      <w:lvlText w:val=""/>
      <w:lvlJc w:val="left"/>
      <w:pPr>
        <w:tabs>
          <w:tab w:val="num" w:pos="360"/>
        </w:tabs>
      </w:pPr>
    </w:lvl>
    <w:lvl w:ilvl="7" w:tplc="D8B2BCD6">
      <w:numFmt w:val="none"/>
      <w:lvlText w:val=""/>
      <w:lvlJc w:val="left"/>
      <w:pPr>
        <w:tabs>
          <w:tab w:val="num" w:pos="360"/>
        </w:tabs>
      </w:pPr>
    </w:lvl>
    <w:lvl w:ilvl="8" w:tplc="ECE25B8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3073F15"/>
    <w:multiLevelType w:val="hybridMultilevel"/>
    <w:tmpl w:val="B4C0CAEC"/>
    <w:lvl w:ilvl="0" w:tplc="8F9850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4427941"/>
    <w:multiLevelType w:val="hybridMultilevel"/>
    <w:tmpl w:val="A244A202"/>
    <w:lvl w:ilvl="0" w:tplc="B714FCF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A44EC"/>
    <w:multiLevelType w:val="hybridMultilevel"/>
    <w:tmpl w:val="A7145E50"/>
    <w:lvl w:ilvl="0" w:tplc="8F9850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C67054F"/>
    <w:multiLevelType w:val="singleLevel"/>
    <w:tmpl w:val="8E8AD08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408"/>
      </w:pPr>
      <w:rPr>
        <w:rFonts w:hint="default"/>
      </w:rPr>
    </w:lvl>
  </w:abstractNum>
  <w:abstractNum w:abstractNumId="14">
    <w:nsid w:val="42AC0F12"/>
    <w:multiLevelType w:val="hybridMultilevel"/>
    <w:tmpl w:val="C3006E5A"/>
    <w:lvl w:ilvl="0" w:tplc="33DE5A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EA5FF7"/>
    <w:multiLevelType w:val="hybridMultilevel"/>
    <w:tmpl w:val="B2EA6352"/>
    <w:lvl w:ilvl="0" w:tplc="8F9850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C671E"/>
    <w:multiLevelType w:val="multilevel"/>
    <w:tmpl w:val="5BCE6A08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7">
    <w:nsid w:val="54DD6C89"/>
    <w:multiLevelType w:val="hybridMultilevel"/>
    <w:tmpl w:val="0C6285FC"/>
    <w:lvl w:ilvl="0" w:tplc="8F9850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AC57A72"/>
    <w:multiLevelType w:val="hybridMultilevel"/>
    <w:tmpl w:val="B9382EB4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78B448">
      <w:numFmt w:val="none"/>
      <w:lvlText w:val=""/>
      <w:lvlJc w:val="left"/>
      <w:pPr>
        <w:tabs>
          <w:tab w:val="num" w:pos="360"/>
        </w:tabs>
      </w:pPr>
    </w:lvl>
    <w:lvl w:ilvl="2" w:tplc="DB6EA50E">
      <w:numFmt w:val="none"/>
      <w:lvlText w:val=""/>
      <w:lvlJc w:val="left"/>
      <w:pPr>
        <w:tabs>
          <w:tab w:val="num" w:pos="360"/>
        </w:tabs>
      </w:pPr>
    </w:lvl>
    <w:lvl w:ilvl="3" w:tplc="8F44C8B0">
      <w:numFmt w:val="none"/>
      <w:lvlText w:val=""/>
      <w:lvlJc w:val="left"/>
      <w:pPr>
        <w:tabs>
          <w:tab w:val="num" w:pos="360"/>
        </w:tabs>
      </w:pPr>
    </w:lvl>
    <w:lvl w:ilvl="4" w:tplc="91F4B100">
      <w:numFmt w:val="none"/>
      <w:lvlText w:val=""/>
      <w:lvlJc w:val="left"/>
      <w:pPr>
        <w:tabs>
          <w:tab w:val="num" w:pos="360"/>
        </w:tabs>
      </w:pPr>
    </w:lvl>
    <w:lvl w:ilvl="5" w:tplc="FB78C0A6">
      <w:numFmt w:val="none"/>
      <w:lvlText w:val=""/>
      <w:lvlJc w:val="left"/>
      <w:pPr>
        <w:tabs>
          <w:tab w:val="num" w:pos="360"/>
        </w:tabs>
      </w:pPr>
    </w:lvl>
    <w:lvl w:ilvl="6" w:tplc="26889FEC">
      <w:numFmt w:val="none"/>
      <w:lvlText w:val=""/>
      <w:lvlJc w:val="left"/>
      <w:pPr>
        <w:tabs>
          <w:tab w:val="num" w:pos="360"/>
        </w:tabs>
      </w:pPr>
    </w:lvl>
    <w:lvl w:ilvl="7" w:tplc="A2D8A8F2">
      <w:numFmt w:val="none"/>
      <w:lvlText w:val=""/>
      <w:lvlJc w:val="left"/>
      <w:pPr>
        <w:tabs>
          <w:tab w:val="num" w:pos="360"/>
        </w:tabs>
      </w:pPr>
    </w:lvl>
    <w:lvl w:ilvl="8" w:tplc="E8E66B8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D617BFE"/>
    <w:multiLevelType w:val="hybridMultilevel"/>
    <w:tmpl w:val="72324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5434C"/>
    <w:multiLevelType w:val="multilevel"/>
    <w:tmpl w:val="A83A4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1">
    <w:nsid w:val="79BA1648"/>
    <w:multiLevelType w:val="hybridMultilevel"/>
    <w:tmpl w:val="EC2E20A8"/>
    <w:lvl w:ilvl="0" w:tplc="8F9850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3">
    <w:nsid w:val="7F19334C"/>
    <w:multiLevelType w:val="hybridMultilevel"/>
    <w:tmpl w:val="0FB4BD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5"/>
  </w:num>
  <w:num w:numId="17">
    <w:abstractNumId w:val="13"/>
  </w:num>
  <w:num w:numId="18">
    <w:abstractNumId w:val="19"/>
  </w:num>
  <w:num w:numId="19">
    <w:abstractNumId w:val="14"/>
  </w:num>
  <w:num w:numId="20">
    <w:abstractNumId w:val="2"/>
  </w:num>
  <w:num w:numId="21">
    <w:abstractNumId w:val="21"/>
  </w:num>
  <w:num w:numId="22">
    <w:abstractNumId w:val="12"/>
  </w:num>
  <w:num w:numId="23">
    <w:abstractNumId w:val="6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8F9"/>
    <w:rsid w:val="000377C2"/>
    <w:rsid w:val="00094F10"/>
    <w:rsid w:val="002200CA"/>
    <w:rsid w:val="00267A30"/>
    <w:rsid w:val="002C18C6"/>
    <w:rsid w:val="002F38F9"/>
    <w:rsid w:val="00395E67"/>
    <w:rsid w:val="00417A83"/>
    <w:rsid w:val="0042362C"/>
    <w:rsid w:val="004931B4"/>
    <w:rsid w:val="004B2FF4"/>
    <w:rsid w:val="004E14F7"/>
    <w:rsid w:val="0055250A"/>
    <w:rsid w:val="00575F41"/>
    <w:rsid w:val="00602889"/>
    <w:rsid w:val="006B11A6"/>
    <w:rsid w:val="0090738A"/>
    <w:rsid w:val="00A62B77"/>
    <w:rsid w:val="00A91721"/>
    <w:rsid w:val="00AF643F"/>
    <w:rsid w:val="00B70C09"/>
    <w:rsid w:val="00C723CB"/>
    <w:rsid w:val="00E31941"/>
    <w:rsid w:val="00E83F79"/>
    <w:rsid w:val="00EB6D69"/>
    <w:rsid w:val="00F21444"/>
    <w:rsid w:val="00F22679"/>
    <w:rsid w:val="00FB5431"/>
    <w:rsid w:val="00F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31"/>
  </w:style>
  <w:style w:type="paragraph" w:styleId="1">
    <w:name w:val="heading 1"/>
    <w:basedOn w:val="a"/>
    <w:next w:val="a"/>
    <w:link w:val="10"/>
    <w:qFormat/>
    <w:rsid w:val="002F3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8F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F3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F38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3"/>
    <w:basedOn w:val="a"/>
    <w:link w:val="30"/>
    <w:rsid w:val="002F3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38F9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2F38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F38F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F38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38F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rsid w:val="002F38F9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paragraph" w:customStyle="1" w:styleId="a6">
    <w:name w:val="Знак Знак Знак"/>
    <w:basedOn w:val="a"/>
    <w:rsid w:val="006028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267A30"/>
    <w:pPr>
      <w:widowControl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67A30"/>
    <w:pPr>
      <w:ind w:left="720"/>
      <w:contextualSpacing/>
    </w:pPr>
  </w:style>
  <w:style w:type="paragraph" w:styleId="21">
    <w:name w:val="Body Text 2"/>
    <w:basedOn w:val="a"/>
    <w:link w:val="22"/>
    <w:unhideWhenUsed/>
    <w:rsid w:val="006B1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B11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917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1721"/>
  </w:style>
  <w:style w:type="paragraph" w:styleId="aa">
    <w:name w:val="Body Text Indent"/>
    <w:basedOn w:val="a"/>
    <w:link w:val="ab"/>
    <w:uiPriority w:val="99"/>
    <w:unhideWhenUsed/>
    <w:rsid w:val="00A917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91721"/>
  </w:style>
  <w:style w:type="paragraph" w:styleId="ac">
    <w:name w:val="header"/>
    <w:basedOn w:val="a"/>
    <w:link w:val="ad"/>
    <w:uiPriority w:val="99"/>
    <w:semiHidden/>
    <w:unhideWhenUsed/>
    <w:rsid w:val="009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738A"/>
  </w:style>
  <w:style w:type="paragraph" w:styleId="ae">
    <w:name w:val="footer"/>
    <w:basedOn w:val="a"/>
    <w:link w:val="af"/>
    <w:uiPriority w:val="99"/>
    <w:unhideWhenUsed/>
    <w:rsid w:val="009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38A"/>
  </w:style>
  <w:style w:type="paragraph" w:styleId="af0">
    <w:name w:val="Normal (Web)"/>
    <w:basedOn w:val="a"/>
    <w:uiPriority w:val="99"/>
    <w:unhideWhenUsed/>
    <w:rsid w:val="0090738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7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ОЛЯ</cp:lastModifiedBy>
  <cp:revision>15</cp:revision>
  <cp:lastPrinted>2019-02-05T11:26:00Z</cp:lastPrinted>
  <dcterms:created xsi:type="dcterms:W3CDTF">2015-11-24T13:56:00Z</dcterms:created>
  <dcterms:modified xsi:type="dcterms:W3CDTF">2019-04-03T09:54:00Z</dcterms:modified>
</cp:coreProperties>
</file>