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5C" w:rsidRDefault="004F675C" w:rsidP="004F675C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r>
        <w:rPr>
          <w:b/>
          <w:bCs/>
        </w:rPr>
        <w:t>___Кузьмина Светлана Васильевна______М</w:t>
      </w:r>
      <w:r w:rsidR="00BA57D8">
        <w:rPr>
          <w:b/>
          <w:bCs/>
        </w:rPr>
        <w:t>Б</w:t>
      </w:r>
      <w:r>
        <w:rPr>
          <w:b/>
          <w:bCs/>
        </w:rPr>
        <w:t xml:space="preserve">ДОУ   _______ </w:t>
      </w:r>
      <w:r>
        <w:rPr>
          <w:b/>
          <w:bCs/>
          <w:u w:val="single"/>
        </w:rPr>
        <w:t>№4 «Калинка»</w:t>
      </w:r>
      <w:r>
        <w:rPr>
          <w:b/>
          <w:bCs/>
        </w:rPr>
        <w:t xml:space="preserve">_________________________________________ </w:t>
      </w:r>
    </w:p>
    <w:p w:rsidR="004F675C" w:rsidRDefault="004F675C" w:rsidP="004F675C">
      <w:pPr>
        <w:tabs>
          <w:tab w:val="left" w:pos="8340"/>
        </w:tabs>
      </w:pPr>
      <w:r>
        <w:t xml:space="preserve">     (ФИО)                                     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:rsidR="004F675C" w:rsidRDefault="004F675C" w:rsidP="004F675C">
      <w:pPr>
        <w:tabs>
          <w:tab w:val="left" w:pos="8340"/>
        </w:tabs>
      </w:pPr>
    </w:p>
    <w:tbl>
      <w:tblPr>
        <w:tblW w:w="14719" w:type="dxa"/>
        <w:tblInd w:w="-10" w:type="dxa"/>
        <w:tblLayout w:type="fixed"/>
        <w:tblLook w:val="04A0"/>
      </w:tblPr>
      <w:tblGrid>
        <w:gridCol w:w="4086"/>
        <w:gridCol w:w="1558"/>
        <w:gridCol w:w="632"/>
        <w:gridCol w:w="37"/>
        <w:gridCol w:w="706"/>
        <w:gridCol w:w="20"/>
        <w:gridCol w:w="22"/>
        <w:gridCol w:w="40"/>
        <w:gridCol w:w="329"/>
        <w:gridCol w:w="1002"/>
        <w:gridCol w:w="115"/>
        <w:gridCol w:w="11"/>
        <w:gridCol w:w="36"/>
        <w:gridCol w:w="508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2272"/>
      </w:tblGrid>
      <w:tr w:rsidR="004F675C" w:rsidTr="00F92625">
        <w:trPr>
          <w:tblHeader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4F675C" w:rsidTr="00F92625">
        <w:tc>
          <w:tcPr>
            <w:tcW w:w="147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1.1 Повышение квалификации  за последние пять лет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Курсы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108 часов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</w:pPr>
            <w:r>
              <w:t>11.05.2016</w:t>
            </w:r>
          </w:p>
          <w:p w:rsidR="004F675C" w:rsidRDefault="004F675C" w:rsidP="00BA57D8">
            <w:pPr>
              <w:spacing w:line="276" w:lineRule="auto"/>
              <w:jc w:val="center"/>
            </w:pPr>
            <w:r>
              <w:t>29.05.2016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для воспитателей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Донской строительный колледж</w:t>
            </w:r>
          </w:p>
          <w:p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pacing w:line="276" w:lineRule="auto"/>
            </w:pPr>
            <w:r>
              <w:t>Удостоверение № 612403725760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января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Педагогическое взаимодействие с семьей.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января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ind w:right="-63" w:hanging="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Построение развивающей  речевой среды в ДОО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pStyle w:val="1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января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2199"/>
                <w:tab w:val="left" w:pos="2404"/>
              </w:tabs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Индивидуальный образовательный маршрут дошкольника: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педагогическое сопровождение в рамках ФГОС»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октября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ind w:right="-2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образовательной среды для познавательного развития дошкольника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января 2017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Организация здорового образа жизни по программе «Детство»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февраля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Формирование положительной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самооценки, инициативы и позитивной социализации дошкольников в условиях 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реализации ФГОС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lastRenderedPageBreak/>
              <w:t>Вебинар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июня 2017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«Практика ФГОС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. Развитие восприятия и формирование</w:t>
            </w:r>
          </w:p>
          <w:p w:rsidR="004F675C" w:rsidRDefault="004F675C" w:rsidP="00BA57D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представлений о внешних свойствах предмета у детей»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04.08.2017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Всероссийская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конференции «Патриотическое воспитание в современном образовательном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процессе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» в качестве слушателя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17-18 августа 2017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педагогический совет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«Новые образовательные технологии»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центр «Открытое образование»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BA57D8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7D8" w:rsidRDefault="00BA57D8" w:rsidP="00BA57D8">
            <w:pPr>
              <w:spacing w:line="276" w:lineRule="auto"/>
            </w:pPr>
          </w:p>
          <w:p w:rsidR="00BA57D8" w:rsidRDefault="00BA57D8" w:rsidP="00BA57D8">
            <w:pPr>
              <w:spacing w:line="276" w:lineRule="auto"/>
            </w:pPr>
            <w:r>
              <w:t>Педагогический медианар</w:t>
            </w:r>
          </w:p>
          <w:p w:rsidR="00BA57D8" w:rsidRDefault="00BA57D8" w:rsidP="00BA57D8">
            <w:pPr>
              <w:spacing w:line="276" w:lineRule="auto"/>
            </w:pPr>
            <w:r>
              <w:t>2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03.01.2018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7D8" w:rsidRDefault="00BA57D8" w:rsidP="00BA57D8">
            <w:pPr>
              <w:spacing w:line="276" w:lineRule="auto"/>
            </w:pPr>
            <w:r w:rsidRPr="00BA57D8">
              <w:rPr>
                <w:sz w:val="20"/>
                <w:szCs w:val="20"/>
              </w:rPr>
              <w:t>«Технология «Форум-театр» как метод профилактической работы в учреждениях</w:t>
            </w:r>
            <w:r>
              <w:t xml:space="preserve"> образования»</w:t>
            </w:r>
          </w:p>
          <w:p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форум «Знанио»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8" w:rsidRDefault="00BA57D8" w:rsidP="00BA57D8">
            <w:pPr>
              <w:spacing w:line="276" w:lineRule="auto"/>
            </w:pPr>
            <w:r>
              <w:t>Свидетельство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  <w:r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2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13 июня 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образовательный маршрут ребенка с  тяжелыми и множественными нарушениями развития и </w:t>
            </w:r>
            <w:r>
              <w:rPr>
                <w:sz w:val="20"/>
                <w:szCs w:val="20"/>
              </w:rPr>
              <w:lastRenderedPageBreak/>
              <w:t>его практическая реализация в рамках образовательного процесса»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МЦО и СГИ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</w:pPr>
            <w:r>
              <w:lastRenderedPageBreak/>
              <w:t>Вебинар</w:t>
            </w:r>
          </w:p>
          <w:p w:rsidR="004F675C" w:rsidRDefault="004F675C" w:rsidP="00BA57D8">
            <w:pPr>
              <w:spacing w:line="276" w:lineRule="auto"/>
            </w:pPr>
            <w:r>
              <w:t>4 часа</w:t>
            </w: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24 декабря 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занятий ритмикой и методика обучения </w:t>
            </w:r>
            <w:proofErr w:type="gramStart"/>
            <w:r>
              <w:rPr>
                <w:sz w:val="20"/>
                <w:szCs w:val="20"/>
              </w:rPr>
              <w:t>ритмическим движениям</w:t>
            </w:r>
            <w:proofErr w:type="gramEnd"/>
            <w:r>
              <w:rPr>
                <w:sz w:val="20"/>
                <w:szCs w:val="20"/>
              </w:rPr>
              <w:t xml:space="preserve"> детей дошкольного возраста»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МЦО и СГИ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курсы повышения квалификации</w:t>
            </w:r>
          </w:p>
          <w:p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72 часа</w:t>
            </w: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15.04.2019 -15.05.2019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Реализация ФГОС </w:t>
            </w:r>
            <w:proofErr w:type="gramStart"/>
            <w:r>
              <w:t>ДО</w:t>
            </w:r>
            <w:proofErr w:type="gramEnd"/>
            <w:r>
              <w:t xml:space="preserve"> для воспитателей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t>Московский</w:t>
            </w:r>
            <w:proofErr w:type="gramEnd"/>
            <w:r>
              <w:t>  ФПУ "Синергия"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985403" w:rsidP="00BA57D8">
            <w:pPr>
              <w:spacing w:line="276" w:lineRule="auto"/>
            </w:pPr>
            <w:r>
              <w:t>свидетельство</w:t>
            </w: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</w:pPr>
          </w:p>
          <w:p w:rsidR="004F675C" w:rsidRDefault="00985403" w:rsidP="00BA57D8">
            <w:pPr>
              <w:spacing w:line="276" w:lineRule="auto"/>
            </w:pPr>
            <w:r>
              <w:t>повышение квалификации 24 часа</w:t>
            </w: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11-13 марта 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 xml:space="preserve">Музыкальное и художественное творческое развитие ребенка  в соответствиис ФГОС </w:t>
            </w:r>
            <w:proofErr w:type="gramStart"/>
            <w:r>
              <w:t>ДО</w:t>
            </w:r>
            <w:proofErr w:type="gramEnd"/>
          </w:p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(А.И.Буренина)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АНО ДПО "Аничков мост"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985403" w:rsidP="00BA57D8">
            <w:pPr>
              <w:spacing w:line="276" w:lineRule="auto"/>
            </w:pPr>
            <w:r>
              <w:t>удостоверение 0623</w:t>
            </w:r>
          </w:p>
        </w:tc>
      </w:tr>
      <w:tr w:rsidR="00985403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:rsidR="00985403" w:rsidRDefault="00985403" w:rsidP="00BA57D8">
            <w:pPr>
              <w:spacing w:line="276" w:lineRule="auto"/>
            </w:pPr>
          </w:p>
          <w:p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26.03.2019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Образование детей</w:t>
            </w:r>
          </w:p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с особыми образовательными потребностями</w:t>
            </w:r>
          </w:p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Педагогический журнал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3" w:rsidRDefault="00985403" w:rsidP="00BA57D8">
            <w:pPr>
              <w:spacing w:line="276" w:lineRule="auto"/>
            </w:pPr>
            <w:r>
              <w:t>сертификат № 542732</w:t>
            </w:r>
          </w:p>
        </w:tc>
      </w:tr>
      <w:tr w:rsidR="00985403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spacing w:line="276" w:lineRule="auto"/>
            </w:pPr>
            <w:r>
              <w:t>Всероссийская конференция</w:t>
            </w:r>
          </w:p>
          <w:p w:rsidR="00985403" w:rsidRDefault="00985403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8878F6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:rsidR="008878F6" w:rsidRDefault="008878F6" w:rsidP="00BA57D8">
            <w:pPr>
              <w:spacing w:line="276" w:lineRule="auto"/>
            </w:pPr>
          </w:p>
          <w:p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11.04.2019</w:t>
            </w: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Здоровьесберегающие  </w:t>
            </w:r>
          </w:p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 xml:space="preserve">технологии в образовательном </w:t>
            </w:r>
            <w:r>
              <w:lastRenderedPageBreak/>
              <w:t>процессе</w:t>
            </w:r>
          </w:p>
          <w:p w:rsidR="008878F6" w:rsidRDefault="008878F6" w:rsidP="00985403">
            <w:pPr>
              <w:pStyle w:val="a8"/>
              <w:spacing w:before="0" w:beforeAutospacing="0" w:after="0" w:afterAutospacing="0"/>
              <w:jc w:val="center"/>
            </w:pPr>
          </w:p>
          <w:p w:rsidR="00985403" w:rsidRDefault="008878F6" w:rsidP="008878F6">
            <w:pPr>
              <w:pStyle w:val="a8"/>
              <w:spacing w:before="0" w:beforeAutospacing="0" w:after="0" w:afterAutospacing="0"/>
              <w:jc w:val="center"/>
            </w:pPr>
            <w:r>
              <w:t>Организация культурно-досуговой  деятельности дошкольников  в соответствии с ФГОС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Педагогический журнал</w:t>
            </w: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:rsidR="008878F6" w:rsidRDefault="008878F6" w:rsidP="008878F6">
            <w:pPr>
              <w:pStyle w:val="a8"/>
              <w:spacing w:before="0" w:beforeAutospacing="0" w:after="0" w:afterAutospacing="0"/>
              <w:jc w:val="center"/>
            </w:pPr>
            <w:r>
              <w:t>Всероссийский информационный портал "Лидер"</w:t>
            </w:r>
          </w:p>
          <w:p w:rsidR="008878F6" w:rsidRDefault="008878F6" w:rsidP="008878F6">
            <w:pPr>
              <w:pStyle w:val="a8"/>
              <w:spacing w:before="0" w:beforeAutospacing="0" w:after="0" w:afterAutospacing="0"/>
              <w:jc w:val="center"/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3" w:rsidRDefault="00985403" w:rsidP="00BA57D8">
            <w:pPr>
              <w:spacing w:line="276" w:lineRule="auto"/>
            </w:pPr>
            <w:r>
              <w:lastRenderedPageBreak/>
              <w:t>сертификат № 603490</w:t>
            </w: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</w:p>
          <w:p w:rsidR="008878F6" w:rsidRDefault="008878F6" w:rsidP="00BA57D8">
            <w:pPr>
              <w:spacing w:line="276" w:lineRule="auto"/>
            </w:pPr>
            <w:r>
              <w:t>сертификат</w:t>
            </w:r>
          </w:p>
        </w:tc>
      </w:tr>
      <w:tr w:rsidR="00985403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spacing w:line="276" w:lineRule="auto"/>
            </w:pPr>
          </w:p>
          <w:p w:rsidR="00985403" w:rsidRDefault="008878F6" w:rsidP="00BA57D8">
            <w:pPr>
              <w:spacing w:line="276" w:lineRule="auto"/>
            </w:pPr>
            <w:r>
              <w:t>вебинар</w:t>
            </w:r>
          </w:p>
          <w:p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8878F6" w:rsidP="00985403">
            <w:pPr>
              <w:pStyle w:val="a8"/>
              <w:spacing w:before="0" w:beforeAutospacing="0" w:after="0" w:afterAutospacing="0"/>
              <w:jc w:val="center"/>
            </w:pPr>
            <w:r>
              <w:t>Нетрадиционные  техники рисования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Образовательный портал "Солнечный свет"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3" w:rsidRDefault="008878F6" w:rsidP="00BA57D8">
            <w:pPr>
              <w:spacing w:line="276" w:lineRule="auto"/>
            </w:pPr>
            <w:r>
              <w:t>сертификат</w:t>
            </w:r>
          </w:p>
        </w:tc>
      </w:tr>
      <w:tr w:rsidR="00985403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BA57D8">
            <w:pPr>
              <w:spacing w:line="276" w:lineRule="auto"/>
            </w:pPr>
          </w:p>
          <w:p w:rsidR="00985403" w:rsidRDefault="00B218D7" w:rsidP="00BA57D8">
            <w:pPr>
              <w:spacing w:line="276" w:lineRule="auto"/>
            </w:pPr>
            <w:r>
              <w:t>Курсы повышения квалификации</w:t>
            </w:r>
          </w:p>
          <w:p w:rsidR="00B218D7" w:rsidRDefault="00B218D7" w:rsidP="00BA57D8">
            <w:pPr>
              <w:spacing w:line="276" w:lineRule="auto"/>
            </w:pPr>
            <w:r>
              <w:t>Курс вебинаров – 30 часов</w:t>
            </w:r>
          </w:p>
          <w:p w:rsidR="00985403" w:rsidRDefault="00985403" w:rsidP="00BA57D8">
            <w:pPr>
              <w:spacing w:line="276" w:lineRule="auto"/>
            </w:pPr>
          </w:p>
          <w:p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03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3" w:rsidRDefault="00B218D7" w:rsidP="00BA57D8">
            <w:pPr>
              <w:spacing w:line="276" w:lineRule="auto"/>
            </w:pPr>
            <w:r>
              <w:t>Сертификат № 91076</w:t>
            </w:r>
          </w:p>
        </w:tc>
      </w:tr>
      <w:tr w:rsidR="00B218D7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8D7" w:rsidRDefault="00B218D7" w:rsidP="00BA57D8">
            <w:pPr>
              <w:spacing w:line="276" w:lineRule="auto"/>
            </w:pPr>
            <w:r>
              <w:t xml:space="preserve">Онлайн форум-конференция </w:t>
            </w:r>
          </w:p>
          <w:p w:rsidR="00B218D7" w:rsidRDefault="00B218D7" w:rsidP="00BA57D8">
            <w:pPr>
              <w:spacing w:line="276" w:lineRule="auto"/>
            </w:pPr>
          </w:p>
          <w:p w:rsidR="00B218D7" w:rsidRDefault="00B218D7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8D7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8D7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Здоровые дет</w:t>
            </w:r>
            <w:proofErr w:type="gramStart"/>
            <w:r>
              <w:t>и-</w:t>
            </w:r>
            <w:proofErr w:type="gramEnd"/>
            <w:r>
              <w:t xml:space="preserve"> здоровое будущее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8D7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D7" w:rsidRDefault="00B218D7" w:rsidP="00BA57D8">
            <w:pPr>
              <w:spacing w:line="276" w:lineRule="auto"/>
            </w:pPr>
            <w:r>
              <w:t>сертификат</w:t>
            </w:r>
          </w:p>
        </w:tc>
      </w:tr>
      <w:tr w:rsidR="008878F6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BA57D8">
            <w:pPr>
              <w:spacing w:line="276" w:lineRule="auto"/>
            </w:pPr>
            <w:r>
              <w:t>вебинар</w:t>
            </w:r>
          </w:p>
          <w:p w:rsidR="008878F6" w:rsidRDefault="008878F6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Проектная деятельность в образовательном учреждении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Росконкурс</w:t>
            </w:r>
            <w:proofErr w:type="gramStart"/>
            <w:r>
              <w:t>.Р</w:t>
            </w:r>
            <w:proofErr w:type="gramEnd"/>
            <w:r>
              <w:t>Ф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6" w:rsidRDefault="00B218D7" w:rsidP="00BA57D8">
            <w:pPr>
              <w:spacing w:line="276" w:lineRule="auto"/>
            </w:pPr>
            <w:r>
              <w:t>Сертификат № 856990</w:t>
            </w:r>
          </w:p>
        </w:tc>
      </w:tr>
      <w:tr w:rsidR="008878F6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8D7" w:rsidRDefault="00B218D7" w:rsidP="00BA57D8">
            <w:pPr>
              <w:spacing w:line="276" w:lineRule="auto"/>
            </w:pPr>
            <w:r>
              <w:t>Курсы повышения квалификации</w:t>
            </w:r>
          </w:p>
          <w:p w:rsidR="008878F6" w:rsidRDefault="00B218D7" w:rsidP="00BA57D8">
            <w:pPr>
              <w:spacing w:line="276" w:lineRule="auto"/>
            </w:pPr>
            <w:r>
              <w:t xml:space="preserve"> 16 часов</w:t>
            </w:r>
          </w:p>
          <w:p w:rsidR="00B218D7" w:rsidRDefault="00B218D7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Сентябрь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Обучение педагогических  работников навыкам оказания первой помощи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 № 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6" w:rsidRDefault="00B218D7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:rsidTr="00F92625">
        <w:trPr>
          <w:trHeight w:val="848"/>
        </w:trPr>
        <w:tc>
          <w:tcPr>
            <w:tcW w:w="14719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B218D7" w:rsidRDefault="00B218D7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lastRenderedPageBreak/>
              <w:t>1.2 Обучение в аспирантуре, докторантуре, соискательство (да/нет)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4F675C" w:rsidTr="00F92625">
        <w:trPr>
          <w:cantSplit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1.3 Наличие индивидуальной программы  самообразования (да/нет)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межаттестационный период (по годам)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</w:t>
            </w:r>
            <w:proofErr w:type="gramStart"/>
            <w:r>
              <w:rPr>
                <w:sz w:val="20"/>
                <w:szCs w:val="20"/>
              </w:rPr>
              <w:t xml:space="preserve"> 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  <w:proofErr w:type="gramStart"/>
            <w:r>
              <w:rPr>
                <w:sz w:val="20"/>
                <w:szCs w:val="20"/>
              </w:rPr>
              <w:t xml:space="preserve"> 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</w:t>
            </w:r>
            <w:proofErr w:type="gramStart"/>
            <w:r>
              <w:rPr>
                <w:sz w:val="20"/>
                <w:szCs w:val="20"/>
              </w:rPr>
              <w:t xml:space="preserve"> 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:rsidR="00B218D7" w:rsidRDefault="00B218D7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Программа  по самообразованию</w:t>
            </w:r>
          </w:p>
          <w:p w:rsidR="004F675C" w:rsidRDefault="004F675C" w:rsidP="00B218D7">
            <w:pPr>
              <w:tabs>
                <w:tab w:val="left" w:pos="8340"/>
              </w:tabs>
              <w:spacing w:line="276" w:lineRule="auto"/>
            </w:pPr>
            <w:r>
              <w:t>(приложение</w:t>
            </w:r>
            <w:proofErr w:type="gramStart"/>
            <w:r>
              <w:t xml:space="preserve"> </w:t>
            </w:r>
            <w:r w:rsidR="00B218D7">
              <w:t>)</w:t>
            </w:r>
            <w:proofErr w:type="gramEnd"/>
          </w:p>
        </w:tc>
      </w:tr>
      <w:tr w:rsidR="004F675C" w:rsidTr="00F92625">
        <w:trPr>
          <w:trHeight w:val="88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4F675C" w:rsidTr="00F92625">
        <w:trPr>
          <w:trHeight w:val="360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2016год           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 РОО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 фестиваль презентаций «Инновационный  педагогический продукт в контексте современных требований ФГОС»</w:t>
            </w: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4F675C" w:rsidTr="00F92625">
        <w:trPr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конференция  «Патриотическое воспитание  в современном образовательном процессе»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4F675C" w:rsidTr="00F92625">
        <w:trPr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воспитателей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 г.</w:t>
            </w:r>
          </w:p>
          <w:p w:rsidR="00BA57D8" w:rsidRDefault="00BA57D8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«Активные формы обучени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организация коллективного труда»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РМО молодых специалистов 20.02.2019</w:t>
            </w: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8878F6">
            <w:pPr>
              <w:pStyle w:val="a8"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РМО воспитателей</w:t>
            </w:r>
          </w:p>
          <w:p w:rsidR="008878F6" w:rsidRDefault="008878F6" w:rsidP="008878F6">
            <w:pPr>
              <w:pStyle w:val="a8"/>
              <w:spacing w:before="0" w:beforeAutospacing="0" w:after="0" w:afterAutospacing="0"/>
            </w:pPr>
            <w:r>
              <w:rPr>
                <w:sz w:val="20"/>
                <w:szCs w:val="20"/>
              </w:rPr>
              <w:t>23.05.2019</w:t>
            </w: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Справка об участии в РМО</w:t>
            </w:r>
          </w:p>
          <w:p w:rsidR="004F675C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П</w:t>
            </w:r>
            <w:r w:rsidR="004F675C">
              <w:rPr>
                <w:sz w:val="22"/>
                <w:szCs w:val="22"/>
              </w:rPr>
              <w:t>резентация</w:t>
            </w: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8878F6">
            <w:pPr>
              <w:pStyle w:val="a8"/>
              <w:spacing w:before="0" w:beforeAutospacing="0" w:after="0" w:afterAutospacing="0"/>
            </w:pPr>
            <w:r>
              <w:t>Выписка из протокола № 2 </w:t>
            </w:r>
          </w:p>
          <w:p w:rsidR="008878F6" w:rsidRDefault="008878F6" w:rsidP="008878F6">
            <w:pPr>
              <w:pStyle w:val="a8"/>
              <w:spacing w:before="0" w:beforeAutospacing="0" w:after="0" w:afterAutospacing="0"/>
            </w:pPr>
            <w:r>
              <w:t>от 20.02.2019</w:t>
            </w: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</w:tc>
      </w:tr>
      <w:tr w:rsidR="004F675C" w:rsidTr="00F92625">
        <w:trPr>
          <w:trHeight w:val="521"/>
        </w:trPr>
        <w:tc>
          <w:tcPr>
            <w:tcW w:w="147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2.1 Участие в экспериментальной работе (да/нет, форма и тема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4F675C" w:rsidTr="00F92625">
        <w:trPr>
          <w:trHeight w:val="539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2.2 Создание методических пособий, дидактического материала, разработка методических рекомендаций, </w:t>
            </w:r>
            <w:r>
              <w:rPr>
                <w:b/>
              </w:rPr>
              <w:lastRenderedPageBreak/>
              <w:t>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 xml:space="preserve">на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Созданные материалы и экспертные заключения к ним </w:t>
            </w:r>
            <w:r>
              <w:lastRenderedPageBreak/>
              <w:t>(на электронном или бумажном носителе)</w:t>
            </w:r>
          </w:p>
        </w:tc>
      </w:tr>
      <w:tr w:rsidR="004F675C" w:rsidTr="00F92625">
        <w:trPr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2015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lastRenderedPageBreak/>
              <w:t>воспитателя старшей группы по программе «Детство»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2015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b/>
                <w:sz w:val="22"/>
                <w:szCs w:val="22"/>
              </w:rPr>
              <w:t>к</w:t>
            </w:r>
            <w:proofErr w:type="gramEnd"/>
            <w:r>
              <w:rPr>
                <w:b/>
                <w:sz w:val="22"/>
                <w:szCs w:val="22"/>
              </w:rPr>
              <w:t xml:space="preserve"> раб. Программе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hanging="109"/>
              <w:jc w:val="center"/>
            </w:pPr>
            <w:r>
              <w:rPr>
                <w:sz w:val="22"/>
                <w:szCs w:val="22"/>
              </w:rPr>
              <w:t xml:space="preserve">«Перспективно-тематические планы»    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2016 Перспективно-тематические планы  средней группы        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2017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>воспитателя подготовительной  группы по программе «Детство</w:t>
            </w:r>
            <w:proofErr w:type="gramStart"/>
            <w:r>
              <w:rPr>
                <w:sz w:val="22"/>
                <w:szCs w:val="22"/>
              </w:rPr>
              <w:t>»с</w:t>
            </w:r>
            <w:proofErr w:type="gramEnd"/>
            <w:r>
              <w:rPr>
                <w:sz w:val="22"/>
                <w:szCs w:val="22"/>
              </w:rPr>
              <w:t>таршая  гр.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2017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b/>
                <w:sz w:val="22"/>
                <w:szCs w:val="22"/>
              </w:rPr>
              <w:t>к</w:t>
            </w:r>
            <w:proofErr w:type="gramEnd"/>
            <w:r>
              <w:rPr>
                <w:b/>
                <w:sz w:val="22"/>
                <w:szCs w:val="22"/>
              </w:rPr>
              <w:t xml:space="preserve"> раб. Программе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«Перспективно-тематические планы» подгот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342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2018  Рабочая программа  воспитателя</w:t>
            </w:r>
            <w:r>
              <w:t xml:space="preserve">  средней группы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средней группе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средней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8878F6" w:rsidTr="00F92625">
        <w:trPr>
          <w:trHeight w:val="6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878F6" w:rsidRDefault="008878F6" w:rsidP="00BA57D8">
            <w:pPr>
              <w:suppressAutoHyphens w:val="0"/>
              <w:rPr>
                <w:b/>
              </w:rPr>
            </w:pPr>
          </w:p>
          <w:p w:rsidR="008878F6" w:rsidRDefault="008878F6" w:rsidP="00BA57D8">
            <w:pPr>
              <w:suppressAutoHyphens w:val="0"/>
              <w:rPr>
                <w:b/>
              </w:rPr>
            </w:pPr>
          </w:p>
          <w:p w:rsidR="008878F6" w:rsidRDefault="008878F6" w:rsidP="00BA57D8">
            <w:pPr>
              <w:suppressAutoHyphens w:val="0"/>
              <w:rPr>
                <w:b/>
              </w:rPr>
            </w:pPr>
          </w:p>
          <w:p w:rsidR="008878F6" w:rsidRDefault="008878F6" w:rsidP="00BA57D8">
            <w:pPr>
              <w:suppressAutoHyphens w:val="0"/>
              <w:rPr>
                <w:b/>
              </w:rPr>
            </w:pPr>
          </w:p>
          <w:p w:rsidR="008878F6" w:rsidRDefault="008878F6" w:rsidP="00BA57D8">
            <w:pPr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2019  Рабочая программа  воспитателя</w:t>
            </w:r>
            <w:r>
              <w:t xml:space="preserve">  старшей группы</w:t>
            </w:r>
          </w:p>
          <w:p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старшей группе</w:t>
            </w:r>
          </w:p>
          <w:p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F6" w:rsidRDefault="008878F6" w:rsidP="00BA57D8">
            <w:pPr>
              <w:suppressAutoHyphens w:val="0"/>
            </w:pPr>
          </w:p>
        </w:tc>
      </w:tr>
      <w:tr w:rsidR="008878F6" w:rsidTr="00F92625">
        <w:trPr>
          <w:trHeight w:val="675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8F6" w:rsidRDefault="008878F6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2020  Рабочая программа  воспитателя</w:t>
            </w:r>
            <w:r>
              <w:t xml:space="preserve">  подготовительной  группы</w:t>
            </w:r>
          </w:p>
          <w:p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подготовительной </w:t>
            </w:r>
            <w:r>
              <w:lastRenderedPageBreak/>
              <w:t>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F6" w:rsidRDefault="008878F6" w:rsidP="00BA57D8">
            <w:pPr>
              <w:suppressAutoHyphens w:val="0"/>
            </w:pPr>
          </w:p>
        </w:tc>
      </w:tr>
      <w:tr w:rsidR="004F675C" w:rsidTr="00F92625">
        <w:trPr>
          <w:trHeight w:val="61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2625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Система работы по обобщению опыта: </w:t>
            </w:r>
            <w:proofErr w:type="gramStart"/>
            <w:r>
              <w:t>перспективный</w:t>
            </w:r>
            <w:proofErr w:type="gramEnd"/>
          </w:p>
          <w:p w:rsidR="00F92625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 план, программы, конспекты занятий</w:t>
            </w:r>
          </w:p>
          <w:p w:rsidR="00F92625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 </w:t>
            </w:r>
            <w:proofErr w:type="gramStart"/>
            <w:r>
              <w:t xml:space="preserve">и др. (на </w:t>
            </w:r>
            <w:proofErr w:type="gramEnd"/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электронном и бумажном </w:t>
            </w:r>
            <w:proofErr w:type="gramStart"/>
            <w:r>
              <w:t>носителе</w:t>
            </w:r>
            <w:proofErr w:type="gramEnd"/>
            <w:r>
              <w:t>)</w:t>
            </w:r>
          </w:p>
        </w:tc>
      </w:tr>
      <w:tr w:rsidR="004F675C" w:rsidTr="00F92625">
        <w:trPr>
          <w:trHeight w:val="807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Ноябрь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Открытое занятие по развитию речи</w:t>
            </w:r>
            <w:r>
              <w:t xml:space="preserve"> в старшей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D3C44" w:rsidTr="00F92625">
        <w:trPr>
          <w:trHeight w:val="528"/>
        </w:trPr>
        <w:tc>
          <w:tcPr>
            <w:tcW w:w="147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D3C44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4D3C44" w:rsidTr="00F92625">
        <w:trPr>
          <w:cantSplit/>
          <w:trHeight w:val="526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3.1 Уровень освоения программного материала (ЗУН)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166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Сумма:  В+С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 </w:t>
            </w:r>
            <w:proofErr w:type="gramStart"/>
            <w:r w:rsidRPr="00F556D3">
              <w:rPr>
                <w:sz w:val="20"/>
                <w:szCs w:val="20"/>
              </w:rPr>
              <w:t xml:space="preserve">Анализ освоения детьми программного материала и уровня их развития (может быть ввиде диаграммы, </w:t>
            </w:r>
            <w:proofErr w:type="gramEnd"/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таблицы с процентами и др.)</w:t>
            </w:r>
          </w:p>
        </w:tc>
      </w:tr>
      <w:tr w:rsidR="004D3C44" w:rsidTr="00F92625">
        <w:trPr>
          <w:cantSplit/>
          <w:trHeight w:val="45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 xml:space="preserve">2016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21%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73%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6%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94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60%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40%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0%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100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83 %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17%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0 %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100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19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33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60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7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4D3C44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93</w:t>
            </w:r>
            <w:r w:rsidR="00F92625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318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C44" w:rsidRPr="004D3C44" w:rsidRDefault="004D3C44" w:rsidP="00BA57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92625" w:rsidRDefault="00F92625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92625">
              <w:rPr>
                <w:rFonts w:asciiTheme="majorHAnsi" w:hAnsiTheme="majorHAnsi"/>
                <w:sz w:val="20"/>
                <w:szCs w:val="20"/>
              </w:rPr>
              <w:t>41%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92625" w:rsidRDefault="00F92625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92625">
              <w:rPr>
                <w:rFonts w:asciiTheme="majorHAnsi" w:hAnsiTheme="majorHAnsi"/>
                <w:sz w:val="20"/>
                <w:szCs w:val="20"/>
              </w:rPr>
              <w:t>59%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92625" w:rsidRDefault="00F92625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92625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92625" w:rsidRDefault="00F92625" w:rsidP="00F92625">
            <w:pPr>
              <w:tabs>
                <w:tab w:val="center" w:pos="1003"/>
              </w:tabs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92625">
              <w:rPr>
                <w:rFonts w:asciiTheme="majorHAnsi" w:hAnsiTheme="majorHAnsi"/>
                <w:sz w:val="20"/>
                <w:szCs w:val="20"/>
              </w:rPr>
              <w:t>100%</w:t>
            </w:r>
            <w:r w:rsidRPr="00F92625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22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8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В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С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3C44" w:rsidRDefault="004D3C44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F92625" w:rsidRPr="00F556D3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94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4D3C44" w:rsidRDefault="004D3C44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F9262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F9262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F9262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3C44" w:rsidRPr="00F556D3" w:rsidRDefault="00F9262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F675C" w:rsidRPr="00F556D3" w:rsidTr="00F92625">
        <w:trPr>
          <w:cantSplit/>
          <w:trHeight w:val="30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75C" w:rsidRPr="00F556D3" w:rsidRDefault="004F675C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В+С+В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F675C" w:rsidRPr="00F556D3" w:rsidRDefault="004F675C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5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3.3 Уровень предметно-развивающей среды (</w:t>
            </w:r>
            <w:proofErr w:type="gramStart"/>
            <w:r w:rsidRPr="00F556D3">
              <w:rPr>
                <w:b/>
                <w:sz w:val="20"/>
                <w:szCs w:val="20"/>
              </w:rPr>
              <w:t>В</w:t>
            </w:r>
            <w:proofErr w:type="gramEnd"/>
            <w:r w:rsidRPr="00F556D3">
              <w:rPr>
                <w:b/>
                <w:sz w:val="20"/>
                <w:szCs w:val="20"/>
              </w:rPr>
              <w:t>+С+В)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2016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115</w:t>
            </w: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Таблица</w:t>
            </w: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(приложение №2.1),</w:t>
            </w:r>
          </w:p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Наличие авторских подходов к построению предметно-развивающей среды </w:t>
            </w:r>
          </w:p>
        </w:tc>
      </w:tr>
      <w:tr w:rsidR="004D3C44" w:rsidTr="00F92625">
        <w:trPr>
          <w:cantSplit/>
          <w:trHeight w:val="413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355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183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224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3C44" w:rsidRPr="00F556D3" w:rsidRDefault="004D3C44" w:rsidP="00F92625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  <w:r w:rsidR="00F92625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:rsidTr="00F92625">
        <w:trPr>
          <w:cantSplit/>
          <w:trHeight w:val="168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C44" w:rsidRPr="00F556D3" w:rsidRDefault="004D3C44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D3C44" w:rsidRPr="00F556D3" w:rsidRDefault="00F9262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1.Родительские собрания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2.Публикация консультаций на сайте МБДОУ</w:t>
            </w:r>
          </w:p>
          <w:p w:rsidR="004F675C" w:rsidRPr="00F556D3" w:rsidRDefault="00BA57D8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F675C" w:rsidRPr="00F556D3">
              <w:rPr>
                <w:sz w:val="20"/>
                <w:szCs w:val="20"/>
              </w:rPr>
              <w:t>Портфолио  детей  группы «Звездочки»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4.Папки-передвижки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5.Родительская школа обучения родителей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перспективное планирование</w:t>
            </w:r>
          </w:p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6. Отзывы родителей  в СМИ  «За прекрасное детство наших малышей» газета «Победа» 15.06.2018 № 23</w:t>
            </w:r>
          </w:p>
          <w:p w:rsidR="00F92625" w:rsidRPr="00F556D3" w:rsidRDefault="00F9262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Положительные отзывы родителей на сайте МБДОУ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205A5" w:rsidRPr="00F556D3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lastRenderedPageBreak/>
              <w:t>Система работы: цель, перспективное планирование, обобщенный опыт работы и др. Конспекты мероприятий с использованием эффективных форм взаимодействия с семьей (на электронном или бумажном носителе</w:t>
            </w:r>
            <w:r w:rsidR="00BA57D8">
              <w:rPr>
                <w:sz w:val="20"/>
                <w:szCs w:val="20"/>
              </w:rPr>
              <w:t>)</w:t>
            </w: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F675C" w:rsidTr="00F92625">
        <w:trPr>
          <w:cantSplit/>
          <w:trHeight w:val="392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3.5 Работа педагога по охране жизни и здоровья детей: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F675C" w:rsidRDefault="005205A5" w:rsidP="005205A5">
            <w:pPr>
              <w:tabs>
                <w:tab w:val="left" w:pos="8340"/>
              </w:tabs>
              <w:spacing w:line="276" w:lineRule="auto"/>
              <w:jc w:val="center"/>
            </w:pPr>
            <w:r>
              <w:t>2016</w:t>
            </w:r>
          </w:p>
        </w:tc>
        <w:tc>
          <w:tcPr>
            <w:tcW w:w="1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</w:pPr>
            <w:r>
              <w:t>201</w:t>
            </w:r>
            <w:r w:rsidR="005205A5">
              <w:t>7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5205A5">
              <w:rPr>
                <w:sz w:val="20"/>
                <w:szCs w:val="20"/>
              </w:rPr>
              <w:t>8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5205A5"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5205A5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5205A5" w:rsidP="00BA57D8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rPr>
          <w:cantSplit/>
          <w:trHeight w:val="971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  <w:p w:rsidR="004F675C" w:rsidRDefault="004F675C" w:rsidP="00BA57D8">
            <w:pPr>
              <w:spacing w:line="276" w:lineRule="auto"/>
            </w:pPr>
          </w:p>
        </w:tc>
        <w:tc>
          <w:tcPr>
            <w:tcW w:w="178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F92625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cantSplit/>
          <w:trHeight w:val="1149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D3C4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 фестиваль презентаций «Инновационный педагогический продукт в </w:t>
            </w:r>
            <w:r>
              <w:rPr>
                <w:sz w:val="20"/>
                <w:szCs w:val="20"/>
              </w:rPr>
              <w:lastRenderedPageBreak/>
              <w:t>контексте современных требований ФГОС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Областной 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«Лучшая акция по пропоганде ПДД среди детей и их </w:t>
            </w:r>
            <w:r>
              <w:rPr>
                <w:sz w:val="20"/>
                <w:szCs w:val="20"/>
              </w:rPr>
              <w:lastRenderedPageBreak/>
              <w:t>родителей» 2016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Всероссийский конкурс «Вопросита» 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Олимпиада «Гендерное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воспитание  дошкольников по ФГОС ДО» 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lastRenderedPageBreak/>
              <w:t xml:space="preserve">Дипломы, сертификат 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«Деятельность современного педагога ДОО в условиях введения ФГОС»2016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посвященный безопасности дорожного движения «Все знают, что свет  зеленый  означает-путь открыт»  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детских работ из фантиков «Волшебство сладкоежки»2016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Международный конкурс детского творчества «Краски» 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«Почему гремит салют» 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«Пришла весна- весна Победы»-2017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Викторина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Где обедал воробей?»-.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Викторина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Что такое хорошо, и что такое плохо?»-2017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, «Мама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…К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ак много значит это слово» 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«Папа, папочка, папуля»-2017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«Гордо реет триколор» 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«Снова в гости к нам идет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развеселый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новый год» 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«Зима снежная метелями завлекла к нам Новый год!» 2017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Районный </w:t>
            </w:r>
            <w:proofErr w:type="gramStart"/>
            <w:r>
              <w:rPr>
                <w:sz w:val="22"/>
                <w:szCs w:val="22"/>
              </w:rPr>
              <w:t>турнир</w:t>
            </w:r>
            <w:proofErr w:type="gramEnd"/>
            <w:r>
              <w:rPr>
                <w:sz w:val="22"/>
                <w:szCs w:val="22"/>
              </w:rPr>
              <w:t xml:space="preserve"> по шашкам посвященный 73 годовщине Победы в ВОВ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 участника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 место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г. Аксай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«Когда поют солдаты, спокойно дети спят!»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4F675C" w:rsidRDefault="004F675C" w:rsidP="00BA57D8">
            <w:pPr>
              <w:suppressAutoHyphens w:val="0"/>
              <w:spacing w:line="48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Грамоты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«Его имя простое - отец!»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«Международный женский день – волшебный праздник марта!»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интеллектуальная викторина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«Лето, лето, какого оно цвета?»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«Лето, здравствуй и прощай!»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«Овощной переполох»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«Светофор всегда на страже»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интеллектуальная викторина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«Должен знать ты с детских пор, о чем сигналит светофор!»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«Дом окнами в детство»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«О маме немало написано ласковых слов»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Всероссийский конкурс </w:t>
            </w:r>
            <w:r>
              <w:rPr>
                <w:color w:val="000000"/>
                <w:sz w:val="20"/>
                <w:szCs w:val="20"/>
              </w:rPr>
              <w:lastRenderedPageBreak/>
              <w:t>"Зима снежными метелями завлекла к нам Новый год!"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"Открывается как книжка наш веселый Новывй год!"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"Празднует февраль Армии рождение!"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"Его имя простое - отец"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  "Красивый праздник всех женщин на земле!"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"Мы кому букет подарим?"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"И в космосе мы были первыми"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"Любому пешеходу идти по переходу"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 " В космосе так здорово"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фестифаль творчества  "Осенний бал"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ВИВ "Рано утром малышей детский сад встречает"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Всероссийский конкурс </w:t>
            </w:r>
            <w:r>
              <w:rPr>
                <w:color w:val="000000"/>
                <w:sz w:val="20"/>
                <w:szCs w:val="20"/>
              </w:rPr>
              <w:lastRenderedPageBreak/>
              <w:t>"Светофор сказал нам ясно</w:t>
            </w:r>
            <w:proofErr w:type="gramStart"/>
            <w:r>
              <w:rPr>
                <w:color w:val="000000"/>
                <w:sz w:val="20"/>
                <w:szCs w:val="20"/>
              </w:rPr>
              <w:t>:к</w:t>
            </w:r>
            <w:proofErr w:type="gramEnd"/>
            <w:r>
              <w:rPr>
                <w:color w:val="000000"/>
                <w:sz w:val="20"/>
                <w:szCs w:val="20"/>
              </w:rPr>
              <w:t>расный свет, идти опасно!"</w:t>
            </w:r>
          </w:p>
          <w:p w:rsidR="005205A5" w:rsidRDefault="005205A5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творческих работ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«Карусель ярких талантов»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«Улица</w:t>
            </w:r>
            <w:proofErr w:type="gramStart"/>
            <w:r>
              <w:rPr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</w:rPr>
              <w:t>орога.Пешеход»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социального рисунка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 любого перекрестка нас встречает светофор»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BD5B8D" w:rsidRPr="00444024" w:rsidRDefault="00BD5B8D" w:rsidP="005205A5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Всероссийский конкурс «Мой город отмечает праздник свой» онлайн 2020</w:t>
            </w:r>
          </w:p>
          <w:p w:rsidR="00BD5B8D" w:rsidRDefault="00BD5B8D" w:rsidP="005205A5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Всероссийский открытый конкурс поделок «Ее величество Осень»</w:t>
            </w:r>
            <w:r>
              <w:t xml:space="preserve"> 2020</w:t>
            </w:r>
          </w:p>
          <w:p w:rsidR="005205A5" w:rsidRDefault="00BD5B8D" w:rsidP="00BA57D8">
            <w:pPr>
              <w:suppressAutoHyphens w:val="0"/>
              <w:spacing w:line="276" w:lineRule="auto"/>
            </w:pPr>
            <w:r>
              <w:t>Всероссийский открытый конкурс рисунков</w:t>
            </w:r>
          </w:p>
          <w:p w:rsidR="00BD5B8D" w:rsidRDefault="00BD5B8D" w:rsidP="00BA57D8">
            <w:pPr>
              <w:suppressAutoHyphens w:val="0"/>
              <w:spacing w:line="276" w:lineRule="auto"/>
            </w:pPr>
            <w:r>
              <w:t>«Осен</w:t>
            </w:r>
            <w:proofErr w:type="gramStart"/>
            <w:r>
              <w:t>ь-</w:t>
            </w:r>
            <w:proofErr w:type="gramEnd"/>
            <w:r>
              <w:t xml:space="preserve"> чудная пора»</w:t>
            </w:r>
          </w:p>
          <w:p w:rsidR="00BD5B8D" w:rsidRDefault="00BD5B8D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t>2020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44024" w:rsidP="00BA57D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Благодарственное письмо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lastRenderedPageBreak/>
              <w:t>Благодарственное письмо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:rsidR="00444024" w:rsidRDefault="00444024" w:rsidP="005205A5">
            <w:pPr>
              <w:pStyle w:val="a8"/>
              <w:spacing w:before="0" w:beforeAutospacing="0" w:after="0" w:afterAutospacing="0"/>
              <w:rPr>
                <w:lang w:eastAsia="ar-SA"/>
              </w:rPr>
            </w:pPr>
          </w:p>
          <w:p w:rsidR="005205A5" w:rsidRPr="00444024" w:rsidRDefault="005205A5" w:rsidP="005205A5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5205A5" w:rsidRPr="00444024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Pr="00444024" w:rsidRDefault="005205A5" w:rsidP="005205A5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5205A5" w:rsidRPr="00444024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5205A5" w:rsidRPr="00444024" w:rsidRDefault="005205A5" w:rsidP="005205A5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5205A5" w:rsidRPr="00444024" w:rsidRDefault="005205A5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Благодарственное письмо</w:t>
            </w: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</w:p>
          <w:p w:rsidR="00BD5B8D" w:rsidRPr="00444024" w:rsidRDefault="00BD5B8D" w:rsidP="00BD5B8D">
            <w:pPr>
              <w:pStyle w:val="a8"/>
              <w:spacing w:before="0" w:beforeAutospacing="0" w:after="0" w:afterAutospacing="0"/>
            </w:pPr>
            <w:r w:rsidRPr="00444024">
              <w:rPr>
                <w:sz w:val="22"/>
                <w:szCs w:val="22"/>
              </w:rPr>
              <w:t>Диплом 1 степени</w:t>
            </w:r>
          </w:p>
          <w:p w:rsidR="00BD5B8D" w:rsidRPr="00444024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  <w:p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2017</w:t>
            </w:r>
            <w:r w:rsidR="00D51257">
              <w:t>-2018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Преподаватель дополнительного образования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D51257">
              <w:rPr>
                <w:sz w:val="20"/>
                <w:szCs w:val="20"/>
              </w:rPr>
              <w:t>-2019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Преподаватель дополнительного образования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257" w:rsidRDefault="00D51257" w:rsidP="00D51257">
            <w:pPr>
              <w:pStyle w:val="a8"/>
              <w:spacing w:before="0" w:beforeAutospacing="0" w:after="0" w:afterAutospacing="0"/>
            </w:pPr>
            <w:r>
              <w:t>  2019</w:t>
            </w:r>
            <w:r w:rsidR="00444024">
              <w:t>-2020</w:t>
            </w:r>
          </w:p>
          <w:p w:rsidR="00D51257" w:rsidRDefault="00D51257" w:rsidP="00D51257">
            <w:pPr>
              <w:pStyle w:val="a8"/>
              <w:spacing w:before="0" w:beforeAutospacing="0" w:after="0" w:afterAutospacing="0"/>
            </w:pPr>
            <w:r>
              <w:t xml:space="preserve">Преподаватель </w:t>
            </w:r>
            <w:proofErr w:type="gramStart"/>
            <w:r>
              <w:t>дополнительного</w:t>
            </w:r>
            <w:proofErr w:type="gramEnd"/>
          </w:p>
          <w:p w:rsidR="00D51257" w:rsidRDefault="00D51257" w:rsidP="00D51257">
            <w:pPr>
              <w:pStyle w:val="a8"/>
              <w:spacing w:before="0" w:beforeAutospacing="0" w:after="0" w:afterAutospacing="0"/>
            </w:pPr>
            <w:r>
              <w:t>образования</w:t>
            </w:r>
          </w:p>
          <w:p w:rsidR="00D51257" w:rsidRDefault="00D51257" w:rsidP="00D51257">
            <w:pPr>
              <w:pStyle w:val="a8"/>
              <w:spacing w:before="0" w:beforeAutospacing="0" w:after="0" w:afterAutospacing="0"/>
            </w:pPr>
            <w:proofErr w:type="gramStart"/>
            <w:r>
              <w:t>(Изостудия  </w:t>
            </w:r>
            <w:proofErr w:type="gramEnd"/>
          </w:p>
          <w:p w:rsidR="00D51257" w:rsidRDefault="00D51257" w:rsidP="00D51257">
            <w:pPr>
              <w:pStyle w:val="a8"/>
              <w:spacing w:before="0" w:beforeAutospacing="0" w:after="0" w:afterAutospacing="0"/>
            </w:pPr>
            <w:proofErr w:type="gramStart"/>
            <w:r>
              <w:t>"Разноцветный мир")</w:t>
            </w:r>
            <w:proofErr w:type="gramEnd"/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Рабочая программа изостудии</w:t>
            </w:r>
          </w:p>
          <w:p w:rsidR="004F675C" w:rsidRDefault="004F675C" w:rsidP="00BA57D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«Разноцветный мир»</w:t>
            </w:r>
          </w:p>
          <w:p w:rsidR="004F675C" w:rsidRDefault="004F675C" w:rsidP="00BA57D8">
            <w:pPr>
              <w:spacing w:line="276" w:lineRule="auto"/>
              <w:rPr>
                <w:sz w:val="20"/>
                <w:szCs w:val="20"/>
              </w:rPr>
            </w:pPr>
          </w:p>
          <w:p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  <w:p w:rsidR="004F675C" w:rsidRDefault="004F675C" w:rsidP="00BA57D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мониторинга определения уровня освоения воспитанниками изостудии </w:t>
            </w:r>
          </w:p>
          <w:p w:rsidR="004F675C" w:rsidRDefault="004F675C" w:rsidP="000D2374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за истекший 2017 – 2018 учебный год)</w:t>
            </w:r>
          </w:p>
          <w:p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2018 – 2019 учебный год)</w:t>
            </w:r>
          </w:p>
          <w:p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за истекший 2019 – 2020</w:t>
            </w:r>
            <w:proofErr w:type="gramEnd"/>
          </w:p>
          <w:p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год)</w:t>
            </w:r>
          </w:p>
          <w:p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</w:t>
            </w:r>
          </w:p>
          <w:p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диагностики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Публикации НА САЙТЕ МБДОУ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Консультация</w:t>
            </w:r>
          </w:p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Как научить ребенка запоминать</w:t>
            </w:r>
          </w:p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2016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2016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</w:rPr>
              <w:t xml:space="preserve">Рабочая программа </w:t>
            </w:r>
            <w:r>
              <w:t>воспитателя второй младшей   группы по программе «Детство»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pacing w:line="276" w:lineRule="auto"/>
            </w:pPr>
            <w:r>
              <w:t xml:space="preserve">Публикация на сайте </w:t>
            </w:r>
            <w:proofErr w:type="spellStart"/>
            <w:r>
              <w:rPr>
                <w:lang w:val="en-US"/>
              </w:rPr>
              <w:t>nsportal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4F675C" w:rsidRDefault="004F675C" w:rsidP="00BA57D8">
            <w:pPr>
              <w:spacing w:line="276" w:lineRule="auto"/>
            </w:pPr>
          </w:p>
        </w:tc>
      </w:tr>
      <w:tr w:rsidR="004F675C" w:rsidTr="00F92625">
        <w:trPr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Pr="00444024" w:rsidRDefault="00B446B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hyperlink r:id="rId5" w:history="1">
              <w:r w:rsidR="004F675C" w:rsidRPr="00444024">
                <w:rPr>
                  <w:rStyle w:val="a3"/>
                  <w:rFonts w:asciiTheme="majorHAnsi" w:eastAsiaTheme="majorEastAsia" w:hAnsiTheme="majorHAnsi" w:cs="Helvetica"/>
                  <w:b w:val="0"/>
                  <w:sz w:val="22"/>
                  <w:szCs w:val="22"/>
                </w:rPr>
                <w:t>Консультация</w:t>
              </w:r>
            </w:hyperlink>
            <w:r w:rsidR="004F675C"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 xml:space="preserve"> </w:t>
            </w:r>
          </w:p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bCs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Коробка с карандашами – это ключик к тайнам малыша 2016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ind w:right="-391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Публикация на сайте МБДОУ</w:t>
            </w:r>
          </w:p>
        </w:tc>
      </w:tr>
      <w:tr w:rsidR="004F675C" w:rsidTr="00F92625">
        <w:trPr>
          <w:trHeight w:val="137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B446B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6" w:history="1">
              <w:r w:rsidR="004F675C"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 w:rsidR="004F675C"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  <w:t>Компьютер и дети дошкольного возраста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Публикация на сайте МБДОУ</w:t>
            </w:r>
          </w:p>
        </w:tc>
      </w:tr>
      <w:tr w:rsidR="00F92625" w:rsidTr="00F92625">
        <w:trPr>
          <w:trHeight w:val="317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2625" w:rsidRDefault="00F92625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2625" w:rsidRDefault="00F92625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7" w:history="1">
              <w:r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:rsidR="00F92625" w:rsidRDefault="00F92625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  <w:t>Детская комната: как сделать ее удобной для малыша  2017</w:t>
            </w:r>
          </w:p>
        </w:tc>
        <w:tc>
          <w:tcPr>
            <w:tcW w:w="2819" w:type="dxa"/>
            <w:gridSpan w:val="11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92625" w:rsidRDefault="00F92625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2625" w:rsidRDefault="00F92625" w:rsidP="00BA57D8">
            <w:pPr>
              <w:suppressAutoHyphens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2625" w:rsidRDefault="00F92625" w:rsidP="00BA57D8">
            <w:pPr>
              <w:suppressAutoHyphens w:val="0"/>
            </w:pPr>
          </w:p>
        </w:tc>
      </w:tr>
      <w:tr w:rsidR="00F92625" w:rsidTr="00871A93">
        <w:trPr>
          <w:trHeight w:val="1272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2625" w:rsidRDefault="00F92625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2625" w:rsidRDefault="00F92625" w:rsidP="00BA57D8">
            <w:pPr>
              <w:pStyle w:val="5"/>
              <w:spacing w:line="276" w:lineRule="auto"/>
            </w:pPr>
          </w:p>
        </w:tc>
        <w:tc>
          <w:tcPr>
            <w:tcW w:w="2819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2625" w:rsidRDefault="00F92625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2625" w:rsidRDefault="00F92625" w:rsidP="00BA57D8">
            <w:pPr>
              <w:suppressAutoHyphens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625" w:rsidRDefault="00F92625" w:rsidP="00BA57D8"/>
        </w:tc>
      </w:tr>
      <w:tr w:rsidR="004F675C" w:rsidTr="00F92625">
        <w:trPr>
          <w:trHeight w:val="5680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B446B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8" w:history="1">
              <w:r w:rsidR="004F675C"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 w:rsidR="004F675C"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Культура движения пешехода   2017</w:t>
            </w:r>
          </w:p>
          <w:p w:rsidR="004F675C" w:rsidRPr="00444024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Консультация</w:t>
            </w:r>
          </w:p>
          <w:p w:rsidR="005205A5" w:rsidRPr="00444024" w:rsidRDefault="004F675C" w:rsidP="005205A5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2018</w:t>
            </w:r>
          </w:p>
          <w:p w:rsidR="005205A5" w:rsidRPr="00444024" w:rsidRDefault="005205A5" w:rsidP="005205A5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sz w:val="22"/>
                <w:szCs w:val="22"/>
                <w:u w:val="single"/>
              </w:rPr>
              <w:t>Консультация</w:t>
            </w:r>
          </w:p>
          <w:p w:rsidR="005205A5" w:rsidRPr="00444024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444024">
              <w:rPr>
                <w:rFonts w:asciiTheme="majorHAnsi" w:hAnsiTheme="majorHAnsi" w:cs="Helvetica"/>
                <w:sz w:val="22"/>
                <w:szCs w:val="22"/>
                <w:u w:val="single"/>
                <w:lang w:eastAsia="ru-RU"/>
              </w:rPr>
              <w:t>Особенности поведения детей родителей и педагогов в период адаптации</w:t>
            </w:r>
          </w:p>
          <w:p w:rsidR="005205A5" w:rsidRPr="00444024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444024">
              <w:rPr>
                <w:rFonts w:asciiTheme="majorHAnsi" w:hAnsiTheme="majorHAnsi" w:cs="Helvetica"/>
                <w:sz w:val="22"/>
                <w:szCs w:val="22"/>
                <w:u w:val="single"/>
                <w:lang w:eastAsia="ru-RU"/>
              </w:rPr>
              <w:t>2018</w:t>
            </w:r>
          </w:p>
          <w:p w:rsidR="005205A5" w:rsidRPr="00444024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444024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</w:p>
          <w:p w:rsidR="004F675C" w:rsidRPr="00444024" w:rsidRDefault="005205A5" w:rsidP="005205A5">
            <w:pPr>
              <w:suppressAutoHyphens w:val="0"/>
              <w:spacing w:before="100" w:beforeAutospacing="1" w:after="100" w:afterAutospacing="1"/>
              <w:rPr>
                <w:rFonts w:asciiTheme="majorHAnsi" w:hAnsiTheme="majorHAnsi"/>
                <w:lang w:eastAsia="ru-RU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  <w:lang w:eastAsia="ru-RU"/>
              </w:rPr>
              <w:t>Дружба между детьми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2019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Летний спортивный праздник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2019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 xml:space="preserve">Чем </w:t>
            </w:r>
            <w:proofErr w:type="gramStart"/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опасен</w:t>
            </w:r>
            <w:proofErr w:type="gramEnd"/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 xml:space="preserve"> безобидный спиннер?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2019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lastRenderedPageBreak/>
              <w:t>Знакомим детей с осенью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2019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Тревожные дети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2019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444024">
              <w:rPr>
                <w:rFonts w:asciiTheme="majorHAnsi" w:hAnsiTheme="majorHAnsi"/>
                <w:sz w:val="22"/>
                <w:szCs w:val="22"/>
                <w:u w:val="single"/>
              </w:rPr>
              <w:t>Новогодние каникулы</w:t>
            </w:r>
          </w:p>
          <w:p w:rsidR="005205A5" w:rsidRPr="00444024" w:rsidRDefault="005205A5" w:rsidP="005205A5">
            <w:pPr>
              <w:pStyle w:val="a8"/>
              <w:rPr>
                <w:rFonts w:asciiTheme="majorHAnsi" w:hAnsiTheme="majorHAnsi"/>
              </w:rPr>
            </w:pPr>
          </w:p>
          <w:p w:rsidR="004F675C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Консультации</w:t>
            </w:r>
            <w:r w:rsidR="00D37A94"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 xml:space="preserve"> 2020</w:t>
            </w:r>
          </w:p>
          <w:p w:rsidR="00F60074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Антистрессовые приемы для взрослых и подростков</w:t>
            </w:r>
          </w:p>
          <w:p w:rsidR="00F60074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Если ребенок остается с бабушкой и дедушкой</w:t>
            </w:r>
          </w:p>
          <w:p w:rsidR="00F60074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Подготовка ко Дню Победы</w:t>
            </w:r>
          </w:p>
          <w:p w:rsidR="00F60074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Рекомендации родителям по занятиям с детьми в период самоизоляции</w:t>
            </w:r>
          </w:p>
          <w:p w:rsidR="00F60074" w:rsidRPr="00444024" w:rsidRDefault="00F6007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Ошибки семейного воспитания</w:t>
            </w:r>
          </w:p>
          <w:p w:rsidR="00F6007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  <w:t>Слай-шоу, видеофильмы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lastRenderedPageBreak/>
              <w:t>День Победы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День Победы, утренник в режиме самоизоляции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Летний праздник цветов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Занятие, посвященное 450 летию г. Аксая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День пожилых людей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День знаний в подготовительной группе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 xml:space="preserve">Овощи и </w:t>
            </w:r>
            <w:proofErr w:type="gramStart"/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фрукты-полезные</w:t>
            </w:r>
            <w:proofErr w:type="gramEnd"/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 xml:space="preserve"> продукты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День дошкольного работника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</w:rPr>
            </w:pPr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ПДД</w:t>
            </w:r>
            <w:proofErr w:type="gramStart"/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»Т</w:t>
            </w:r>
            <w:proofErr w:type="gramEnd"/>
            <w:r w:rsidRPr="00444024">
              <w:rPr>
                <w:rFonts w:asciiTheme="majorHAnsi" w:hAnsiTheme="majorHAnsi" w:cs="Helvetica"/>
                <w:b w:val="0"/>
                <w:sz w:val="22"/>
                <w:szCs w:val="22"/>
              </w:rPr>
              <w:t>оропыжка в городе Дорожных знаков» 2020</w:t>
            </w:r>
          </w:p>
          <w:p w:rsidR="00D37A94" w:rsidRPr="00444024" w:rsidRDefault="00D37A9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</w:rPr>
            </w:pPr>
          </w:p>
          <w:p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</w:p>
          <w:p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</w:pPr>
            <w:r>
              <w:t>Публикация на сайте МБДОУ</w:t>
            </w:r>
          </w:p>
        </w:tc>
      </w:tr>
      <w:tr w:rsidR="004F675C" w:rsidTr="00F92625">
        <w:trPr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Документов - грамот</w:t>
            </w:r>
          </w:p>
        </w:tc>
      </w:tr>
      <w:tr w:rsidR="004F675C" w:rsidTr="00F92625">
        <w:trPr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FontStyle13"/>
              </w:rPr>
              <w:t>Почетная грамота</w:t>
            </w:r>
            <w:r>
              <w:rPr>
                <w:rStyle w:val="11"/>
                <w:sz w:val="20"/>
                <w:szCs w:val="20"/>
              </w:rPr>
              <w:t xml:space="preserve"> </w:t>
            </w:r>
            <w:r>
              <w:rPr>
                <w:rStyle w:val="FontStyle13"/>
              </w:rPr>
              <w:t>Министерство образо</w:t>
            </w:r>
            <w:r>
              <w:rPr>
                <w:rStyle w:val="FontStyle13"/>
              </w:rPr>
              <w:softHyphen/>
              <w:t>вания и науки РФ</w:t>
            </w:r>
            <w:r>
              <w:rPr>
                <w:rStyle w:val="11"/>
                <w:sz w:val="20"/>
                <w:szCs w:val="20"/>
              </w:rPr>
              <w:t xml:space="preserve">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rStyle w:val="FontStyle13"/>
              </w:rPr>
              <w:t xml:space="preserve">Приказ от 3.06.2009 № 780 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cantSplit/>
          <w:trHeight w:val="663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Почётная грамота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УО ААР от 13.09.2016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 по </w:t>
            </w:r>
            <w:proofErr w:type="gramStart"/>
            <w:r>
              <w:rPr>
                <w:rStyle w:val="FontStyle13"/>
              </w:rPr>
              <w:t>г</w:t>
            </w:r>
            <w:proofErr w:type="gramEnd"/>
            <w:r>
              <w:rPr>
                <w:rStyle w:val="FontStyle13"/>
              </w:rPr>
              <w:t>. Аксаю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cantSplit/>
          <w:trHeight w:val="3837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Грамота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 Участника  муниципального фестиваля  презентаций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УО ААР , 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Грамота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УО ААР от 31.08.2018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 по </w:t>
            </w:r>
            <w:proofErr w:type="gramStart"/>
            <w:r>
              <w:rPr>
                <w:rStyle w:val="FontStyle13"/>
              </w:rPr>
              <w:t>г</w:t>
            </w:r>
            <w:proofErr w:type="gramEnd"/>
            <w:r>
              <w:rPr>
                <w:rStyle w:val="FontStyle13"/>
              </w:rPr>
              <w:t>. Аксаю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Благодарственное письмо</w:t>
            </w: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 МО И </w:t>
            </w:r>
            <w:proofErr w:type="gramStart"/>
            <w:r>
              <w:rPr>
                <w:rStyle w:val="FontStyle13"/>
              </w:rPr>
              <w:t>ПРО</w:t>
            </w:r>
            <w:proofErr w:type="gramEnd"/>
            <w:r>
              <w:rPr>
                <w:rStyle w:val="FontStyle13"/>
              </w:rPr>
              <w:t xml:space="preserve">  </w:t>
            </w:r>
            <w:proofErr w:type="gramStart"/>
            <w:r>
              <w:rPr>
                <w:rStyle w:val="FontStyle13"/>
              </w:rPr>
              <w:t>Ростовской</w:t>
            </w:r>
            <w:proofErr w:type="gramEnd"/>
            <w:r>
              <w:rPr>
                <w:rStyle w:val="FontStyle13"/>
              </w:rPr>
              <w:t xml:space="preserve"> области</w:t>
            </w:r>
          </w:p>
          <w:p w:rsidR="004229E0" w:rsidRDefault="000D2374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Приказ 11.08.2020 №</w:t>
            </w:r>
            <w:r w:rsidR="004229E0">
              <w:rPr>
                <w:rStyle w:val="FontStyle13"/>
              </w:rPr>
              <w:t xml:space="preserve"> 07-н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675C" w:rsidRDefault="004F675C" w:rsidP="00BA57D8">
            <w:pPr>
              <w:suppressAutoHyphens w:val="0"/>
            </w:pPr>
          </w:p>
        </w:tc>
      </w:tr>
      <w:tr w:rsidR="004F675C" w:rsidTr="00F92625">
        <w:trPr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4F675C" w:rsidTr="00F92625">
        <w:trPr>
          <w:cantSplit/>
          <w:trHeight w:val="1567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«Зимняя сказка-2015»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«Вопросита» </w:t>
            </w:r>
          </w:p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Олимпиада «Гендерное воспитание  дошкольников по ФГОС ДО» 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</w:tc>
      </w:tr>
      <w:tr w:rsidR="004F675C" w:rsidTr="00F92625">
        <w:trPr>
          <w:cantSplit/>
          <w:trHeight w:val="1889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«Зимняя сказка-2016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«Лучшая акция по пропоганде ПДД среди детей и их родителей» 2016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«Лучшая акция по пропоганде ПДД среди детей и их родителей» 2016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«Деятельность современного педагога ДОО в условиях введения ФГОС»2016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F675C" w:rsidTr="00F92625">
        <w:trPr>
          <w:cantSplit/>
          <w:trHeight w:val="166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:rsidR="004F675C" w:rsidRDefault="004F675C" w:rsidP="00BA57D8">
            <w:pPr>
              <w:suppressAutoHyphens w:val="0"/>
              <w:spacing w:line="276" w:lineRule="auto"/>
            </w:pPr>
            <w:r>
              <w:t>МБДОУ№4 «Веселый фантик-2016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по ПДД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10.2016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«Лучшая акция по пропаганде ПДД среди детей, их родителей»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</w:tc>
      </w:tr>
      <w:tr w:rsidR="00444024" w:rsidTr="00F92625">
        <w:trPr>
          <w:cantSplit/>
          <w:trHeight w:val="166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44024" w:rsidRDefault="00444024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областного конкурса по ПДД</w:t>
            </w:r>
          </w:p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Инновационный подход к проведению обучающих занятий по ПДД с воспитанниками ДОО»</w:t>
            </w:r>
          </w:p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место </w:t>
            </w:r>
          </w:p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УО ААР № 262 от 20.03.2020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44024" w:rsidRDefault="0044402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44024" w:rsidRDefault="00444024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444024" w:rsidRDefault="00444024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F675C" w:rsidTr="00F92625">
        <w:trPr>
          <w:cantSplit/>
          <w:trHeight w:val="177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</w:t>
            </w:r>
            <w:r>
              <w:rPr>
                <w:sz w:val="28"/>
                <w:szCs w:val="28"/>
              </w:rPr>
              <w:t>Дары осени</w:t>
            </w:r>
            <w:r>
              <w:t xml:space="preserve"> 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конкурс </w:t>
            </w: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место </w:t>
            </w: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«Инновационный подход к проведению обучающих занятий по ПДД с воспитанниками ДОО»</w:t>
            </w:r>
          </w:p>
          <w:p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205A5" w:rsidRDefault="005205A5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4229E0">
              <w:rPr>
                <w:rStyle w:val="a9"/>
                <w:b w:val="0"/>
              </w:rPr>
              <w:t>Международный профессиональный конкурс "Гордость России" 2019</w:t>
            </w:r>
          </w:p>
          <w:p w:rsidR="004229E0" w:rsidRDefault="004229E0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4229E0" w:rsidRDefault="004229E0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4229E0" w:rsidRPr="004229E0" w:rsidRDefault="004229E0" w:rsidP="005205A5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rStyle w:val="a9"/>
                <w:b w:val="0"/>
              </w:rPr>
              <w:t>Всероссийский профессиональный фестиваль «Воспитатель года- 2020»</w:t>
            </w:r>
          </w:p>
          <w:p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Международный </w:t>
            </w:r>
          </w:p>
          <w:p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профессиональный конкурс «Гордость России»</w:t>
            </w:r>
          </w:p>
          <w:p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2020</w:t>
            </w: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  <w:p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 первой степени</w:t>
            </w: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4229E0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</w:t>
            </w:r>
            <w:r w:rsidR="004229E0">
              <w:rPr>
                <w:rFonts w:ascii="Calibri" w:hAnsi="Calibri" w:cs="Calibri"/>
                <w:color w:val="000000"/>
                <w:sz w:val="22"/>
                <w:szCs w:val="22"/>
              </w:rPr>
              <w:t>рамота</w:t>
            </w: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</w:tbl>
    <w:p w:rsidR="004F675C" w:rsidRDefault="004F675C" w:rsidP="004F675C">
      <w:pPr>
        <w:suppressAutoHyphens w:val="0"/>
        <w:sectPr w:rsidR="004F675C">
          <w:pgSz w:w="16838" w:h="11906" w:orient="landscape"/>
          <w:pgMar w:top="539" w:right="1134" w:bottom="709" w:left="1134" w:header="720" w:footer="720" w:gutter="0"/>
          <w:cols w:space="720"/>
        </w:sectPr>
      </w:pPr>
    </w:p>
    <w:p w:rsidR="004F675C" w:rsidRDefault="004F675C" w:rsidP="004F675C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:rsidR="004F675C" w:rsidRDefault="004F675C" w:rsidP="004F675C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:rsidR="004F675C" w:rsidRDefault="004F675C" w:rsidP="004F675C">
      <w:pPr>
        <w:jc w:val="center"/>
      </w:pPr>
    </w:p>
    <w:p w:rsidR="004F675C" w:rsidRDefault="004F675C" w:rsidP="004F675C">
      <w:pPr>
        <w:jc w:val="center"/>
      </w:pPr>
    </w:p>
    <w:p w:rsidR="004F675C" w:rsidRDefault="004F675C" w:rsidP="004F675C">
      <w:pPr>
        <w:jc w:val="center"/>
      </w:pPr>
      <w:r>
        <w:rPr>
          <w:b/>
          <w:bCs/>
        </w:rPr>
        <w:t>____</w:t>
      </w:r>
      <w:r>
        <w:rPr>
          <w:b/>
          <w:bCs/>
          <w:u w:val="single"/>
        </w:rPr>
        <w:t xml:space="preserve">Кузьмина С.В.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«Калинка</w:t>
      </w:r>
      <w:r>
        <w:rPr>
          <w:b/>
          <w:bCs/>
        </w:rPr>
        <w:t>»______________________</w:t>
      </w:r>
    </w:p>
    <w:p w:rsidR="004F675C" w:rsidRDefault="004F675C" w:rsidP="004F675C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(ФИО)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:rsidR="004F675C" w:rsidRDefault="004F675C" w:rsidP="004F675C">
      <w:pPr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3696"/>
        <w:gridCol w:w="11110"/>
      </w:tblGrid>
      <w:tr w:rsidR="004F675C" w:rsidTr="00BA57D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заболеваемости детей в группе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4F675C" w:rsidTr="00BA57D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75C" w:rsidRDefault="004F675C" w:rsidP="00BA57D8">
            <w:pPr>
              <w:suppressAutoHyphens w:val="0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>В межаттестационный период</w:t>
            </w:r>
          </w:p>
        </w:tc>
      </w:tr>
      <w:tr w:rsidR="004F675C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F675C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3"/>
        <w:gridCol w:w="1814"/>
        <w:gridCol w:w="1904"/>
        <w:gridCol w:w="2990"/>
      </w:tblGrid>
      <w:tr w:rsidR="004F675C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2015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  <w:tr w:rsidR="004F675C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2016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13,07</w:t>
            </w:r>
          </w:p>
        </w:tc>
      </w:tr>
      <w:tr w:rsidR="004F675C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2017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8,21</w:t>
            </w:r>
          </w:p>
        </w:tc>
      </w:tr>
      <w:tr w:rsidR="004F675C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2018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</w:tc>
      </w:tr>
      <w:tr w:rsidR="005205A5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2019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8,25</w:t>
            </w:r>
          </w:p>
        </w:tc>
      </w:tr>
      <w:tr w:rsidR="005205A5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jc w:val="center"/>
        <w:rPr>
          <w:b/>
          <w:bCs/>
        </w:rPr>
      </w:pPr>
    </w:p>
    <w:p w:rsidR="004F675C" w:rsidRDefault="004F675C" w:rsidP="004F675C">
      <w:pPr>
        <w:spacing w:after="120"/>
        <w:jc w:val="right"/>
      </w:pPr>
    </w:p>
    <w:sectPr w:rsidR="004F675C" w:rsidSect="006A36AC">
      <w:pgSz w:w="16838" w:h="11906" w:orient="landscape"/>
      <w:pgMar w:top="539" w:right="1134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2D98"/>
    <w:multiLevelType w:val="multilevel"/>
    <w:tmpl w:val="D7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D339F"/>
    <w:multiLevelType w:val="multilevel"/>
    <w:tmpl w:val="50EE1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95BA8"/>
    <w:multiLevelType w:val="hybridMultilevel"/>
    <w:tmpl w:val="025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A32ED"/>
    <w:multiLevelType w:val="multilevel"/>
    <w:tmpl w:val="F5F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9E475B"/>
    <w:multiLevelType w:val="multilevel"/>
    <w:tmpl w:val="709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2086E"/>
    <w:multiLevelType w:val="multilevel"/>
    <w:tmpl w:val="10A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675C"/>
    <w:rsid w:val="00015576"/>
    <w:rsid w:val="000D2374"/>
    <w:rsid w:val="000F662F"/>
    <w:rsid w:val="001D13B4"/>
    <w:rsid w:val="002E3801"/>
    <w:rsid w:val="00345137"/>
    <w:rsid w:val="003971E9"/>
    <w:rsid w:val="00421E88"/>
    <w:rsid w:val="004229E0"/>
    <w:rsid w:val="00444024"/>
    <w:rsid w:val="004D3C44"/>
    <w:rsid w:val="004F675C"/>
    <w:rsid w:val="005205A5"/>
    <w:rsid w:val="00521C97"/>
    <w:rsid w:val="00523753"/>
    <w:rsid w:val="00634D87"/>
    <w:rsid w:val="006A36AC"/>
    <w:rsid w:val="008878F6"/>
    <w:rsid w:val="00985403"/>
    <w:rsid w:val="00A57939"/>
    <w:rsid w:val="00B218D7"/>
    <w:rsid w:val="00B446BC"/>
    <w:rsid w:val="00BA57D8"/>
    <w:rsid w:val="00BD5B8D"/>
    <w:rsid w:val="00D37A94"/>
    <w:rsid w:val="00D51257"/>
    <w:rsid w:val="00E87FA8"/>
    <w:rsid w:val="00F60074"/>
    <w:rsid w:val="00F9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67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4F675C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5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F67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675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675C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F67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6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semiHidden/>
    <w:unhideWhenUsed/>
    <w:rsid w:val="004F675C"/>
  </w:style>
  <w:style w:type="paragraph" w:customStyle="1" w:styleId="Heading">
    <w:name w:val="Heading"/>
    <w:basedOn w:val="a"/>
    <w:next w:val="a5"/>
    <w:uiPriority w:val="99"/>
    <w:rsid w:val="004F675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4F67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4F675C"/>
    <w:pPr>
      <w:suppressLineNumbers/>
    </w:pPr>
  </w:style>
  <w:style w:type="paragraph" w:customStyle="1" w:styleId="TableContents">
    <w:name w:val="Table Contents"/>
    <w:basedOn w:val="a"/>
    <w:uiPriority w:val="99"/>
    <w:rsid w:val="004F675C"/>
    <w:pPr>
      <w:suppressLineNumbers/>
    </w:pPr>
  </w:style>
  <w:style w:type="paragraph" w:customStyle="1" w:styleId="TableHeading">
    <w:name w:val="Table Heading"/>
    <w:basedOn w:val="TableContents"/>
    <w:uiPriority w:val="99"/>
    <w:rsid w:val="004F675C"/>
    <w:pPr>
      <w:jc w:val="center"/>
    </w:pPr>
    <w:rPr>
      <w:b/>
      <w:bCs/>
    </w:rPr>
  </w:style>
  <w:style w:type="character" w:customStyle="1" w:styleId="11">
    <w:name w:val="Основной шрифт абзаца1"/>
    <w:uiPriority w:val="99"/>
    <w:rsid w:val="004F675C"/>
  </w:style>
  <w:style w:type="character" w:customStyle="1" w:styleId="apple-converted-space">
    <w:name w:val="apple-converted-space"/>
    <w:basedOn w:val="a0"/>
    <w:rsid w:val="004F675C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4F675C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4F675C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F675C"/>
    <w:rPr>
      <w:rFonts w:ascii="Times New Roman" w:hAnsi="Times New Roman" w:cs="Times New Roman" w:hint="default"/>
      <w:sz w:val="24"/>
      <w:szCs w:val="24"/>
    </w:rPr>
  </w:style>
  <w:style w:type="paragraph" w:styleId="a8">
    <w:name w:val="Normal (Web)"/>
    <w:basedOn w:val="a"/>
    <w:uiPriority w:val="99"/>
    <w:unhideWhenUsed/>
    <w:rsid w:val="0098540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uiPriority w:val="22"/>
    <w:qFormat/>
    <w:rsid w:val="00520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4aksai.rostov-obr.ru/item/1077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4aksai.rostov-obr.ru/item/107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4aksai.rostov-obr.ru/item/107752" TargetMode="External"/><Relationship Id="rId5" Type="http://schemas.openxmlformats.org/officeDocument/2006/relationships/hyperlink" Target="http://ds4aksai.rostov-obr.ru/item/107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16</cp:revision>
  <cp:lastPrinted>2019-01-17T18:14:00Z</cp:lastPrinted>
  <dcterms:created xsi:type="dcterms:W3CDTF">2019-01-11T20:25:00Z</dcterms:created>
  <dcterms:modified xsi:type="dcterms:W3CDTF">2021-01-14T20:03:00Z</dcterms:modified>
</cp:coreProperties>
</file>