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44" w:rsidRDefault="00756E7F" w:rsidP="00043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Совместная образовательная деятельность в режимных моментах по опытно-экспериментальной деятельности в старшей группе.</w:t>
      </w:r>
    </w:p>
    <w:tbl>
      <w:tblPr>
        <w:tblStyle w:val="a7"/>
        <w:tblW w:w="10598" w:type="dxa"/>
        <w:tblLook w:val="04A0"/>
      </w:tblPr>
      <w:tblGrid>
        <w:gridCol w:w="534"/>
        <w:gridCol w:w="5244"/>
        <w:gridCol w:w="4820"/>
      </w:tblGrid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 занятия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литература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«Как происходит извержение вулкана?»</w:t>
            </w:r>
          </w:p>
          <w:p w:rsid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:познакомить детей с природным явлением – извержением вулкана.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Нищева Н.В. Опытно-эксперементальная деятельность в ДОУ. Конспекты занятий в разных возрастных группах. – СПб.: ООО «ИЗДАТЕЛЬСТВО «ДЕТСТВО-ПРЕСС», 2015. – стр. 95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«Чудо-вода»</w:t>
            </w:r>
          </w:p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:познакомить детей с некоторыми свойствами воды; закрепить знание об агрегатном состоянии воды; познавательный интерес в процессе экспериментирования с жидкостями.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Нищева Н.В. Опытно-эксперементальная деятельность в ДОУ. Конспекты занятий в разных возрастных группах. – СПб.: ООО «ИЗДАТЕЛЬСТВО «ДЕТСТВО-ПРЕСС», 2015. – стр. 97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«Вода, бумага и дерево»</w:t>
            </w:r>
          </w:p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 способствовать обобщению представлений детей о воде и бумаге.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Нищева Н.В. Опытно-эксперементальная деятельность в ДОУ. Конспекты занятий в разных возрастных группах. – СПб.: ООО «ИЗДАТЕЛЬСТВО «ДЕТСТВО-ПРЕСС», 2015. – стр. 102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04315E" w:rsidRP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Тема: «Сравнение свойств песка и камня»</w:t>
            </w:r>
          </w:p>
          <w:p w:rsid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Цель</w:t>
            </w:r>
            <w:r w:rsidRPr="0004315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: уточнять представления детей о свойствах объектов неживой природы (песка, воды, камней); развивать умение сравнивать материалы, проводя элементарные опыты,; познакомить с увеличительным прибором – лупой, с приёмами работы с ней.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Нищева Н.В. Опытно-эксперементальная деятельность в ДОУ. Конспекты занятий в разных возрастных группах. – СПб.: ООО «ИЗДАТЕЛЬСТВО «ДЕТСТВО-ПРЕСС», 2015. – стр. 106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</w:t>
            </w:r>
          </w:p>
        </w:tc>
        <w:tc>
          <w:tcPr>
            <w:tcW w:w="5244" w:type="dxa"/>
          </w:tcPr>
          <w:p w:rsidR="0004315E" w:rsidRP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«Транспорт. Какой он?»</w:t>
            </w:r>
          </w:p>
          <w:p w:rsidR="0004315E" w:rsidRP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04315E">
              <w:rPr>
                <w:rFonts w:ascii="Times New Roman" w:hAnsi="Times New Roman" w:cs="Times New Roman"/>
                <w:iCs/>
                <w:sz w:val="24"/>
                <w:szCs w:val="24"/>
              </w:rPr>
              <w:t>: учить детей анализировать форму и строение объекта; учить видеть проблемы, наблюдать, делать умозаключения и выводы; уметь объяснять, доказывать и защищать свои идеи.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Нищева Н.В. Опытно-эксперементальная деятельность в ДОУ. Конспекты занятий в разных возрастных группах. – СПб.: ООО «ИЗДАТЕЛЬСТВО «ДЕТСТВО-ПРЕСС», 2015. – стр. 110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04315E" w:rsidRP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«Ветер-невидимка»</w:t>
            </w:r>
          </w:p>
          <w:p w:rsidR="0004315E" w:rsidRP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04315E">
              <w:rPr>
                <w:rFonts w:ascii="Times New Roman" w:hAnsi="Times New Roman" w:cs="Times New Roman"/>
                <w:iCs/>
                <w:sz w:val="24"/>
                <w:szCs w:val="24"/>
              </w:rPr>
              <w:t>: уточнение представления детей о свойствах воздуха, его значении в природе и жизни людей.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Нищева Н.В. Опытно-эксперементальная деятельность в ДОУ. Конспекты занятий в разных возрастных группах. – СПб.: ООО «ИЗДАТЕЛЬСТВО «ДЕТСТВО-ПРЕСС», 2015. – стр. 115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04315E" w:rsidRP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«Удивительные камни»</w:t>
            </w:r>
          </w:p>
          <w:p w:rsidR="0004315E" w:rsidRPr="0004315E" w:rsidRDefault="00043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04315E">
              <w:rPr>
                <w:rFonts w:ascii="Times New Roman" w:hAnsi="Times New Roman" w:cs="Times New Roman"/>
                <w:iCs/>
                <w:sz w:val="24"/>
                <w:szCs w:val="24"/>
              </w:rPr>
              <w:t>: знакомство детей с разнообразием мира камней и их своиствами.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Нищева Н.В. Опытно-эксперементальная деятельность в ДОУ. Конспекты занятий в разных возрастных группах. – СПб.: ООО «ИЗДАТЕЛЬСТВО «ДЕТСТВО-ПРЕСС», 2015. – стр. 121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244" w:type="dxa"/>
          </w:tcPr>
          <w:p w:rsidR="0004315E" w:rsidRP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«Моллюски»</w:t>
            </w:r>
          </w:p>
          <w:p w:rsidR="0004315E" w:rsidRP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04315E">
              <w:rPr>
                <w:rFonts w:ascii="Times New Roman" w:hAnsi="Times New Roman" w:cs="Times New Roman"/>
                <w:iCs/>
                <w:sz w:val="24"/>
                <w:szCs w:val="24"/>
              </w:rPr>
              <w:t>: расширять и углублять экологические представления детей о многообразии животных, внешнего строения брюхоногих, головоногих моллюсков; формировать представление об основных жизненных функциях моллюсков (питание, движение, дыхание).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Нищева Н.В. Опытно-эксперементальная деятельность в ДОУ. Конспекты занятий в разных возрастных группах. – СПб.: ООО «ИЗДАТЕЛЬСТВО «ДЕТСТВО-ПРЕСС», 2015. – стр. 125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244" w:type="dxa"/>
          </w:tcPr>
          <w:p w:rsidR="0004315E" w:rsidRP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«Тайны снега и льда»</w:t>
            </w:r>
          </w:p>
          <w:p w:rsidR="0004315E" w:rsidRPr="0004315E" w:rsidRDefault="0004315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0431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развитие исследовательской активности в </w:t>
            </w:r>
            <w:r w:rsidRPr="0004315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процессе экспериментирования; расширять представления детей о свойствах снега и льда.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Нищева Н.В. Опытно-эксперементальная деятельность в ДОУ. Конспекты занятий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возрастных группах. – СПб.: ООО «ИЗДАТЕЛЬСТВО «ДЕТСТВО-ПРЕСС», 2015. – стр. 130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5244" w:type="dxa"/>
          </w:tcPr>
          <w:p w:rsidR="0004315E" w:rsidRP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«Вода растворяет некоторые вещества»</w:t>
            </w:r>
          </w:p>
          <w:p w:rsidR="0004315E" w:rsidRP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04315E">
              <w:rPr>
                <w:rFonts w:ascii="Times New Roman" w:hAnsi="Times New Roman" w:cs="Times New Roman"/>
                <w:iCs/>
                <w:sz w:val="24"/>
                <w:szCs w:val="24"/>
              </w:rPr>
              <w:t>: закреплять представления детей о состояниях и свойствах воды, о твёрдых, жидких и газообразных веществах; познакомить с новым свойством воды: возможностью растворять некоторые вещества.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Нищева Н.В. Опытно-эксперементальная деятельность в ДОУ. Конспекты занятий в разных возрастных группах. – СПб.: ООО «ИЗДАТЕЛЬСТВО «ДЕТСТВО-ПРЕСС», 2015. – стр. 135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244" w:type="dxa"/>
          </w:tcPr>
          <w:p w:rsidR="0004315E" w:rsidRP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«Воздух видимый и невидимый»</w:t>
            </w:r>
          </w:p>
          <w:p w:rsidR="0004315E" w:rsidRP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04315E">
              <w:rPr>
                <w:rFonts w:ascii="Times New Roman" w:hAnsi="Times New Roman" w:cs="Times New Roman"/>
                <w:iCs/>
                <w:sz w:val="24"/>
                <w:szCs w:val="24"/>
              </w:rPr>
              <w:t>:уточнять представление детей о том, что воздух – реально существующий газ; познакомить детей со способами обнаружения воздуха.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Нищева Н.В. Опытно-эксперементальная деятельность в ДОУ. Конспекты занятий в разных возрастных группах. – СПб.: ООО «ИЗДАТЕЛЬСТВО «ДЕТСТВО-ПРЕСС», 2015. – стр. 138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244" w:type="dxa"/>
          </w:tcPr>
          <w:p w:rsidR="0004315E" w:rsidRP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«Что узнал Незнайка о сахарном песке и соли, или определение свойств разных веществ»</w:t>
            </w:r>
          </w:p>
          <w:p w:rsidR="0004315E" w:rsidRP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04315E">
              <w:rPr>
                <w:rFonts w:ascii="Times New Roman" w:hAnsi="Times New Roman" w:cs="Times New Roman"/>
                <w:iCs/>
                <w:sz w:val="24"/>
                <w:szCs w:val="24"/>
              </w:rPr>
              <w:t>: развивать творческую исследовательскую активность дошкольников в процессе детского экспериментирования.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Нищева Н.В. Опытно-эксперементальная деятельность в ДОУ. Конспекты занятий в разных возрастных группах. – СПб.: ООО «ИЗДАТЕЛЬСТВО «ДЕТСТВО-ПРЕСС», 2015. – стр. 142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244" w:type="dxa"/>
          </w:tcPr>
          <w:p w:rsid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«Цветок для мамы»</w:t>
            </w:r>
          </w:p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 вырастить к празднику весны цветок для любимой мамочки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Нищева Н.В. Опытно-эксперементальная деятельность в ДОУ. Конспекты занятий в разных возрастных группах. – СПб.: ООО «ИЗДАТЕЛЬСТВО «ДЕТСТВО-ПРЕСС», 2015. – стр. 146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244" w:type="dxa"/>
          </w:tcPr>
          <w:p w:rsid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«Поговорим о весне»</w:t>
            </w:r>
          </w:p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 опытно-экспериментальным путём знакомить детей со свойствами воды; воспитывать желание проводить эксперименты, опыты; обобщать знания детей о признаках весны, воспитывать умение видеть красоту весенней природы; учить видеть смысловые ошибки и исправлять их.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Нищева Н.В. Опытно-эксперементальная деятельность в ДОУ. Конспекты занятий в разных возрастных группах. – СПб.: ООО «ИЗДАТЕЛЬСТВО «ДЕТСТВО-ПРЕСС», 2015. – стр. 149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244" w:type="dxa"/>
          </w:tcPr>
          <w:p w:rsid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«В гостях у профессора Всезная»</w:t>
            </w:r>
          </w:p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 закреплять знания детей о росте растений; учить проводить исследования (опыты с землёй), делать выводы; познакомить с составом и свойствами земли.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Нищева Н.В. Опытно-эксперементальная деятельность в ДОУ. Конспекты занятий в разных возрастных группах. – СПб.: ООО «ИЗДАТЕЛЬСТВО «ДЕТСТВО-ПРЕСС», 2015. – стр. 156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244" w:type="dxa"/>
          </w:tcPr>
          <w:p w:rsid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«Весёлый снеговик»</w:t>
            </w:r>
          </w:p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 формировать представления детей о снеге и его свойствах.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Нищева Н.В. Опытно-эксперементальная деятельность в ДОУ. Конспекты занятий в разных возрастных группах. – СПб.: ООО «ИЗДАТЕЛЬСТВО «ДЕТСТВО-ПРЕСС», 2015. – стр. 160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244" w:type="dxa"/>
          </w:tcPr>
          <w:p w:rsid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«Знакомый незнакомец апельсин»</w:t>
            </w:r>
          </w:p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 формировать представления детей о явлениях и процессах, происходящих в природе.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Нищева Н.В. Опытно-эксперементальная деятельность в ДОУ. Конспекты занятий в разных возрастных группах. – СПб.: ООО «ИЗДАТЕЛЬСТВО «ДЕТСТВО-ПРЕСС», 2015. – стр. 164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244" w:type="dxa"/>
          </w:tcPr>
          <w:p w:rsid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«Волшебница-вода»</w:t>
            </w:r>
          </w:p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в атмосфере сотрудничества углублять и совершенствовать знания детей о воде;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поддерживать интерес к исследовательской деятельности.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Нищева Н.В. Опытно-эксперементальная деятельность в ДОУ. Конспекты занятий в разных возрастных группах. – СПб.: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«ИЗДАТЕЛЬСТВО «ДЕТСТВО-ПРЕСС», 2015. – стр. 168</w:t>
            </w:r>
          </w:p>
        </w:tc>
      </w:tr>
      <w:tr w:rsidR="0004315E" w:rsidTr="0004315E">
        <w:tc>
          <w:tcPr>
            <w:tcW w:w="534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5244" w:type="dxa"/>
          </w:tcPr>
          <w:p w:rsidR="0004315E" w:rsidRDefault="00043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«Интегрированное занятие по познавательному развитию с использованием компьютерной технологии»</w:t>
            </w:r>
          </w:p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 закрепить знания детей о зимних явлениях природы: вьюга, метель, пурга, буря; учить выявлять опытным путём особенности использования разных материалов для получения необходимого эффекта (опыт «Вьюга в ёмкости»).</w:t>
            </w:r>
          </w:p>
        </w:tc>
        <w:tc>
          <w:tcPr>
            <w:tcW w:w="4820" w:type="dxa"/>
          </w:tcPr>
          <w:p w:rsidR="0004315E" w:rsidRDefault="00043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Нищева Н.В. Опытно-эксперементальная деятельность в ДОУ. Конспекты занятий в разных возрастных группах. – СПб.: ООО «ИЗДАТЕЛЬСТВО «ДЕТСТВО-ПРЕСС», 2015. – стр. 172</w:t>
            </w:r>
          </w:p>
        </w:tc>
      </w:tr>
    </w:tbl>
    <w:p w:rsidR="00E16344" w:rsidRDefault="00E16344">
      <w:pPr>
        <w:jc w:val="right"/>
      </w:pPr>
    </w:p>
    <w:sectPr w:rsidR="00E16344" w:rsidSect="00CE0EC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161" w:rsidRDefault="008C2161">
      <w:pPr>
        <w:spacing w:line="240" w:lineRule="auto"/>
      </w:pPr>
      <w:r>
        <w:separator/>
      </w:r>
    </w:p>
  </w:endnote>
  <w:endnote w:type="continuationSeparator" w:id="1">
    <w:p w:rsidR="008C2161" w:rsidRDefault="008C2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161" w:rsidRDefault="008C2161">
      <w:pPr>
        <w:spacing w:after="0"/>
      </w:pPr>
      <w:r>
        <w:separator/>
      </w:r>
    </w:p>
  </w:footnote>
  <w:footnote w:type="continuationSeparator" w:id="1">
    <w:p w:rsidR="008C2161" w:rsidRDefault="008C216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974CE6"/>
    <w:rsid w:val="000312F2"/>
    <w:rsid w:val="0004315E"/>
    <w:rsid w:val="00083082"/>
    <w:rsid w:val="0009232B"/>
    <w:rsid w:val="000F50BC"/>
    <w:rsid w:val="003146A4"/>
    <w:rsid w:val="004C06B0"/>
    <w:rsid w:val="004D505F"/>
    <w:rsid w:val="0050348E"/>
    <w:rsid w:val="00512898"/>
    <w:rsid w:val="00547351"/>
    <w:rsid w:val="00554C4A"/>
    <w:rsid w:val="00583E57"/>
    <w:rsid w:val="0060574E"/>
    <w:rsid w:val="0061479E"/>
    <w:rsid w:val="00663F3D"/>
    <w:rsid w:val="007177B5"/>
    <w:rsid w:val="00724ECF"/>
    <w:rsid w:val="00756E7F"/>
    <w:rsid w:val="007A48D2"/>
    <w:rsid w:val="008C2161"/>
    <w:rsid w:val="00974CE6"/>
    <w:rsid w:val="00A52663"/>
    <w:rsid w:val="00A846D3"/>
    <w:rsid w:val="00A94EA8"/>
    <w:rsid w:val="00B54ED7"/>
    <w:rsid w:val="00CE0EC7"/>
    <w:rsid w:val="00DB701C"/>
    <w:rsid w:val="00E16344"/>
    <w:rsid w:val="00EC31C3"/>
    <w:rsid w:val="00ED56E4"/>
    <w:rsid w:val="00FC07E7"/>
    <w:rsid w:val="03221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C7"/>
    <w:pPr>
      <w:spacing w:after="160" w:line="259" w:lineRule="auto"/>
    </w:pPr>
    <w:rPr>
      <w:rFonts w:eastAsiaTheme="minorHAns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EC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2"/>
      <w:szCs w:val="20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CE0EC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2"/>
      <w:szCs w:val="20"/>
      <w:lang w:eastAsia="zh-CN" w:bidi="hi-IN"/>
    </w:rPr>
  </w:style>
  <w:style w:type="table" w:styleId="a7">
    <w:name w:val="Table Grid"/>
    <w:basedOn w:val="a1"/>
    <w:uiPriority w:val="39"/>
    <w:rsid w:val="00CE0EC7"/>
    <w:rPr>
      <w:rFonts w:eastAsiaTheme="minorHAnsi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CE0EC7"/>
  </w:style>
  <w:style w:type="character" w:customStyle="1" w:styleId="a6">
    <w:name w:val="Нижний колонтитул Знак"/>
    <w:basedOn w:val="a0"/>
    <w:link w:val="a5"/>
    <w:uiPriority w:val="99"/>
    <w:rsid w:val="00CE0E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Аристова</dc:creator>
  <cp:lastModifiedBy>Lenovo</cp:lastModifiedBy>
  <cp:revision>16</cp:revision>
  <dcterms:created xsi:type="dcterms:W3CDTF">2023-04-23T15:45:00Z</dcterms:created>
  <dcterms:modified xsi:type="dcterms:W3CDTF">2024-02-19T09:21:00Z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C46C4AE72B18437FB6E941F521D5EBE0_12</vt:lpwstr>
  </property>
</Properties>
</file>