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04C" w:rsidRPr="005440E8" w:rsidRDefault="005440E8" w:rsidP="005440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0E8">
        <w:rPr>
          <w:rFonts w:ascii="Times New Roman" w:hAnsi="Times New Roman" w:cs="Times New Roman"/>
          <w:b/>
          <w:sz w:val="28"/>
          <w:szCs w:val="28"/>
        </w:rPr>
        <w:t xml:space="preserve">Перспективное планирование    занятий  по художественно-эстетическому развитию (рисование) </w:t>
      </w:r>
      <w:r w:rsidR="00AE62FE" w:rsidRPr="005440E8">
        <w:rPr>
          <w:rFonts w:ascii="Times New Roman" w:hAnsi="Times New Roman" w:cs="Times New Roman"/>
          <w:b/>
          <w:sz w:val="28"/>
          <w:szCs w:val="28"/>
        </w:rPr>
        <w:t>в старшей группе</w:t>
      </w:r>
    </w:p>
    <w:p w:rsidR="006C604C" w:rsidRDefault="006C604C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6"/>
        <w:tblW w:w="10915" w:type="dxa"/>
        <w:tblInd w:w="-1168" w:type="dxa"/>
        <w:tblLayout w:type="fixed"/>
        <w:tblLook w:val="04A0"/>
      </w:tblPr>
      <w:tblGrid>
        <w:gridCol w:w="709"/>
        <w:gridCol w:w="6115"/>
        <w:gridCol w:w="4091"/>
      </w:tblGrid>
      <w:tr w:rsidR="00372E67" w:rsidTr="00372E67">
        <w:tc>
          <w:tcPr>
            <w:tcW w:w="709" w:type="dxa"/>
          </w:tcPr>
          <w:p w:rsidR="00372E67" w:rsidRDefault="00372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6115" w:type="dxa"/>
          </w:tcPr>
          <w:p w:rsidR="00372E67" w:rsidRDefault="00372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и цель занятий</w:t>
            </w:r>
          </w:p>
        </w:tc>
        <w:tc>
          <w:tcPr>
            <w:tcW w:w="4091" w:type="dxa"/>
          </w:tcPr>
          <w:p w:rsidR="00372E67" w:rsidRDefault="00372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Методическое</w:t>
            </w:r>
          </w:p>
          <w:p w:rsidR="00372E67" w:rsidRDefault="00372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</w:t>
            </w:r>
          </w:p>
        </w:tc>
      </w:tr>
      <w:tr w:rsidR="00372E67" w:rsidTr="00372E67">
        <w:tc>
          <w:tcPr>
            <w:tcW w:w="709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15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 Веселое лето»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учить отражать в рисунке летние впечатления, рисовать простые сюжеты, передавать движение человека; закреплять умения рисовать карандашами.</w:t>
            </w:r>
          </w:p>
        </w:tc>
        <w:tc>
          <w:tcPr>
            <w:tcW w:w="4091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 стр.62</w:t>
            </w:r>
          </w:p>
        </w:tc>
      </w:tr>
      <w:tr w:rsidR="00372E67" w:rsidTr="00372E67">
        <w:tc>
          <w:tcPr>
            <w:tcW w:w="709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15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«Сорока-белобока»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учить передавать характерные особенности сороки: пропорции тела, цвет оперения, форма клюва, хвоста. Учить работать графическим способом.</w:t>
            </w:r>
          </w:p>
        </w:tc>
        <w:tc>
          <w:tcPr>
            <w:tcW w:w="4091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Стр.100</w:t>
            </w:r>
          </w:p>
        </w:tc>
      </w:tr>
      <w:tr w:rsidR="00372E67" w:rsidTr="00372E67">
        <w:tc>
          <w:tcPr>
            <w:tcW w:w="709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15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 Серенькая кошечка села на окошечко»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учить изображать выразительный образ кошки; знакомить с искусством силуэта.</w:t>
            </w:r>
          </w:p>
        </w:tc>
        <w:tc>
          <w:tcPr>
            <w:tcW w:w="4091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Стр.69</w:t>
            </w:r>
          </w:p>
        </w:tc>
      </w:tr>
      <w:tr w:rsidR="00372E67" w:rsidTr="00372E67">
        <w:tc>
          <w:tcPr>
            <w:tcW w:w="709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15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«Какие они разные- деревья и кусты»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художественное видение особенности строения  и формы лиственных и хвойных деревьев; закреплять умения изображать дерево.</w:t>
            </w:r>
          </w:p>
        </w:tc>
        <w:tc>
          <w:tcPr>
            <w:tcW w:w="4091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Стр.162</w:t>
            </w:r>
          </w:p>
        </w:tc>
      </w:tr>
      <w:tr w:rsidR="00372E67" w:rsidTr="00372E67">
        <w:tc>
          <w:tcPr>
            <w:tcW w:w="709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115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«Красивый натюрморт» 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знакомить с натюрмортом, его содержанием;  учить понимать красоту сочетаний форм и цвета</w:t>
            </w:r>
          </w:p>
        </w:tc>
        <w:tc>
          <w:tcPr>
            <w:tcW w:w="4091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Стр.70</w:t>
            </w:r>
          </w:p>
        </w:tc>
      </w:tr>
      <w:tr w:rsidR="00372E67" w:rsidTr="00372E67">
        <w:tc>
          <w:tcPr>
            <w:tcW w:w="709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115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«Овощи в корзине»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умение изображать красками овощи; развивать творческое воображение</w:t>
            </w:r>
          </w:p>
        </w:tc>
        <w:tc>
          <w:tcPr>
            <w:tcW w:w="4091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Стр.72</w:t>
            </w:r>
          </w:p>
        </w:tc>
      </w:tr>
      <w:tr w:rsidR="00372E67" w:rsidTr="00372E67">
        <w:tc>
          <w:tcPr>
            <w:tcW w:w="709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115" w:type="dxa"/>
          </w:tcPr>
          <w:p w:rsidR="00372E67" w:rsidRPr="005440E8" w:rsidRDefault="0037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0E8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«В мире животных»</w:t>
            </w:r>
          </w:p>
          <w:p w:rsidR="00372E67" w:rsidRPr="005440E8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0E8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5440E8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знакомиться с дикими животными Средней полосы; Учить рисовать животных, используя знакомые приемы.</w:t>
            </w:r>
          </w:p>
        </w:tc>
        <w:tc>
          <w:tcPr>
            <w:tcW w:w="4091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Стр.113</w:t>
            </w:r>
          </w:p>
        </w:tc>
      </w:tr>
      <w:tr w:rsidR="00372E67" w:rsidTr="00372E67">
        <w:tc>
          <w:tcPr>
            <w:tcW w:w="709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115" w:type="dxa"/>
          </w:tcPr>
          <w:p w:rsidR="00372E67" w:rsidRPr="005440E8" w:rsidRDefault="0037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0E8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 Осень на опушке краски разводила»</w:t>
            </w:r>
          </w:p>
          <w:p w:rsidR="00372E67" w:rsidRPr="005440E8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0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Цель:</w:t>
            </w:r>
            <w:r w:rsidRPr="005440E8">
              <w:rPr>
                <w:rFonts w:ascii="Times New Roman" w:hAnsi="Times New Roman" w:cs="Times New Roman"/>
                <w:sz w:val="28"/>
                <w:szCs w:val="28"/>
              </w:rPr>
              <w:t xml:space="preserve"> учить рисовать осенний пейзаж; развивать фантазию и творческое воображение.</w:t>
            </w:r>
          </w:p>
        </w:tc>
        <w:tc>
          <w:tcPr>
            <w:tcW w:w="4091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Н.Н. Леонова «Художественно-эстетическое развитие детей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старшей группе ДОУ» «Детство-Пресс» , 2014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Стр.84</w:t>
            </w:r>
          </w:p>
        </w:tc>
      </w:tr>
      <w:tr w:rsidR="00372E67" w:rsidTr="00372E67">
        <w:tc>
          <w:tcPr>
            <w:tcW w:w="709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6115" w:type="dxa"/>
          </w:tcPr>
          <w:p w:rsidR="00372E67" w:rsidRPr="005440E8" w:rsidRDefault="0037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0E8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«Мой любимый город»</w:t>
            </w:r>
          </w:p>
          <w:p w:rsidR="00372E67" w:rsidRPr="005440E8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0E8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5440E8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с монотопией</w:t>
            </w:r>
            <w:r w:rsidR="005440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40E8">
              <w:rPr>
                <w:rFonts w:ascii="Times New Roman" w:hAnsi="Times New Roman" w:cs="Times New Roman"/>
                <w:sz w:val="28"/>
                <w:szCs w:val="28"/>
              </w:rPr>
              <w:t>-нетрадиционным приемом рисования; формировать умение работать всей кистью и ее концом</w:t>
            </w:r>
          </w:p>
        </w:tc>
        <w:tc>
          <w:tcPr>
            <w:tcW w:w="4091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Стр.81</w:t>
            </w:r>
          </w:p>
        </w:tc>
      </w:tr>
      <w:tr w:rsidR="00372E67" w:rsidTr="00372E67">
        <w:tc>
          <w:tcPr>
            <w:tcW w:w="709" w:type="dxa"/>
          </w:tcPr>
          <w:p w:rsidR="00372E67" w:rsidRPr="00AE62FE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40E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115" w:type="dxa"/>
          </w:tcPr>
          <w:p w:rsidR="00372E67" w:rsidRPr="005440E8" w:rsidRDefault="0037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0E8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«Государственные символы России»</w:t>
            </w:r>
          </w:p>
          <w:p w:rsidR="00372E67" w:rsidRPr="005440E8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0E8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5440E8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элементарное представление о символике нашей страны; </w:t>
            </w:r>
            <w:r w:rsidR="005440E8" w:rsidRPr="005440E8">
              <w:rPr>
                <w:rFonts w:ascii="Times New Roman" w:hAnsi="Times New Roman" w:cs="Times New Roman"/>
                <w:sz w:val="28"/>
                <w:szCs w:val="28"/>
              </w:rPr>
              <w:t>обогащать</w:t>
            </w:r>
            <w:r w:rsidRPr="005440E8">
              <w:rPr>
                <w:rFonts w:ascii="Times New Roman" w:hAnsi="Times New Roman" w:cs="Times New Roman"/>
                <w:sz w:val="28"/>
                <w:szCs w:val="28"/>
              </w:rPr>
              <w:t xml:space="preserve"> словарный запас.</w:t>
            </w:r>
          </w:p>
        </w:tc>
        <w:tc>
          <w:tcPr>
            <w:tcW w:w="4091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Стр.203</w:t>
            </w:r>
          </w:p>
        </w:tc>
      </w:tr>
      <w:tr w:rsidR="00372E67" w:rsidTr="00372E67">
        <w:tc>
          <w:tcPr>
            <w:tcW w:w="709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115" w:type="dxa"/>
          </w:tcPr>
          <w:p w:rsidR="00372E67" w:rsidRPr="005440E8" w:rsidRDefault="0037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0E8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 Дед Мороз и Новый Год»</w:t>
            </w:r>
          </w:p>
          <w:p w:rsidR="00372E67" w:rsidRPr="005440E8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0E8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5440E8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с образом Деда Мороза и с символом праздника Нового года новогодней елкой; развивать зрительное и слуховое восприятие</w:t>
            </w:r>
          </w:p>
        </w:tc>
        <w:tc>
          <w:tcPr>
            <w:tcW w:w="4091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Стр.106</w:t>
            </w:r>
          </w:p>
        </w:tc>
      </w:tr>
      <w:tr w:rsidR="00372E67" w:rsidTr="00372E67">
        <w:tc>
          <w:tcPr>
            <w:tcW w:w="709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115" w:type="dxa"/>
          </w:tcPr>
          <w:p w:rsidR="00372E67" w:rsidRPr="005440E8" w:rsidRDefault="0037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0E8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«Встретить их можно везде- и на клумбе и в горшке»</w:t>
            </w:r>
          </w:p>
          <w:p w:rsidR="00372E67" w:rsidRPr="005440E8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0E8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5440E8"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знания о комнатных растениях; учить рисовать комнатные растение.</w:t>
            </w:r>
          </w:p>
        </w:tc>
        <w:tc>
          <w:tcPr>
            <w:tcW w:w="4091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Стр.117</w:t>
            </w:r>
          </w:p>
        </w:tc>
      </w:tr>
      <w:tr w:rsidR="00372E67" w:rsidTr="005440E8">
        <w:trPr>
          <w:trHeight w:val="889"/>
        </w:trPr>
        <w:tc>
          <w:tcPr>
            <w:tcW w:w="709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115" w:type="dxa"/>
          </w:tcPr>
          <w:p w:rsidR="00372E67" w:rsidRPr="005440E8" w:rsidRDefault="0037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0E8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 Наши руки –не для скуки»</w:t>
            </w:r>
          </w:p>
          <w:p w:rsidR="00372E67" w:rsidRPr="005440E8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0E8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5440E8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умение рисовать изображение по сложному контуру.</w:t>
            </w:r>
          </w:p>
        </w:tc>
        <w:tc>
          <w:tcPr>
            <w:tcW w:w="4091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Стр.73</w:t>
            </w:r>
          </w:p>
        </w:tc>
      </w:tr>
      <w:tr w:rsidR="00372E67" w:rsidTr="00372E67">
        <w:tc>
          <w:tcPr>
            <w:tcW w:w="709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115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 Мы рисуем мамочке красивые цветы»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вызвать желание поздравить мам и подарить коллективную работу; закреплять умения рисовать цветы.</w:t>
            </w:r>
          </w:p>
        </w:tc>
        <w:tc>
          <w:tcPr>
            <w:tcW w:w="4091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Стр.128</w:t>
            </w:r>
          </w:p>
        </w:tc>
      </w:tr>
      <w:tr w:rsidR="00372E67" w:rsidTr="00372E67">
        <w:tc>
          <w:tcPr>
            <w:tcW w:w="709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115" w:type="dxa"/>
          </w:tcPr>
          <w:p w:rsidR="00372E67" w:rsidRPr="005440E8" w:rsidRDefault="0037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0E8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«Здравствуй гостья –Зима! Просим милости к нам…»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0E8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5440E8">
              <w:rPr>
                <w:rFonts w:ascii="Times New Roman" w:hAnsi="Times New Roman" w:cs="Times New Roman"/>
                <w:sz w:val="28"/>
                <w:szCs w:val="28"/>
              </w:rPr>
              <w:t xml:space="preserve"> знакомить с зимним временем года; развивать интерес к пейзажной живописи; развивать эстетические оценки.</w:t>
            </w:r>
          </w:p>
        </w:tc>
        <w:tc>
          <w:tcPr>
            <w:tcW w:w="4091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Стр.96</w:t>
            </w:r>
          </w:p>
        </w:tc>
      </w:tr>
      <w:tr w:rsidR="00372E67" w:rsidTr="00372E67">
        <w:tc>
          <w:tcPr>
            <w:tcW w:w="709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115" w:type="dxa"/>
          </w:tcPr>
          <w:p w:rsidR="00372E67" w:rsidRPr="005440E8" w:rsidRDefault="0037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0E8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«Невесомо как пушинки, с неба падают снежинки»</w:t>
            </w:r>
          </w:p>
          <w:p w:rsidR="00372E67" w:rsidRPr="005440E8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0E8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5440E8">
              <w:rPr>
                <w:rFonts w:ascii="Times New Roman" w:hAnsi="Times New Roman" w:cs="Times New Roman"/>
                <w:sz w:val="28"/>
                <w:szCs w:val="28"/>
              </w:rPr>
              <w:t xml:space="preserve"> учить строить круговой узор из центра, симметрично располагая на лучевых осях, развивать умение пользоваться кистью.</w:t>
            </w:r>
          </w:p>
        </w:tc>
        <w:tc>
          <w:tcPr>
            <w:tcW w:w="4091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Стр.98</w:t>
            </w:r>
          </w:p>
        </w:tc>
      </w:tr>
      <w:tr w:rsidR="00372E67" w:rsidTr="00372E67">
        <w:tc>
          <w:tcPr>
            <w:tcW w:w="709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115" w:type="dxa"/>
          </w:tcPr>
          <w:p w:rsidR="00372E67" w:rsidRPr="005440E8" w:rsidRDefault="0037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0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« Попасть бы мне однажды вдруг за </w:t>
            </w:r>
            <w:r w:rsidRPr="005440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Северный полярный круг!»</w:t>
            </w:r>
          </w:p>
          <w:p w:rsidR="00372E67" w:rsidRPr="005440E8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0E8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5440E8"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знания о животных Севера, знакомить с рисованием в технике « набрызг»</w:t>
            </w:r>
          </w:p>
        </w:tc>
        <w:tc>
          <w:tcPr>
            <w:tcW w:w="4091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Н.Н. Леонова «Художественно-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эстетическое развитие детей в старшей группе ДОУ» «Детство-Пресс» , 2014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Стр.121</w:t>
            </w:r>
          </w:p>
        </w:tc>
      </w:tr>
      <w:tr w:rsidR="00372E67" w:rsidTr="00372E67">
        <w:tc>
          <w:tcPr>
            <w:tcW w:w="709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6115" w:type="dxa"/>
          </w:tcPr>
          <w:p w:rsidR="00372E67" w:rsidRPr="005440E8" w:rsidRDefault="0037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0E8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«Рисование еловых веток с натуры»</w:t>
            </w:r>
          </w:p>
          <w:p w:rsidR="00372E67" w:rsidRPr="005440E8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0E8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5440E8">
              <w:rPr>
                <w:rFonts w:ascii="Times New Roman" w:hAnsi="Times New Roman" w:cs="Times New Roman"/>
                <w:sz w:val="28"/>
                <w:szCs w:val="28"/>
              </w:rPr>
              <w:t xml:space="preserve"> учить рисовать еловую ветку с натуры; развивать координацию в системе «глаз-рука»</w:t>
            </w:r>
          </w:p>
        </w:tc>
        <w:tc>
          <w:tcPr>
            <w:tcW w:w="4091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Стр.104</w:t>
            </w:r>
          </w:p>
        </w:tc>
      </w:tr>
      <w:tr w:rsidR="00372E67" w:rsidTr="00372E67">
        <w:tc>
          <w:tcPr>
            <w:tcW w:w="709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115" w:type="dxa"/>
          </w:tcPr>
          <w:p w:rsidR="00372E67" w:rsidRPr="005440E8" w:rsidRDefault="0037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0E8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 Сидят на ветках снегири, сияют, словно фонари»</w:t>
            </w:r>
          </w:p>
          <w:p w:rsidR="00372E67" w:rsidRPr="005440E8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0E8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5440E8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знакомить детей с зимующими птицами.</w:t>
            </w:r>
          </w:p>
        </w:tc>
        <w:tc>
          <w:tcPr>
            <w:tcW w:w="4091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Стр.101</w:t>
            </w:r>
          </w:p>
        </w:tc>
      </w:tr>
      <w:tr w:rsidR="00372E67" w:rsidTr="00372E67">
        <w:tc>
          <w:tcPr>
            <w:tcW w:w="709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115" w:type="dxa"/>
          </w:tcPr>
          <w:p w:rsidR="00372E67" w:rsidRPr="005440E8" w:rsidRDefault="0037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0E8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«Украсим скатерть»</w:t>
            </w:r>
          </w:p>
          <w:p w:rsidR="00372E67" w:rsidRPr="005440E8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0E8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5440E8">
              <w:rPr>
                <w:rFonts w:ascii="Times New Roman" w:hAnsi="Times New Roman" w:cs="Times New Roman"/>
                <w:sz w:val="28"/>
                <w:szCs w:val="28"/>
              </w:rPr>
              <w:t xml:space="preserve"> знакомить с понятием «уютный и красивый дом»; учить создавать узоры на скатерти.</w:t>
            </w:r>
          </w:p>
        </w:tc>
        <w:tc>
          <w:tcPr>
            <w:tcW w:w="4091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Стр.120</w:t>
            </w:r>
          </w:p>
        </w:tc>
      </w:tr>
      <w:tr w:rsidR="00372E67" w:rsidTr="00372E67">
        <w:tc>
          <w:tcPr>
            <w:tcW w:w="709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115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«Я веселый и смешной, завожу своей игрой»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знакомить с цирковым искусством. Закреплять знания о контрастных цветах.</w:t>
            </w:r>
          </w:p>
        </w:tc>
        <w:tc>
          <w:tcPr>
            <w:tcW w:w="4091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Стр.147</w:t>
            </w:r>
          </w:p>
        </w:tc>
      </w:tr>
      <w:tr w:rsidR="00372E67" w:rsidTr="00372E67">
        <w:tc>
          <w:tcPr>
            <w:tcW w:w="709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115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«Волшебный мешочек» 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помочь в освоении родового понятия «обувь» на основе выделения назначения как существенного признака.</w:t>
            </w:r>
          </w:p>
        </w:tc>
        <w:tc>
          <w:tcPr>
            <w:tcW w:w="4091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Стр.92</w:t>
            </w:r>
          </w:p>
        </w:tc>
      </w:tr>
      <w:tr w:rsidR="00372E67" w:rsidTr="00372E67">
        <w:tc>
          <w:tcPr>
            <w:tcW w:w="709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115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«Золотая рыбка»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интерес к сказкам А.С. Пушкина Формировать умение изображать образы крупно на всей плоскости листа.</w:t>
            </w:r>
          </w:p>
        </w:tc>
        <w:tc>
          <w:tcPr>
            <w:tcW w:w="4091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Стр.140</w:t>
            </w:r>
          </w:p>
        </w:tc>
      </w:tr>
      <w:tr w:rsidR="00372E67" w:rsidTr="00372E67">
        <w:tc>
          <w:tcPr>
            <w:tcW w:w="709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115" w:type="dxa"/>
          </w:tcPr>
          <w:p w:rsidR="00372E67" w:rsidRPr="005440E8" w:rsidRDefault="0037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0E8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«Ели и сосны на опушке»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0E8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5440E8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детей о хвойных деревьях, зимнем пейзаже»</w:t>
            </w:r>
          </w:p>
        </w:tc>
        <w:tc>
          <w:tcPr>
            <w:tcW w:w="4091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Стр.112</w:t>
            </w:r>
          </w:p>
        </w:tc>
      </w:tr>
      <w:tr w:rsidR="00372E67" w:rsidTr="00372E67">
        <w:tc>
          <w:tcPr>
            <w:tcW w:w="709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115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«Бежит между елками живой клубок с иголками»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знакомить детей с обитателями леса; формировать представление о ежах.</w:t>
            </w:r>
          </w:p>
        </w:tc>
        <w:tc>
          <w:tcPr>
            <w:tcW w:w="4091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Стр.88</w:t>
            </w:r>
          </w:p>
        </w:tc>
      </w:tr>
      <w:tr w:rsidR="00372E67" w:rsidTr="00372E67">
        <w:tc>
          <w:tcPr>
            <w:tcW w:w="709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6115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«Подарок для папы» 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дать представление о галстуке как о детали мужского туалета, развивать чувство композиции, технические навыки.</w:t>
            </w:r>
          </w:p>
        </w:tc>
        <w:tc>
          <w:tcPr>
            <w:tcW w:w="4091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Стр.126</w:t>
            </w:r>
          </w:p>
        </w:tc>
      </w:tr>
      <w:tr w:rsidR="00372E67" w:rsidTr="00372E67">
        <w:tc>
          <w:tcPr>
            <w:tcW w:w="709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115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«Сегодня март в календаре- весна в права  вступает»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закреплять знания о характерных особенностях данного времени года; знакомить с весенним пейзажем. </w:t>
            </w:r>
          </w:p>
        </w:tc>
        <w:tc>
          <w:tcPr>
            <w:tcW w:w="4091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Стр.131</w:t>
            </w:r>
          </w:p>
        </w:tc>
      </w:tr>
      <w:tr w:rsidR="00372E67" w:rsidTr="00372E67">
        <w:tc>
          <w:tcPr>
            <w:tcW w:w="709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115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 Ничего милее нет маминой улыбки»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знакомить с портретом и его видами. Учить рисовать женский портрет. Воспитывать любовь и заботу о маме.</w:t>
            </w:r>
          </w:p>
        </w:tc>
        <w:tc>
          <w:tcPr>
            <w:tcW w:w="4091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Стр.129</w:t>
            </w:r>
          </w:p>
        </w:tc>
      </w:tr>
      <w:tr w:rsidR="00372E67" w:rsidTr="00372E67">
        <w:tc>
          <w:tcPr>
            <w:tcW w:w="709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115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 В темном небе звезды светят, космонавт летит в ракете»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представления детей об окружающем мире(космос)</w:t>
            </w:r>
          </w:p>
        </w:tc>
        <w:tc>
          <w:tcPr>
            <w:tcW w:w="4091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Стр.145</w:t>
            </w:r>
          </w:p>
        </w:tc>
      </w:tr>
      <w:tr w:rsidR="00372E67" w:rsidTr="00372E67">
        <w:tc>
          <w:tcPr>
            <w:tcW w:w="709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115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«Нарисуй интересную историю»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вызывать интерес к созданию выразительных рисунков по замыслу, используя разные способы рисования.</w:t>
            </w:r>
          </w:p>
        </w:tc>
        <w:tc>
          <w:tcPr>
            <w:tcW w:w="4091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Стр.165</w:t>
            </w:r>
          </w:p>
        </w:tc>
      </w:tr>
      <w:tr w:rsidR="00372E67" w:rsidTr="00372E67">
        <w:tc>
          <w:tcPr>
            <w:tcW w:w="709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115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«Носит одуванчик желтый сарафанчик»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знакомить детей с растениями луга.</w:t>
            </w:r>
          </w:p>
        </w:tc>
        <w:tc>
          <w:tcPr>
            <w:tcW w:w="4091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Стр.160</w:t>
            </w:r>
          </w:p>
        </w:tc>
      </w:tr>
      <w:tr w:rsidR="00372E67" w:rsidTr="00372E67">
        <w:tc>
          <w:tcPr>
            <w:tcW w:w="709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115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 Насекомые на полянке»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знания детей о многообразии мира насекомых и среде их обитания.</w:t>
            </w:r>
          </w:p>
        </w:tc>
        <w:tc>
          <w:tcPr>
            <w:tcW w:w="4091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Стр.157</w:t>
            </w:r>
          </w:p>
        </w:tc>
      </w:tr>
      <w:tr w:rsidR="00372E67" w:rsidTr="00372E67">
        <w:tc>
          <w:tcPr>
            <w:tcW w:w="709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115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«Этот праздник со слезами на глазах»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знания детей о Великой Отечественной войне, знакомить детей с жизнью народа в этот период.</w:t>
            </w:r>
          </w:p>
        </w:tc>
        <w:tc>
          <w:tcPr>
            <w:tcW w:w="4091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Стр.155</w:t>
            </w:r>
          </w:p>
        </w:tc>
      </w:tr>
      <w:tr w:rsidR="00372E67" w:rsidTr="00372E67">
        <w:tc>
          <w:tcPr>
            <w:tcW w:w="709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115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 Правила движения достойны уважения»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знания детей о ПДД.</w:t>
            </w:r>
          </w:p>
        </w:tc>
        <w:tc>
          <w:tcPr>
            <w:tcW w:w="4091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Стр.162</w:t>
            </w:r>
          </w:p>
        </w:tc>
      </w:tr>
      <w:tr w:rsidR="00372E67" w:rsidTr="00372E67">
        <w:tc>
          <w:tcPr>
            <w:tcW w:w="709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35.</w:t>
            </w:r>
          </w:p>
        </w:tc>
        <w:tc>
          <w:tcPr>
            <w:tcW w:w="6115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«Скоро в школу»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умения рисовать школьные принадлежности.</w:t>
            </w:r>
          </w:p>
        </w:tc>
        <w:tc>
          <w:tcPr>
            <w:tcW w:w="4091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Стр.164</w:t>
            </w:r>
          </w:p>
        </w:tc>
      </w:tr>
      <w:tr w:rsidR="00372E67" w:rsidTr="00372E67">
        <w:tc>
          <w:tcPr>
            <w:tcW w:w="709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6115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«Мо будущая школа»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совершенствовать изобразительные умения в художественной деятельности.</w:t>
            </w:r>
          </w:p>
        </w:tc>
        <w:tc>
          <w:tcPr>
            <w:tcW w:w="4091" w:type="dxa"/>
          </w:tcPr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372E67" w:rsidRDefault="0037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Стр.65</w:t>
            </w:r>
          </w:p>
        </w:tc>
      </w:tr>
    </w:tbl>
    <w:p w:rsidR="006C604C" w:rsidRDefault="006C604C">
      <w:pPr>
        <w:rPr>
          <w:rFonts w:ascii="Times New Roman" w:hAnsi="Times New Roman" w:cs="Times New Roman"/>
          <w:sz w:val="28"/>
          <w:szCs w:val="28"/>
        </w:rPr>
      </w:pPr>
    </w:p>
    <w:p w:rsidR="006C604C" w:rsidRDefault="006C604C">
      <w:pPr>
        <w:rPr>
          <w:rFonts w:ascii="Times New Roman" w:hAnsi="Times New Roman" w:cs="Times New Roman"/>
          <w:sz w:val="28"/>
          <w:szCs w:val="28"/>
        </w:rPr>
      </w:pPr>
    </w:p>
    <w:p w:rsidR="006C604C" w:rsidRDefault="006C60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604C" w:rsidRDefault="006C60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604C" w:rsidRDefault="006C60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604C" w:rsidRDefault="006C60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604C" w:rsidRDefault="006C60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604C" w:rsidRDefault="006C60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604C" w:rsidRDefault="006C60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604C" w:rsidRDefault="006C60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604C" w:rsidRDefault="006C60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604C" w:rsidRDefault="006C604C">
      <w:pPr>
        <w:rPr>
          <w:rFonts w:ascii="Times New Roman" w:hAnsi="Times New Roman" w:cs="Times New Roman"/>
          <w:b/>
          <w:sz w:val="36"/>
          <w:szCs w:val="36"/>
        </w:rPr>
      </w:pPr>
    </w:p>
    <w:sectPr w:rsidR="006C604C" w:rsidSect="00217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36D" w:rsidRDefault="00AE036D">
      <w:pPr>
        <w:spacing w:line="240" w:lineRule="auto"/>
      </w:pPr>
      <w:r>
        <w:separator/>
      </w:r>
    </w:p>
  </w:endnote>
  <w:endnote w:type="continuationSeparator" w:id="1">
    <w:p w:rsidR="00AE036D" w:rsidRDefault="00AE03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36D" w:rsidRDefault="00AE036D">
      <w:pPr>
        <w:spacing w:after="0"/>
      </w:pPr>
      <w:r>
        <w:separator/>
      </w:r>
    </w:p>
  </w:footnote>
  <w:footnote w:type="continuationSeparator" w:id="1">
    <w:p w:rsidR="00AE036D" w:rsidRDefault="00AE036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314695"/>
    <w:rsid w:val="00004518"/>
    <w:rsid w:val="000922DF"/>
    <w:rsid w:val="0014257A"/>
    <w:rsid w:val="002177FE"/>
    <w:rsid w:val="00240D6B"/>
    <w:rsid w:val="00290D9F"/>
    <w:rsid w:val="002B5D78"/>
    <w:rsid w:val="002D7602"/>
    <w:rsid w:val="00314695"/>
    <w:rsid w:val="0033665B"/>
    <w:rsid w:val="003434FC"/>
    <w:rsid w:val="00372E67"/>
    <w:rsid w:val="003E448C"/>
    <w:rsid w:val="003F0B28"/>
    <w:rsid w:val="00443584"/>
    <w:rsid w:val="00455F76"/>
    <w:rsid w:val="004621C0"/>
    <w:rsid w:val="004A33BB"/>
    <w:rsid w:val="004D1AAE"/>
    <w:rsid w:val="005440E8"/>
    <w:rsid w:val="00581BEE"/>
    <w:rsid w:val="005E6ED8"/>
    <w:rsid w:val="005E71BC"/>
    <w:rsid w:val="005F1151"/>
    <w:rsid w:val="006A787B"/>
    <w:rsid w:val="006C604C"/>
    <w:rsid w:val="006E2BE9"/>
    <w:rsid w:val="007B54BC"/>
    <w:rsid w:val="00804547"/>
    <w:rsid w:val="00837397"/>
    <w:rsid w:val="008609E4"/>
    <w:rsid w:val="00861333"/>
    <w:rsid w:val="008A7DE7"/>
    <w:rsid w:val="008B70F5"/>
    <w:rsid w:val="009F1C52"/>
    <w:rsid w:val="00A026C1"/>
    <w:rsid w:val="00A157A7"/>
    <w:rsid w:val="00A62900"/>
    <w:rsid w:val="00AA0050"/>
    <w:rsid w:val="00AC318E"/>
    <w:rsid w:val="00AD3108"/>
    <w:rsid w:val="00AE036D"/>
    <w:rsid w:val="00AE62FE"/>
    <w:rsid w:val="00B2135E"/>
    <w:rsid w:val="00B26EF1"/>
    <w:rsid w:val="00B75773"/>
    <w:rsid w:val="00C226B7"/>
    <w:rsid w:val="00D07657"/>
    <w:rsid w:val="00D24EF9"/>
    <w:rsid w:val="00D33655"/>
    <w:rsid w:val="00D54C42"/>
    <w:rsid w:val="00DB4CC5"/>
    <w:rsid w:val="00E530C7"/>
    <w:rsid w:val="00EB6000"/>
    <w:rsid w:val="00F86F3C"/>
    <w:rsid w:val="23060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FE"/>
    <w:pPr>
      <w:spacing w:after="200" w:line="276" w:lineRule="auto"/>
    </w:pPr>
    <w:rPr>
      <w:sz w:val="22"/>
      <w:szCs w:val="22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7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2177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1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rsid w:val="002177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17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l">
    <w:name w:val="vl"/>
    <w:basedOn w:val="a0"/>
    <w:rsid w:val="002177FE"/>
  </w:style>
  <w:style w:type="character" w:customStyle="1" w:styleId="a4">
    <w:name w:val="Текст выноски Знак"/>
    <w:basedOn w:val="a0"/>
    <w:link w:val="a3"/>
    <w:uiPriority w:val="99"/>
    <w:semiHidden/>
    <w:rsid w:val="002177F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E6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62FE"/>
    <w:rPr>
      <w:sz w:val="22"/>
      <w:szCs w:val="22"/>
      <w:lang w:eastAsia="en-US" w:bidi="ar-SA"/>
    </w:rPr>
  </w:style>
  <w:style w:type="paragraph" w:styleId="a9">
    <w:name w:val="footer"/>
    <w:basedOn w:val="a"/>
    <w:link w:val="aa"/>
    <w:uiPriority w:val="99"/>
    <w:unhideWhenUsed/>
    <w:rsid w:val="00AE6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62FE"/>
    <w:rPr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AA8A9-9347-49E8-B966-A6D70FC87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1362</Words>
  <Characters>7770</Characters>
  <Application>Microsoft Office Word</Application>
  <DocSecurity>0</DocSecurity>
  <Lines>64</Lines>
  <Paragraphs>18</Paragraphs>
  <ScaleCrop>false</ScaleCrop>
  <Company/>
  <LinksUpToDate>false</LinksUpToDate>
  <CharactersWithSpaces>9114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ds4.kalinka@yandex.ru</dc:creator>
  <cp:lastModifiedBy>Lenovo</cp:lastModifiedBy>
  <cp:revision>9</cp:revision>
  <cp:lastPrinted>2023-09-04T11:22:00Z</cp:lastPrinted>
  <dcterms:created xsi:type="dcterms:W3CDTF">2023-07-11T11:31:00Z</dcterms:created>
  <dcterms:modified xsi:type="dcterms:W3CDTF">2024-02-19T08:30:00Z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A880B5606A8048DFA5EB41A20AED84D8_12</vt:lpwstr>
  </property>
</Properties>
</file>