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72" w:rsidRPr="004A3958" w:rsidRDefault="00AA29E4" w:rsidP="00A73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E4">
        <w:rPr>
          <w:rFonts w:ascii="Times New Roman" w:hAnsi="Times New Roman"/>
          <w:b/>
          <w:sz w:val="24"/>
          <w:szCs w:val="24"/>
        </w:rPr>
        <w:t>Перспективное планирование</w:t>
      </w:r>
      <w:r>
        <w:rPr>
          <w:rFonts w:ascii="Times New Roman" w:hAnsi="Times New Roman"/>
          <w:sz w:val="28"/>
          <w:szCs w:val="28"/>
        </w:rPr>
        <w:t xml:space="preserve">  </w:t>
      </w:r>
      <w:r w:rsidR="0093759B">
        <w:rPr>
          <w:rFonts w:ascii="Times New Roman" w:hAnsi="Times New Roman" w:cs="Times New Roman"/>
          <w:b/>
          <w:sz w:val="24"/>
          <w:szCs w:val="24"/>
        </w:rPr>
        <w:t xml:space="preserve">занятий </w:t>
      </w:r>
      <w:r w:rsidR="002C5772" w:rsidRPr="004A395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047E">
        <w:rPr>
          <w:rFonts w:ascii="Times New Roman" w:hAnsi="Times New Roman" w:cs="Times New Roman"/>
          <w:b/>
          <w:sz w:val="24"/>
          <w:szCs w:val="24"/>
        </w:rPr>
        <w:t xml:space="preserve">обучению детей </w:t>
      </w:r>
      <w:r w:rsidR="005E59C4">
        <w:rPr>
          <w:rFonts w:ascii="Times New Roman" w:hAnsi="Times New Roman" w:cs="Times New Roman"/>
          <w:b/>
          <w:sz w:val="24"/>
          <w:szCs w:val="24"/>
        </w:rPr>
        <w:t xml:space="preserve">грамоте </w:t>
      </w:r>
      <w:r w:rsidR="002C5772" w:rsidRPr="004A3958">
        <w:rPr>
          <w:rFonts w:ascii="Times New Roman" w:hAnsi="Times New Roman" w:cs="Times New Roman"/>
          <w:b/>
          <w:sz w:val="24"/>
          <w:szCs w:val="24"/>
        </w:rPr>
        <w:t xml:space="preserve"> в подготовительной группе.</w:t>
      </w:r>
    </w:p>
    <w:tbl>
      <w:tblPr>
        <w:tblStyle w:val="a3"/>
        <w:tblW w:w="9747" w:type="dxa"/>
        <w:tblLook w:val="04A0"/>
      </w:tblPr>
      <w:tblGrid>
        <w:gridCol w:w="992"/>
        <w:gridCol w:w="5212"/>
        <w:gridCol w:w="3543"/>
      </w:tblGrid>
      <w:tr w:rsidR="00A732BA" w:rsidTr="00A732BA">
        <w:tc>
          <w:tcPr>
            <w:tcW w:w="992" w:type="dxa"/>
          </w:tcPr>
          <w:p w:rsidR="00A732BA" w:rsidRPr="003F1710" w:rsidRDefault="00A732BA" w:rsidP="004451E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F17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2" w:type="dxa"/>
          </w:tcPr>
          <w:p w:rsidR="00A732BA" w:rsidRPr="003F1710" w:rsidRDefault="00A732BA" w:rsidP="004451E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F1710">
              <w:rPr>
                <w:rFonts w:ascii="Times New Roman" w:hAnsi="Times New Roman" w:cs="Times New Roman"/>
                <w:b/>
                <w:sz w:val="28"/>
                <w:szCs w:val="28"/>
              </w:rPr>
              <w:t>Тема, цель развивающей образовательной ситуации.</w:t>
            </w:r>
          </w:p>
        </w:tc>
        <w:tc>
          <w:tcPr>
            <w:tcW w:w="3543" w:type="dxa"/>
          </w:tcPr>
          <w:p w:rsidR="00A732BA" w:rsidRPr="003F1710" w:rsidRDefault="00A732BA" w:rsidP="004451E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F1710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A732BA" w:rsidTr="00A732BA">
        <w:tc>
          <w:tcPr>
            <w:tcW w:w="992" w:type="dxa"/>
          </w:tcPr>
          <w:p w:rsidR="00A732BA" w:rsidRPr="004F33A9" w:rsidRDefault="00A732BA" w:rsidP="002C57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rPr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i w:val="0"/>
                <w:sz w:val="28"/>
                <w:szCs w:val="28"/>
              </w:rPr>
              <w:t>Занятие 1.</w:t>
            </w:r>
          </w:p>
          <w:p w:rsidR="00A732BA" w:rsidRPr="004F33A9" w:rsidRDefault="00A732BA" w:rsidP="004451EA">
            <w:pPr>
              <w:spacing w:line="274" w:lineRule="exact"/>
              <w:rPr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ознакомление со звуком </w:t>
            </w:r>
            <w:r w:rsidRPr="004F33A9">
              <w:rPr>
                <w:rStyle w:val="2"/>
                <w:rFonts w:eastAsiaTheme="minorHAnsi"/>
                <w:sz w:val="28"/>
                <w:szCs w:val="28"/>
                <w:lang w:val="en-US" w:eastAsia="en-US" w:bidi="en-US"/>
              </w:rPr>
              <w:t>j</w:t>
            </w:r>
            <w:r w:rsidRPr="004F33A9">
              <w:rPr>
                <w:rStyle w:val="2"/>
                <w:rFonts w:eastAsiaTheme="minorHAnsi"/>
                <w:sz w:val="28"/>
                <w:szCs w:val="28"/>
                <w:lang w:eastAsia="en-US" w:bidi="en-US"/>
              </w:rPr>
              <w:t xml:space="preserve"> </w:t>
            </w:r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и буквой </w:t>
            </w: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Йй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>; развитие фонематического восприятия.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sz w:val="28"/>
                <w:szCs w:val="28"/>
              </w:rPr>
            </w:pPr>
            <w:r w:rsidRPr="004F33A9">
              <w:rPr>
                <w:rStyle w:val="2"/>
                <w:rFonts w:eastAsiaTheme="minorHAnsi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sz w:val="28"/>
                <w:szCs w:val="28"/>
              </w:rPr>
            </w:pP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 Н.В. «Детство - Пресс», 2015 стр. 175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2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69" w:lineRule="exact"/>
              <w:rPr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i w:val="0"/>
                <w:sz w:val="28"/>
                <w:szCs w:val="28"/>
              </w:rPr>
              <w:t>Занятие 2.</w:t>
            </w:r>
          </w:p>
          <w:p w:rsidR="00A732BA" w:rsidRPr="004F33A9" w:rsidRDefault="00A732BA" w:rsidP="004451EA">
            <w:pPr>
              <w:spacing w:line="269" w:lineRule="exact"/>
              <w:rPr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Style w:val="2"/>
                <w:rFonts w:eastAsiaTheme="minorHAnsi"/>
                <w:sz w:val="28"/>
                <w:szCs w:val="28"/>
              </w:rPr>
              <w:t>ознакомление с буквой Ее; развитие навыков ориентировки на плоскости, тонкой и общей моторики.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sz w:val="28"/>
                <w:szCs w:val="28"/>
              </w:rPr>
            </w:pPr>
            <w:r w:rsidRPr="004F33A9">
              <w:rPr>
                <w:rStyle w:val="2"/>
                <w:rFonts w:eastAsiaTheme="minorHAnsi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sz w:val="28"/>
                <w:szCs w:val="28"/>
              </w:rPr>
            </w:pP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 Н.В. «Детство - Пресс», 2015 стр. 180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12" w:type="dxa"/>
            <w:vAlign w:val="bottom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3.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Style w:val="2"/>
                <w:rFonts w:eastAsiaTheme="minorHAnsi"/>
                <w:sz w:val="28"/>
                <w:szCs w:val="28"/>
              </w:rPr>
              <w:t>ознакомление с буквой Ёё; формирования навыка анализа предложения с предлогом; развитие навыков ориентировки на плоскости.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"/>
                <w:rFonts w:eastAsiaTheme="minorHAnsi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 Н.В. «Детство - Пресс», 2015 стр. 185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4.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ознакомление с буквой </w:t>
            </w: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Юю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>; развитие навыков ориентировки на плоскости, тонкой и общей моторики.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"/>
                <w:rFonts w:eastAsiaTheme="minorHAnsi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 Н.В. «Детство - Пресс», 2015 стр. 188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12" w:type="dxa"/>
            <w:vAlign w:val="bottom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</w:t>
            </w:r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 5.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ознакомление с буквой </w:t>
            </w: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Яя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>; формирования навыка анализа предложения с предлогом; развитие навыков ориентировки на плоскости.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"/>
                <w:rFonts w:eastAsiaTheme="minorHAnsi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 Н.В. «Детство - Пресс», 2015 стр. 192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12" w:type="dxa"/>
            <w:vAlign w:val="bottom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6.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Style w:val="2"/>
                <w:rFonts w:eastAsiaTheme="minorHAnsi"/>
                <w:sz w:val="28"/>
                <w:szCs w:val="28"/>
              </w:rPr>
              <w:t>формирования навыка анализа предложения с предлогом; развитие фонематического восприятия, творческого воображения.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"/>
                <w:rFonts w:eastAsiaTheme="minorHAnsi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Style w:val="2"/>
                <w:rFonts w:eastAsiaTheme="minorHAnsi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Style w:val="2"/>
                <w:rFonts w:eastAsiaTheme="minorHAnsi"/>
                <w:sz w:val="28"/>
                <w:szCs w:val="28"/>
              </w:rPr>
              <w:t xml:space="preserve"> Н.В. «Детство - Пресс», 2015 стр. 196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7,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ознакомление со звуком «</w:t>
            </w: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» и буквой </w:t>
            </w: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Цп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; совершенствования навыков звукового анализа и синтеза.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200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8.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буквой </w:t>
            </w: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Чч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и звуком «ч»; развитие тонкой и общей моторики.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204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12" w:type="dxa"/>
            <w:vAlign w:val="bottom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9.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буквой </w:t>
            </w: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Щщ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и звуком «</w:t>
            </w: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»; составление предложений с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новой буквой; развитие фонематических представлений.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Пресс», 2015 стр. 208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10.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совершенствования навыков звукового и слогового анализа и синтеза, анализа и синтеза предложений.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212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12" w:type="dxa"/>
            <w:vAlign w:val="bottom"/>
          </w:tcPr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11.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буквой </w:t>
            </w: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Лл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и звукам «л»; составление предложений с новой буквой; развитие фонематических представлений.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215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12.</w:t>
            </w:r>
          </w:p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ознакомление со звуком «</w:t>
            </w: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» и буквой </w:t>
            </w: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; подбор слов на заданные звуки.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220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13.</w:t>
            </w:r>
          </w:p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совершенствования навыков анализа и синтеза предложений; подбор звуковых схем к словам - названиям картинок.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224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14.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буквой Ь; совершенствование навыков </w:t>
            </w:r>
            <w:proofErr w:type="spellStart"/>
            <w:proofErr w:type="gram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- буквенного</w:t>
            </w:r>
            <w:proofErr w:type="gram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анализа, анализа предложений.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230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15.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буквой Ъ; совершенствование навыков </w:t>
            </w:r>
            <w:proofErr w:type="spellStart"/>
            <w:proofErr w:type="gram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- буквенного</w:t>
            </w:r>
            <w:proofErr w:type="gram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анализа.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236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16.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фонематических процессов, мелкой и общей моторики, ловкости и подвижности.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240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совершенствования навыков анализа и синтеза предложений; подбор звуковых схем к словам - названиям картинок.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11.В. «Детство - Пресс», 2015 стр. 243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BA" w:rsidTr="00A732BA">
        <w:tc>
          <w:tcPr>
            <w:tcW w:w="992" w:type="dxa"/>
          </w:tcPr>
          <w:p w:rsidR="00A732BA" w:rsidRPr="00BA047E" w:rsidRDefault="00A732BA" w:rsidP="00BA047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12" w:type="dxa"/>
          </w:tcPr>
          <w:p w:rsidR="00A732BA" w:rsidRPr="004F33A9" w:rsidRDefault="00A732BA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"/>
                <w:rFonts w:eastAsiaTheme="minorHAnsi"/>
                <w:sz w:val="28"/>
                <w:szCs w:val="28"/>
              </w:rPr>
              <w:t>Занятие 18.</w:t>
            </w:r>
          </w:p>
          <w:p w:rsidR="00A732BA" w:rsidRPr="004F33A9" w:rsidRDefault="00A732BA" w:rsidP="004451E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Style w:val="2115pt0"/>
                <w:rFonts w:eastAsiaTheme="minorHAnsi"/>
                <w:sz w:val="28"/>
                <w:szCs w:val="28"/>
              </w:rPr>
              <w:t>Цель:</w:t>
            </w:r>
            <w:r w:rsidRPr="004F33A9">
              <w:rPr>
                <w:rStyle w:val="2115pt1"/>
                <w:rFonts w:eastAsiaTheme="minorHAnsi"/>
                <w:sz w:val="28"/>
                <w:szCs w:val="28"/>
              </w:rPr>
              <w:t xml:space="preserve"> </w:t>
            </w: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русском алфавите; развитие фонематических процессов.</w:t>
            </w:r>
          </w:p>
        </w:tc>
        <w:tc>
          <w:tcPr>
            <w:tcW w:w="3543" w:type="dxa"/>
            <w:vAlign w:val="bottom"/>
          </w:tcPr>
          <w:p w:rsidR="00A732BA" w:rsidRPr="004F33A9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Обучение грамоте детей дошкольного возраста.</w:t>
            </w:r>
          </w:p>
          <w:p w:rsidR="00A732BA" w:rsidRPr="00254B24" w:rsidRDefault="00A732BA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4F33A9">
              <w:rPr>
                <w:rFonts w:ascii="Times New Roman" w:hAnsi="Times New Roman" w:cs="Times New Roman"/>
                <w:sz w:val="28"/>
                <w:szCs w:val="28"/>
              </w:rPr>
              <w:t xml:space="preserve"> Н.В. «Детство - Пресс», 2015 стр. 247</w:t>
            </w:r>
          </w:p>
        </w:tc>
      </w:tr>
      <w:tr w:rsidR="00A732BA" w:rsidTr="00A732BA">
        <w:tc>
          <w:tcPr>
            <w:tcW w:w="99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212" w:type="dxa"/>
          </w:tcPr>
          <w:p w:rsidR="00A732BA" w:rsidRDefault="00A732BA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3543" w:type="dxa"/>
          </w:tcPr>
          <w:p w:rsidR="00A732BA" w:rsidRDefault="00A73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133" w:rsidRPr="002C5772" w:rsidRDefault="00295133">
      <w:pPr>
        <w:rPr>
          <w:rFonts w:ascii="Times New Roman" w:hAnsi="Times New Roman" w:cs="Times New Roman"/>
          <w:sz w:val="24"/>
          <w:szCs w:val="24"/>
        </w:rPr>
      </w:pPr>
    </w:p>
    <w:sectPr w:rsidR="00295133" w:rsidRPr="002C5772" w:rsidSect="0029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66DA8"/>
    <w:multiLevelType w:val="hybridMultilevel"/>
    <w:tmpl w:val="2F0402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772"/>
    <w:rsid w:val="000260AF"/>
    <w:rsid w:val="000337D8"/>
    <w:rsid w:val="000C1BB4"/>
    <w:rsid w:val="00112860"/>
    <w:rsid w:val="0013140A"/>
    <w:rsid w:val="00144F7D"/>
    <w:rsid w:val="002413F1"/>
    <w:rsid w:val="00295133"/>
    <w:rsid w:val="002B0583"/>
    <w:rsid w:val="002C4E9A"/>
    <w:rsid w:val="002C5772"/>
    <w:rsid w:val="0032572A"/>
    <w:rsid w:val="004074D0"/>
    <w:rsid w:val="004375C4"/>
    <w:rsid w:val="00501A13"/>
    <w:rsid w:val="00511D82"/>
    <w:rsid w:val="00516069"/>
    <w:rsid w:val="00523A95"/>
    <w:rsid w:val="00542280"/>
    <w:rsid w:val="00594EA6"/>
    <w:rsid w:val="005B3F15"/>
    <w:rsid w:val="005E59C4"/>
    <w:rsid w:val="00707925"/>
    <w:rsid w:val="00721FA9"/>
    <w:rsid w:val="00727D2A"/>
    <w:rsid w:val="007443A6"/>
    <w:rsid w:val="007C76D5"/>
    <w:rsid w:val="00825C27"/>
    <w:rsid w:val="008A2B4E"/>
    <w:rsid w:val="008C119F"/>
    <w:rsid w:val="008D1EB0"/>
    <w:rsid w:val="008E71B1"/>
    <w:rsid w:val="0093759B"/>
    <w:rsid w:val="00976F1B"/>
    <w:rsid w:val="009F3C59"/>
    <w:rsid w:val="00A732BA"/>
    <w:rsid w:val="00A83360"/>
    <w:rsid w:val="00AA29E4"/>
    <w:rsid w:val="00AD0AB0"/>
    <w:rsid w:val="00B13526"/>
    <w:rsid w:val="00B77F85"/>
    <w:rsid w:val="00BA047E"/>
    <w:rsid w:val="00C94AF3"/>
    <w:rsid w:val="00CB3D3D"/>
    <w:rsid w:val="00CD14FC"/>
    <w:rsid w:val="00CF6262"/>
    <w:rsid w:val="00D079A8"/>
    <w:rsid w:val="00D26F43"/>
    <w:rsid w:val="00D402AF"/>
    <w:rsid w:val="00DA5D3B"/>
    <w:rsid w:val="00E12705"/>
    <w:rsid w:val="00E6659F"/>
    <w:rsid w:val="00EC2C90"/>
    <w:rsid w:val="00F328C5"/>
    <w:rsid w:val="00F4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772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Основной текст (2)"/>
    <w:basedOn w:val="a0"/>
    <w:rsid w:val="002C5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a0"/>
    <w:rsid w:val="002C57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a0"/>
    <w:rsid w:val="002C57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a0"/>
    <w:rsid w:val="002C5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7B38B-BDB5-46AE-9228-4E4B1405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25</cp:revision>
  <dcterms:created xsi:type="dcterms:W3CDTF">2023-05-26T13:55:00Z</dcterms:created>
  <dcterms:modified xsi:type="dcterms:W3CDTF">2024-02-15T13:17:00Z</dcterms:modified>
</cp:coreProperties>
</file>