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62A" w:rsidRDefault="004A262A" w:rsidP="007D5747">
      <w:pPr>
        <w:spacing w:after="0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4A262A" w:rsidRDefault="004A262A" w:rsidP="007D5747">
      <w:pPr>
        <w:spacing w:after="0"/>
        <w:ind w:left="120"/>
        <w:jc w:val="center"/>
      </w:pPr>
      <w:r>
        <w:rPr>
          <w:b/>
          <w:color w:val="000000"/>
          <w:sz w:val="28"/>
        </w:rPr>
        <w:t>‌</w:t>
      </w:r>
      <w:bookmarkStart w:id="0" w:name="fcb9eec2-6d9c-4e95-acb9-9498587751c9"/>
      <w:r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b/>
          <w:color w:val="000000"/>
          <w:sz w:val="28"/>
        </w:rPr>
        <w:t xml:space="preserve">‌‌ </w:t>
      </w:r>
    </w:p>
    <w:p w:rsidR="004A262A" w:rsidRDefault="004A262A" w:rsidP="007D5747">
      <w:pPr>
        <w:spacing w:after="0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073d317b-81fc-4ac3-a061-7cbe7a0b5262"/>
      <w:r>
        <w:rPr>
          <w:b/>
          <w:color w:val="000000"/>
          <w:sz w:val="28"/>
        </w:rPr>
        <w:t xml:space="preserve">Отдел образования Администрации Пролетарского района </w:t>
      </w:r>
      <w:bookmarkEnd w:id="1"/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</w:p>
    <w:p w:rsidR="004A262A" w:rsidRDefault="004A262A" w:rsidP="007D5747">
      <w:pPr>
        <w:spacing w:after="0"/>
        <w:ind w:left="120"/>
        <w:jc w:val="center"/>
      </w:pPr>
      <w:r>
        <w:rPr>
          <w:b/>
          <w:color w:val="000000"/>
          <w:sz w:val="28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b/>
          <w:color w:val="000000"/>
          <w:sz w:val="28"/>
        </w:rPr>
        <w:t>Нисанова</w:t>
      </w:r>
      <w:proofErr w:type="spellEnd"/>
      <w:r>
        <w:rPr>
          <w:b/>
          <w:color w:val="000000"/>
          <w:sz w:val="28"/>
        </w:rPr>
        <w:t xml:space="preserve"> Хаима Давидовича</w:t>
      </w:r>
    </w:p>
    <w:p w:rsidR="004A262A" w:rsidRDefault="004A262A" w:rsidP="007D5747">
      <w:pPr>
        <w:spacing w:after="0"/>
        <w:rPr>
          <w:b/>
        </w:rPr>
      </w:pPr>
    </w:p>
    <w:p w:rsidR="009C6BE2" w:rsidRPr="00C20004" w:rsidRDefault="009C6BE2" w:rsidP="009C6BE2">
      <w:pPr>
        <w:spacing w:after="0"/>
        <w:rPr>
          <w:b/>
        </w:rPr>
      </w:pPr>
    </w:p>
    <w:p w:rsidR="009C6BE2" w:rsidRPr="00C20004" w:rsidRDefault="009C6BE2" w:rsidP="009C6BE2">
      <w:pPr>
        <w:spacing w:after="0"/>
        <w:rPr>
          <w:b/>
        </w:rPr>
      </w:pPr>
    </w:p>
    <w:tbl>
      <w:tblPr>
        <w:tblpPr w:leftFromText="180" w:rightFromText="180" w:vertAnchor="text" w:horzAnchor="margin" w:tblpXSpec="center" w:tblpY="-31"/>
        <w:tblW w:w="10627" w:type="dxa"/>
        <w:tblLook w:val="01E0" w:firstRow="1" w:lastRow="1" w:firstColumn="1" w:lastColumn="1" w:noHBand="0" w:noVBand="0"/>
      </w:tblPr>
      <w:tblGrid>
        <w:gridCol w:w="4928"/>
        <w:gridCol w:w="1559"/>
        <w:gridCol w:w="4140"/>
      </w:tblGrid>
      <w:tr w:rsidR="009C6BE2" w:rsidRPr="00ED226A" w:rsidTr="004E7866">
        <w:tc>
          <w:tcPr>
            <w:tcW w:w="4928" w:type="dxa"/>
          </w:tcPr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Методическим  советом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школы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______/ </w:t>
            </w:r>
            <w:proofErr w:type="spellStart"/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Баланина</w:t>
            </w:r>
            <w:proofErr w:type="spellEnd"/>
            <w:r w:rsidRPr="00ED226A">
              <w:rPr>
                <w:rFonts w:ascii="Times New Roman" w:hAnsi="Times New Roman" w:cs="Times New Roman"/>
                <w:sz w:val="28"/>
                <w:szCs w:val="28"/>
              </w:rPr>
              <w:t xml:space="preserve"> С.В./</w:t>
            </w:r>
          </w:p>
          <w:p w:rsidR="009C6BE2" w:rsidRPr="00ED226A" w:rsidRDefault="00AC4BC3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№2 от 31.08.2026</w:t>
            </w:r>
            <w:r w:rsidR="009C6BE2" w:rsidRPr="00ED226A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0" w:type="dxa"/>
          </w:tcPr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9C6BE2" w:rsidRPr="00ED226A" w:rsidRDefault="00FB7EC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C6BE2" w:rsidRPr="00ED226A">
              <w:rPr>
                <w:rFonts w:ascii="Times New Roman" w:hAnsi="Times New Roman" w:cs="Times New Roman"/>
                <w:sz w:val="28"/>
                <w:szCs w:val="28"/>
              </w:rPr>
              <w:t xml:space="preserve"> школы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26A">
              <w:rPr>
                <w:rFonts w:ascii="Times New Roman" w:hAnsi="Times New Roman" w:cs="Times New Roman"/>
                <w:sz w:val="28"/>
                <w:szCs w:val="28"/>
              </w:rPr>
              <w:t>_________/ Л.Б.Скок/</w:t>
            </w:r>
          </w:p>
          <w:p w:rsidR="009C6BE2" w:rsidRPr="00FB5094" w:rsidRDefault="00AC4BC3" w:rsidP="004E78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от 31</w:t>
            </w:r>
            <w:r w:rsidR="00402AA0">
              <w:rPr>
                <w:rFonts w:ascii="Times New Roman" w:hAnsi="Times New Roman" w:cs="Times New Roman"/>
                <w:sz w:val="28"/>
                <w:szCs w:val="28"/>
              </w:rPr>
              <w:t>.08.202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C6BE2" w:rsidRPr="00ED226A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148</w:t>
            </w:r>
          </w:p>
          <w:p w:rsidR="009C6BE2" w:rsidRPr="00ED226A" w:rsidRDefault="009C6BE2" w:rsidP="004E786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226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Печать </w:t>
            </w:r>
          </w:p>
        </w:tc>
      </w:tr>
    </w:tbl>
    <w:p w:rsidR="009C6BE2" w:rsidRPr="00ED226A" w:rsidRDefault="009C6BE2" w:rsidP="009C6B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6BE2" w:rsidRPr="00C20004" w:rsidRDefault="009C6BE2" w:rsidP="009C6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004">
        <w:rPr>
          <w:rFonts w:ascii="Times New Roman" w:hAnsi="Times New Roman" w:cs="Times New Roman"/>
          <w:b/>
          <w:sz w:val="28"/>
          <w:szCs w:val="28"/>
        </w:rPr>
        <w:t>РАБОЧАЯ  ПРОГРАММА КУРСА ДОПОЛНИТЕЛЬНОГО ОБРАЗОВАНИЯ</w:t>
      </w:r>
    </w:p>
    <w:p w:rsidR="009C6BE2" w:rsidRDefault="009C6BE2" w:rsidP="009C6B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Народная песня</w:t>
      </w:r>
    </w:p>
    <w:p w:rsidR="009C6BE2" w:rsidRPr="00ED226A" w:rsidRDefault="009C6BE2" w:rsidP="009C6B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226A">
        <w:rPr>
          <w:rFonts w:ascii="Times New Roman" w:hAnsi="Times New Roman" w:cs="Times New Roman"/>
          <w:sz w:val="24"/>
          <w:szCs w:val="24"/>
        </w:rPr>
        <w:t>название</w:t>
      </w:r>
    </w:p>
    <w:p w:rsidR="009C6BE2" w:rsidRPr="00C20004" w:rsidRDefault="009C6BE2" w:rsidP="009C6BE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6BE2" w:rsidRDefault="009C6BE2" w:rsidP="009C6BE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C20004">
        <w:rPr>
          <w:rFonts w:ascii="Times New Roman" w:hAnsi="Times New Roman" w:cs="Times New Roman"/>
          <w:sz w:val="28"/>
          <w:szCs w:val="28"/>
        </w:rPr>
        <w:t>Направление:</w:t>
      </w:r>
      <w:r>
        <w:rPr>
          <w:rFonts w:ascii="Times New Roman" w:hAnsi="Times New Roman" w:cs="Times New Roman"/>
          <w:sz w:val="28"/>
          <w:szCs w:val="28"/>
        </w:rPr>
        <w:t xml:space="preserve"> Художественное</w:t>
      </w:r>
    </w:p>
    <w:p w:rsidR="009C6BE2" w:rsidRPr="00C20004" w:rsidRDefault="009C6BE2" w:rsidP="009C6B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0004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</w:t>
      </w:r>
      <w:r w:rsidRPr="00ED226A">
        <w:rPr>
          <w:rFonts w:ascii="Times New Roman" w:hAnsi="Times New Roman" w:cs="Times New Roman"/>
          <w:sz w:val="28"/>
          <w:szCs w:val="28"/>
          <w:u w:val="single"/>
        </w:rPr>
        <w:t>начально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FB7EC2">
        <w:rPr>
          <w:rFonts w:ascii="Times New Roman" w:hAnsi="Times New Roman" w:cs="Times New Roman"/>
          <w:sz w:val="28"/>
          <w:szCs w:val="28"/>
        </w:rPr>
        <w:t xml:space="preserve">  общее образование</w:t>
      </w:r>
    </w:p>
    <w:p w:rsidR="00332B1E" w:rsidRPr="00332B1E" w:rsidRDefault="00332B1E" w:rsidP="00332B1E">
      <w:pPr>
        <w:ind w:right="-239"/>
        <w:rPr>
          <w:rFonts w:ascii="Times New Roman" w:eastAsia="Times New Roman" w:hAnsi="Times New Roman"/>
          <w:bCs/>
          <w:sz w:val="28"/>
          <w:szCs w:val="28"/>
        </w:rPr>
      </w:pPr>
      <w:r w:rsidRPr="00332B1E">
        <w:rPr>
          <w:rFonts w:ascii="Times New Roman" w:eastAsia="Times New Roman" w:hAnsi="Times New Roman"/>
          <w:bCs/>
          <w:sz w:val="28"/>
          <w:szCs w:val="28"/>
        </w:rPr>
        <w:t xml:space="preserve">Количество часов: </w:t>
      </w:r>
      <w:r w:rsidR="00D9656D">
        <w:rPr>
          <w:rFonts w:ascii="Times New Roman" w:eastAsia="Times New Roman" w:hAnsi="Times New Roman"/>
          <w:bCs/>
          <w:sz w:val="28"/>
          <w:szCs w:val="28"/>
        </w:rPr>
        <w:t>60</w:t>
      </w:r>
    </w:p>
    <w:p w:rsidR="009C6BE2" w:rsidRPr="00ED226A" w:rsidRDefault="009C6BE2" w:rsidP="009C6BE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9C6BE2" w:rsidRPr="00C20004" w:rsidRDefault="009C6BE2" w:rsidP="009C6B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6BE2" w:rsidRPr="00C20004" w:rsidRDefault="009C6BE2" w:rsidP="009C6B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6BE2" w:rsidRPr="00ED226A" w:rsidRDefault="009C6BE2" w:rsidP="009C6BE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Преподаватедь</w:t>
      </w:r>
      <w:proofErr w:type="gramStart"/>
      <w:r w:rsidRPr="00C2000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ончарова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Елена Михайловна</w:t>
      </w:r>
    </w:p>
    <w:p w:rsidR="009C6BE2" w:rsidRPr="00ED226A" w:rsidRDefault="009C6BE2" w:rsidP="009C6BE2">
      <w:pPr>
        <w:tabs>
          <w:tab w:val="left" w:pos="34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</w:rPr>
        <w:t>Ф.И.О</w:t>
      </w:r>
    </w:p>
    <w:p w:rsidR="009C6BE2" w:rsidRDefault="009C6BE2" w:rsidP="009C6B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6BE2" w:rsidRPr="00C20004" w:rsidRDefault="009C6BE2" w:rsidP="009C6B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6BE2" w:rsidRDefault="009C6BE2" w:rsidP="009C6BE2">
      <w:pPr>
        <w:spacing w:after="0"/>
      </w:pPr>
    </w:p>
    <w:p w:rsidR="007D5747" w:rsidRDefault="007D5747" w:rsidP="009C6BE2">
      <w:pPr>
        <w:spacing w:after="0"/>
      </w:pPr>
    </w:p>
    <w:p w:rsidR="00332B1E" w:rsidRDefault="00332B1E" w:rsidP="009C6BE2">
      <w:pPr>
        <w:spacing w:after="0"/>
      </w:pPr>
    </w:p>
    <w:p w:rsidR="00332B1E" w:rsidRDefault="00332B1E" w:rsidP="009C6BE2">
      <w:pPr>
        <w:spacing w:after="0"/>
      </w:pPr>
    </w:p>
    <w:p w:rsidR="00332B1E" w:rsidRDefault="00332B1E" w:rsidP="009C6BE2">
      <w:pPr>
        <w:spacing w:after="0"/>
      </w:pPr>
    </w:p>
    <w:p w:rsidR="00332B1E" w:rsidRDefault="00332B1E" w:rsidP="009C6BE2">
      <w:pPr>
        <w:spacing w:after="0"/>
      </w:pPr>
    </w:p>
    <w:p w:rsidR="00332B1E" w:rsidRDefault="00332B1E" w:rsidP="009C6BE2">
      <w:pPr>
        <w:spacing w:after="0"/>
      </w:pPr>
    </w:p>
    <w:p w:rsidR="009C6BE2" w:rsidRPr="00C20004" w:rsidRDefault="009C6BE2" w:rsidP="009C6BE2">
      <w:pPr>
        <w:spacing w:after="0"/>
      </w:pPr>
    </w:p>
    <w:p w:rsidR="009C6BE2" w:rsidRPr="00755770" w:rsidRDefault="00141A26" w:rsidP="009C6B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2026 - 2027</w:t>
      </w:r>
      <w:r w:rsidR="009C6BE2" w:rsidRPr="00755770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FA527B" w:rsidRPr="00120784" w:rsidRDefault="00FA527B" w:rsidP="009C6B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33B5" w:rsidRPr="00120784" w:rsidRDefault="003933B5" w:rsidP="003933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1.Пояснительная записка.</w:t>
      </w:r>
    </w:p>
    <w:p w:rsidR="003933B5" w:rsidRPr="00120784" w:rsidRDefault="003933B5" w:rsidP="003933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составлена на основании следующих нормативно- правовых документов:</w:t>
      </w:r>
    </w:p>
    <w:p w:rsidR="000B092D" w:rsidRPr="000B092D" w:rsidRDefault="000B092D" w:rsidP="000B092D">
      <w:pPr>
        <w:tabs>
          <w:tab w:val="left" w:pos="851"/>
        </w:tabs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92D">
        <w:rPr>
          <w:rFonts w:ascii="Times New Roman" w:eastAsia="Times New Roman" w:hAnsi="Times New Roman" w:cs="Times New Roman"/>
          <w:sz w:val="28"/>
          <w:szCs w:val="28"/>
        </w:rPr>
        <w:t>Рабочая программа дополнительного образования составлена на основании следующих нормативно-правовых документов:</w:t>
      </w:r>
    </w:p>
    <w:p w:rsidR="000B092D" w:rsidRPr="000B092D" w:rsidRDefault="000B092D" w:rsidP="000B092D">
      <w:pPr>
        <w:pStyle w:val="a8"/>
        <w:tabs>
          <w:tab w:val="left" w:pos="1308"/>
        </w:tabs>
        <w:ind w:left="1307" w:right="701"/>
        <w:jc w:val="both"/>
        <w:rPr>
          <w:rFonts w:ascii="Times New Roman" w:hAnsi="Times New Roman" w:cs="Times New Roman"/>
          <w:sz w:val="28"/>
          <w:szCs w:val="28"/>
        </w:rPr>
      </w:pPr>
    </w:p>
    <w:p w:rsidR="000B092D" w:rsidRPr="000B092D" w:rsidRDefault="000B092D" w:rsidP="000B092D">
      <w:pPr>
        <w:pStyle w:val="a8"/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/>
        <w:ind w:right="701" w:firstLine="0"/>
        <w:contextualSpacing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B092D">
        <w:rPr>
          <w:rFonts w:ascii="Times New Roman" w:hAnsi="Times New Roman" w:cs="Times New Roman"/>
          <w:sz w:val="28"/>
          <w:szCs w:val="28"/>
        </w:rPr>
        <w:t>Федеральный</w:t>
      </w:r>
      <w:proofErr w:type="gramEnd"/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законРФот29</w:t>
      </w:r>
      <w:r w:rsidR="00AC4BC3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декабря</w:t>
      </w:r>
      <w:r w:rsidR="00AC4BC3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2012г.</w:t>
      </w:r>
      <w:r w:rsidR="00AC4BC3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№273-Ф3«Обобразованиив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Российской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Федерации».</w:t>
      </w:r>
    </w:p>
    <w:p w:rsidR="000B092D" w:rsidRPr="000B092D" w:rsidRDefault="000B092D" w:rsidP="000B092D">
      <w:pPr>
        <w:pStyle w:val="a8"/>
        <w:widowControl w:val="0"/>
        <w:numPr>
          <w:ilvl w:val="0"/>
          <w:numId w:val="8"/>
        </w:numPr>
        <w:tabs>
          <w:tab w:val="left" w:pos="1308"/>
        </w:tabs>
        <w:autoSpaceDE w:val="0"/>
        <w:autoSpaceDN w:val="0"/>
        <w:spacing w:after="0"/>
        <w:ind w:right="701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sz w:val="28"/>
          <w:szCs w:val="28"/>
        </w:rPr>
        <w:t>Концепция</w:t>
      </w:r>
      <w:r w:rsidR="00AC4BC3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развития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дополнительного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образования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детей,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утвержденная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распоряжением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Правительства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РФ№1726-рот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4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сентября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2014г.</w:t>
      </w:r>
    </w:p>
    <w:p w:rsidR="000B092D" w:rsidRPr="000B092D" w:rsidRDefault="000B092D" w:rsidP="000B092D">
      <w:pPr>
        <w:pStyle w:val="a8"/>
        <w:widowControl w:val="0"/>
        <w:numPr>
          <w:ilvl w:val="0"/>
          <w:numId w:val="9"/>
        </w:numPr>
        <w:tabs>
          <w:tab w:val="left" w:pos="1308"/>
        </w:tabs>
        <w:autoSpaceDE w:val="0"/>
        <w:autoSpaceDN w:val="0"/>
        <w:spacing w:after="0"/>
        <w:ind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0B092D" w:rsidRPr="000B092D" w:rsidRDefault="000B092D" w:rsidP="000B092D">
      <w:pPr>
        <w:pStyle w:val="a8"/>
        <w:widowControl w:val="0"/>
        <w:numPr>
          <w:ilvl w:val="0"/>
          <w:numId w:val="9"/>
        </w:numPr>
        <w:tabs>
          <w:tab w:val="left" w:pos="1308"/>
        </w:tabs>
        <w:autoSpaceDE w:val="0"/>
        <w:autoSpaceDN w:val="0"/>
        <w:spacing w:after="0"/>
        <w:ind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sz w:val="28"/>
          <w:szCs w:val="28"/>
        </w:rPr>
        <w:t>Санитарные правила СП2.4.3648-20«Санитарно-эпидемиологические требования к</w:t>
      </w:r>
      <w:r w:rsidR="00141A26">
        <w:rPr>
          <w:rFonts w:ascii="Times New Roman" w:hAnsi="Times New Roman" w:cs="Times New Roman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sz w:val="28"/>
          <w:szCs w:val="28"/>
        </w:rPr>
        <w:t>организации воспитания и обучения, отдыха и оздоровления детей и молодёжи»</w:t>
      </w:r>
      <w:proofErr w:type="gramStart"/>
      <w:r w:rsidRPr="000B092D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0B092D">
        <w:rPr>
          <w:rFonts w:ascii="Times New Roman" w:hAnsi="Times New Roman" w:cs="Times New Roman"/>
          <w:sz w:val="28"/>
          <w:szCs w:val="28"/>
        </w:rPr>
        <w:t>твержденныеПостановлениемГлавногогосударственногосанитарноговрачаРоссийской Федерацииот29.09.2020№28(далее-СП).</w:t>
      </w:r>
    </w:p>
    <w:p w:rsidR="000B092D" w:rsidRPr="000B092D" w:rsidRDefault="000B092D" w:rsidP="00AC4BC3">
      <w:pPr>
        <w:pStyle w:val="a8"/>
        <w:widowControl w:val="0"/>
        <w:numPr>
          <w:ilvl w:val="0"/>
          <w:numId w:val="9"/>
        </w:numPr>
        <w:tabs>
          <w:tab w:val="left" w:pos="1308"/>
        </w:tabs>
        <w:autoSpaceDE w:val="0"/>
        <w:autoSpaceDN w:val="0"/>
        <w:spacing w:after="0"/>
        <w:ind w:right="70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sz w:val="28"/>
          <w:szCs w:val="28"/>
        </w:rPr>
        <w:t xml:space="preserve">Постановлением от 28 января 2021 года N 2. Об утверждении </w:t>
      </w:r>
      <w:r w:rsidR="00AC4BC3">
        <w:rPr>
          <w:rFonts w:ascii="Times New Roman" w:hAnsi="Times New Roman" w:cs="Times New Roman"/>
          <w:sz w:val="28"/>
          <w:szCs w:val="28"/>
        </w:rPr>
        <w:t xml:space="preserve">санитарных правил и норм </w:t>
      </w:r>
      <w:r w:rsidR="00AC4BC3" w:rsidRPr="00AC4BC3">
        <w:rPr>
          <w:rFonts w:ascii="Times New Roman" w:hAnsi="Times New Roman" w:cs="Times New Roman"/>
          <w:sz w:val="28"/>
          <w:szCs w:val="28"/>
        </w:rPr>
        <w:t>СанПиН 2.3/2.4.4282-26</w:t>
      </w:r>
      <w:r w:rsidRPr="000B092D">
        <w:rPr>
          <w:rFonts w:ascii="Times New Roman" w:hAnsi="Times New Roman" w:cs="Times New Roman"/>
          <w:sz w:val="28"/>
          <w:szCs w:val="28"/>
        </w:rPr>
        <w:t>"Гигиенические нормативы и требования к обеспечению безопасности и (или) безвредности для человека факторов среды обитания"</w:t>
      </w:r>
    </w:p>
    <w:p w:rsidR="000B092D" w:rsidRPr="000B092D" w:rsidRDefault="000B092D" w:rsidP="000B092D">
      <w:pPr>
        <w:pStyle w:val="a8"/>
        <w:numPr>
          <w:ilvl w:val="0"/>
          <w:numId w:val="9"/>
        </w:numPr>
        <w:tabs>
          <w:tab w:val="left" w:pos="851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Программа «Народная песня» разработана на основе </w:t>
      </w:r>
      <w:proofErr w:type="gramStart"/>
      <w:r w:rsidRPr="000B092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Федерального</w:t>
      </w:r>
      <w:proofErr w:type="gramEnd"/>
      <w:r w:rsidRPr="000B092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 и реализуется на основе авторской программы «Музыка. 1-4 классы» Е.Д.Критской, Г.П.Сергеевой, Т. С. </w:t>
      </w:r>
      <w:proofErr w:type="spellStart"/>
      <w:r w:rsidRPr="000B092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Шмагиной</w:t>
      </w:r>
      <w:proofErr w:type="spellEnd"/>
      <w:r w:rsidR="00141A26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</w:t>
      </w:r>
      <w:r w:rsidRPr="000B092D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учебно – методического комплекта «Школа России». М.; Просвещение, 2019</w:t>
      </w:r>
    </w:p>
    <w:p w:rsidR="000B092D" w:rsidRPr="000B092D" w:rsidRDefault="000B092D" w:rsidP="000B092D">
      <w:pPr>
        <w:pStyle w:val="a8"/>
        <w:numPr>
          <w:ilvl w:val="0"/>
          <w:numId w:val="9"/>
        </w:numPr>
        <w:tabs>
          <w:tab w:val="left" w:pos="851"/>
        </w:tabs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0B092D">
        <w:rPr>
          <w:rFonts w:ascii="Times New Roman" w:hAnsi="Times New Roman" w:cs="Times New Roman"/>
          <w:sz w:val="28"/>
          <w:szCs w:val="28"/>
        </w:rPr>
        <w:t>Положения о рабочей программе педагога М</w:t>
      </w:r>
      <w:r w:rsidRPr="000B092D">
        <w:rPr>
          <w:rFonts w:ascii="Times New Roman" w:hAnsi="Times New Roman" w:cs="Times New Roman"/>
          <w:color w:val="000000"/>
          <w:sz w:val="28"/>
          <w:szCs w:val="28"/>
        </w:rPr>
        <w:t xml:space="preserve">БОУСОШ №4 им. </w:t>
      </w:r>
      <w:proofErr w:type="spellStart"/>
      <w:r w:rsidRPr="000B092D">
        <w:rPr>
          <w:rFonts w:ascii="Times New Roman" w:hAnsi="Times New Roman" w:cs="Times New Roman"/>
          <w:color w:val="000000"/>
          <w:sz w:val="28"/>
          <w:szCs w:val="28"/>
        </w:rPr>
        <w:t>Нисанова</w:t>
      </w:r>
      <w:proofErr w:type="spellEnd"/>
      <w:r w:rsidRPr="000B092D">
        <w:rPr>
          <w:rFonts w:ascii="Times New Roman" w:hAnsi="Times New Roman" w:cs="Times New Roman"/>
          <w:color w:val="000000"/>
          <w:sz w:val="28"/>
          <w:szCs w:val="28"/>
        </w:rPr>
        <w:t xml:space="preserve"> Х.Д. г.</w:t>
      </w:r>
      <w:r w:rsidR="00141A2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B092D">
        <w:rPr>
          <w:rFonts w:ascii="Times New Roman" w:hAnsi="Times New Roman" w:cs="Times New Roman"/>
          <w:color w:val="000000"/>
          <w:sz w:val="28"/>
          <w:szCs w:val="28"/>
        </w:rPr>
        <w:t>Пролетарска</w:t>
      </w:r>
    </w:p>
    <w:p w:rsidR="00270125" w:rsidRPr="00120784" w:rsidRDefault="00270125" w:rsidP="003933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Цель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программы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42B3B" w:rsidRPr="00120784" w:rsidRDefault="00D42B3B" w:rsidP="00D70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Заинтересовать детей музыкальным искусством как неотъемлемой частью жизни каждого человека;</w:t>
      </w:r>
    </w:p>
    <w:p w:rsidR="00D42B3B" w:rsidRPr="00120784" w:rsidRDefault="00D42B3B" w:rsidP="00D70E1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каждого кружковца владеть певческим голосом.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Задачи программы: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Образовательные:</w:t>
      </w:r>
    </w:p>
    <w:p w:rsidR="00D42B3B" w:rsidRPr="00120784" w:rsidRDefault="00D42B3B" w:rsidP="00D70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Углубить знания детей в области </w:t>
      </w:r>
      <w:r w:rsidR="009B6AAC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народной музыки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42B3B" w:rsidRPr="00120784" w:rsidRDefault="00D42B3B" w:rsidP="00D70E1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Обучить детей вокальным навыкам;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lastRenderedPageBreak/>
        <w:t>Воспитательные:</w:t>
      </w:r>
    </w:p>
    <w:p w:rsidR="00D42B3B" w:rsidRPr="00120784" w:rsidRDefault="00D42B3B" w:rsidP="00D70E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Привить навыки общения с музыкой: правильно воспринимать и исполнять ее;</w:t>
      </w:r>
    </w:p>
    <w:p w:rsidR="00D42B3B" w:rsidRPr="00120784" w:rsidRDefault="00D42B3B" w:rsidP="00D70E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Привить навыки сценического поведения;</w:t>
      </w:r>
    </w:p>
    <w:p w:rsidR="00D42B3B" w:rsidRPr="00120784" w:rsidRDefault="00D42B3B" w:rsidP="00D70E1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чувство прекрасного на основе классического и современного музыкального материала;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Развивающие:</w:t>
      </w:r>
    </w:p>
    <w:p w:rsidR="00D42B3B" w:rsidRPr="00120784" w:rsidRDefault="00D42B3B" w:rsidP="00D70E1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музыкально-эстетический вкус;</w:t>
      </w:r>
    </w:p>
    <w:p w:rsidR="00D42B3B" w:rsidRPr="00120784" w:rsidRDefault="00D42B3B" w:rsidP="00D70E1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Развить музыкальные способности детей;</w:t>
      </w:r>
    </w:p>
    <w:p w:rsidR="00153138" w:rsidRPr="00120784" w:rsidRDefault="00153138" w:rsidP="0015313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2B3B" w:rsidRPr="00120784" w:rsidRDefault="00D9656D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проводятся 2</w:t>
      </w:r>
      <w:r w:rsidR="00D42B3B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</w:t>
      </w:r>
      <w:r w:rsidR="009B6AAC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D42B3B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D42B3B" w:rsidRPr="00932A12">
        <w:rPr>
          <w:rFonts w:ascii="Times New Roman" w:eastAsia="Times New Roman" w:hAnsi="Times New Roman" w:cs="Times New Roman"/>
          <w:color w:val="000000"/>
          <w:sz w:val="28"/>
          <w:szCs w:val="28"/>
        </w:rPr>
        <w:t>неделю</w:t>
      </w:r>
      <w:r w:rsidR="00932A12" w:rsidRPr="00932A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32A12" w:rsidRPr="00932A1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="00332B1E">
        <w:rPr>
          <w:rFonts w:ascii="Times New Roman" w:hAnsi="Times New Roman" w:cs="Times New Roman"/>
          <w:color w:val="212121"/>
          <w:sz w:val="28"/>
          <w:szCs w:val="28"/>
        </w:rPr>
        <w:t xml:space="preserve">общее количество часов в год – </w:t>
      </w:r>
      <w:r>
        <w:rPr>
          <w:rFonts w:ascii="Times New Roman" w:hAnsi="Times New Roman" w:cs="Times New Roman"/>
          <w:color w:val="212121"/>
          <w:sz w:val="28"/>
          <w:szCs w:val="28"/>
        </w:rPr>
        <w:t>60</w:t>
      </w:r>
      <w:r w:rsidR="00932A12" w:rsidRPr="00932A12">
        <w:rPr>
          <w:rFonts w:ascii="Times New Roman" w:hAnsi="Times New Roman" w:cs="Times New Roman"/>
          <w:color w:val="212121"/>
          <w:sz w:val="28"/>
          <w:szCs w:val="28"/>
        </w:rPr>
        <w:t xml:space="preserve"> ч</w:t>
      </w:r>
      <w:r w:rsidR="00D42B3B" w:rsidRPr="00932A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42B3B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это время руководитель оставляет себе право заниматься как со всеми ребятами, так и приглашая по очереди, группами.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В кружок вокальн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</w:rPr>
        <w:t>ого пения приглашаются дети младшего школьного</w:t>
      </w:r>
      <w:r w:rsidR="00D965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возраста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. Постановка голоса заключается в выявлении его природы и приобретении правильных технических приемов пения.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программе кружка </w:t>
      </w:r>
      <w:r w:rsidR="0077240D"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народного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пения – индивидуальная и групповая работа с музыкально одаренными детьми, развитие их певческих, голосовых и обще музыкальных данных.</w:t>
      </w:r>
    </w:p>
    <w:p w:rsidR="00D42B3B" w:rsidRPr="00120784" w:rsidRDefault="00D42B3B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кружка направлена, прежд</w:t>
      </w:r>
      <w:r w:rsidR="002F5470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всего, на подготовку 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исполнителей. Номера художественной самодеятельности в исполнении кружковцев готовятся для районных, школьных конкурсов сольного и ансамблевого пения, для других мероприятий.</w:t>
      </w:r>
    </w:p>
    <w:p w:rsidR="00D42B3B" w:rsidRPr="00120784" w:rsidRDefault="007A057F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Формы и виды деятельности:</w:t>
      </w:r>
      <w:r w:rsidR="00D42B3B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лекции, тематические вечера, концерты.</w:t>
      </w:r>
    </w:p>
    <w:p w:rsidR="00D9656D" w:rsidRDefault="0033675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 программы:</w:t>
      </w:r>
      <w:r w:rsidR="00D9656D"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1. Вводное занятие 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Цели, задачи, содержание программы обучения. Специфика детского фольклора, история собирания и изучения детского фольклора. Классификация детского фольклора.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2.Поэзия пестования 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Колыбельные песни.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 Генезис колыбельной песни. Внутри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жанровая классификация. Художественный стиль колыбельной песни.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колыбельных песен.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Пестушки</w:t>
      </w:r>
      <w:proofErr w:type="spellEnd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Понятие жанра. Жанровые черты. Физиологическое значение </w:t>
      </w:r>
      <w:proofErr w:type="spell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пестушек</w:t>
      </w:r>
      <w:proofErr w:type="spell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. Поэтизация текста </w:t>
      </w:r>
      <w:proofErr w:type="spell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пестушек</w:t>
      </w:r>
      <w:proofErr w:type="spell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Анализ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пестушек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Потешки</w:t>
      </w:r>
      <w:proofErr w:type="spellEnd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Жанровые черты. Функции </w:t>
      </w:r>
      <w:proofErr w:type="spell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потешек</w:t>
      </w:r>
      <w:proofErr w:type="spell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Анализ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пестушек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, их разучивание.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Прибаутки.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 История жанра. Процесс формообразования прибауток. Группы прибауток.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Анализ и разучивание прибауток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Докучные сказки.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 История жанра. Функции докучных сказок.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и анализ докучных сказок.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3. Бытовой фольклор 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 Классификация детских народных песен. Своеобразие жанра. Значение жанра.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Анализ и разучивание детских народных песен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Заклички</w:t>
      </w:r>
      <w:proofErr w:type="spellEnd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и приговорки.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жанров, их генезис. Особенности жанров, отличие их друг от друга.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Анализ и разучивание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закличек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 и приговорок.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Детская обрядовая поэзия.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Формы духовного воспитания в старину. Генезис детской обрядовой поэзии. Традиции детской обрядовой поэзии в современности.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текстов детской обрядовой поэзии, их анализ.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lastRenderedPageBreak/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Прозвища и дразнилки.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Понятие жанров, отличие их друг от друга. Поэтика, условия бытования прозвищ и дразнилок. Генезис </w:t>
      </w:r>
      <w:proofErr w:type="spell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жанров</w:t>
      </w:r>
      <w:proofErr w:type="gram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</w:t>
      </w:r>
      <w:proofErr w:type="gram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тение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, анализ прозвищ и дразнилок.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Детские сказки.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Генезис жанра. Классификация детских сказок. Педагогическая функция детских сказок. Сказки-импровизации.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сказок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Страшилки.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жанра. Генезис жанра. Жанровое своеобразие. Классификация страшилок. Значение страшилок в жизни ребёнка.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и анализ страшилок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4. Потешный фольклор 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Словесные игры.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жанра, его генезис. Поэтика игр. Жанровое разнообразие. Коммуникативная и эстетическая ценность жанра.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словесных игр.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Молчанки и </w:t>
      </w:r>
      <w:proofErr w:type="spellStart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голосянки</w:t>
      </w:r>
      <w:proofErr w:type="spellEnd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Понятия жанров. Роль жанров в жизни ребёнка. Генезис жанров.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Разучивание и анализ молчанок и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голосянок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Поддёвки.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и генезис жанра. Педагогическая функция поддёвок. Поэтизация текстов поддёвок. Классификация поддёвок.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и анализ поддёвок.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Сечки.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и генезис жанра. Исследование сечек фольклористами. Особенности жанра.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сечек.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lastRenderedPageBreak/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Скороговорки.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Генезис скороговорок. Публикации собраний скороговорок. Скороговорка – инструмент в работе логопеда. Бытование скороговорок в наши дни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. Конкурс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скороговорочников</w:t>
      </w:r>
      <w:proofErr w:type="spell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Небылицы-перевёртыши.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Понятие и генезис жанра. Педагогическая ценность жанра. Классификация небылиц-перевёртышей, жанровое своеобразие.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Чтение небылиц-перевёртышей.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Загадки.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Генезис жанра. Педагогическая ценность загадок. Классификация загадок. Приёмы составления загадок.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Анализ и разгадывание загадок.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5. Игровой фольклор 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Формальные ролевые игры без поэтически организованного текста.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Особенности жанра. Педагогические функции игры.</w:t>
      </w: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Поэтизация текстов игр.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игр.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Формальные ролевые игры с игровыми припевами.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Особенности жанра. Хороводные игры. Генезис жанра. Негативное влияние СМИ на формальные ролевые игры.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игр.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Формальные ролевые игры с игровыми приговорами.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Особенности жанра. Классификация жанра. Игры, заимствованные от взрослых. Жизнеспособность формальных ролевых игр с игровыми припевами. 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игр.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Игры-импровизации.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lastRenderedPageBreak/>
        <w:t>Особенности жанра. Генезис жанра. Игры-импровизации – зеркало жизни народа. Педагогическая ценность игр-импровизаций.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Жеребьёвые </w:t>
      </w:r>
      <w:proofErr w:type="spellStart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сговорки</w:t>
      </w:r>
      <w:proofErr w:type="spellEnd"/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Понятие и особенности жанра. Генезис жанра и его исследования. Поэтизация текстов </w:t>
      </w:r>
      <w:proofErr w:type="spell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сговорок</w:t>
      </w:r>
      <w:proofErr w:type="spell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 xml:space="preserve">Разучивание </w:t>
      </w:r>
      <w:proofErr w:type="spellStart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сговорок</w:t>
      </w:r>
      <w:proofErr w:type="spellEnd"/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>Считалки.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«Неувядаемые произведения». Жанровое своеобразие считалок. Генезис жанра. Вариативность считалок. Классификация считалок. Поэтизация текстов считалок. Композиция считалок. Популярность жанра в наши дни.</w:t>
      </w:r>
      <w:r w:rsidR="00AC4BC3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D9656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Разучивание считалок.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Форма занятия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лекция, практикум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Методы и приёмы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: словесный, наглядный.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/>
        </w:rPr>
        <w:t>Оборудование: 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презентация, конспект занятия</w:t>
      </w:r>
    </w:p>
    <w:p w:rsidR="00D9656D" w:rsidRPr="00D9656D" w:rsidRDefault="00D9656D" w:rsidP="00D965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Тема 6. Народные посиделки 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bookmarkStart w:id="2" w:name="_GoBack"/>
      <w:r w:rsidRPr="00D965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П</w:t>
      </w: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одготовка и проведение «</w:t>
      </w:r>
      <w:proofErr w:type="gramStart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Народные</w:t>
      </w:r>
      <w:proofErr w:type="gramEnd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посиделок» (отчетное мероприятие).</w:t>
      </w:r>
    </w:p>
    <w:p w:rsidR="00D9656D" w:rsidRPr="00D9656D" w:rsidRDefault="00D9656D" w:rsidP="00AC4B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Сбор материала и составление сценария мероприятия. Распределение ролей, </w:t>
      </w:r>
      <w:bookmarkEnd w:id="2"/>
      <w:r w:rsidRPr="00D9656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составление заданий для участников посиделок. Репетиции мероприятия. </w:t>
      </w:r>
    </w:p>
    <w:p w:rsidR="0033675D" w:rsidRPr="00120784" w:rsidRDefault="0033675D" w:rsidP="00D42B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направлена на получение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специальных знаний о многообразных исполнительских формах бытования народной песни и принципах ее воспроизведения. Программа предусматривает обучение вокально-певческим навыкам, присущим народной манере исполнения, обучение сценическому воплощению народной песни, изучению народных обрядов и других этнокультурных форм бытования фольклорных традиций.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Планируемые результаты: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Личностные: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принятие и освоение традиций, ценностей, форм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культурно-исторической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социальной и духовной жизни своей страны;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формирование гражданского самосознания и чувства патриотизма;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формирование уважительного отношения к иному мнению, истории и культуре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народов России;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формирование нравственных ценностей, толерантности, правильных оценок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событий, происходящих в окружающем мире; 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воспитание культуры общения и взаимодействия в коллективе в процессе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народных игр и традиционных праздников.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бережное отношение и изучение развивать народных традиций;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Знание своей истории, национальной музыкальной культуры.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• уметь анализировать, сравнивать, обобщать информацию, уметь соотносить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 своей деятельности с целью и оценить его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уметь сопоставлять крестьянскую и дворянскую, деревенскую и городскую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культуры;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уметь перерабатывать информацию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принимать участие в конкурсах различных уровней. Уметь договариваться с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людьми, чтобы сделать что – то сообща;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уметь анализировать и сопоставлять отражение одних и тех же событий и образов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разных культурных проявлениях.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Предметные: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знание образцов устного народного творчества: песен, загадок, пословиц,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поговорок, </w:t>
      </w:r>
      <w:proofErr w:type="spell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закличек</w:t>
      </w:r>
      <w:proofErr w:type="spell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сказок, колыбельных и их отражение в творчестве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национальных композиторов;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понимание места образцов устного народного творчества в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праздничной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бытовой стороне жизни наших предков;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Умение самостоятельно музицировать на свирели и умение делать это в ансамбле.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творчески интерпретировать содержание музыкального произведения в пении,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музыкально-ритмическом движении, поэтическом слове,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изобразительной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деятельности;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участвовать в коллективной исполнительской деятельности (пении, </w:t>
      </w:r>
      <w:proofErr w:type="gramEnd"/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пластическом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интонировании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импровизации, игре на инструментах);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передавать свои музыкальные впечатления в устной, письменной форме;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развивать умения и навыки музыкально-эстетического самообразования: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фонотеки, библиотеки, видеотеки, самостоятельная работа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творческих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тетрадях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посещение концертов, театров и др.;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проявлять творческую инициативу, участвуя в музыкально-эстетической жизни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класса, школы. </w:t>
      </w:r>
    </w:p>
    <w:p w:rsidR="00D70E1D" w:rsidRPr="00120784" w:rsidRDefault="00D70E1D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Требования к уровню подготовки </w:t>
      </w:r>
      <w:proofErr w:type="gramStart"/>
      <w:r w:rsidRPr="001207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обучающихся</w:t>
      </w:r>
      <w:proofErr w:type="gramEnd"/>
      <w:r w:rsidRPr="001207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Должны знать и определять на слух: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музыку разного эмоционального содержания;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музыкальные жанры (песня, танец, марш);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одно-, двух-, трехчастные произведения, куплетную форму;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средства музыкальной выразительности: темп, динамику, регистр, мелодию, ритм;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музыкальные инструменты: фортепиано, скрипку, флейту, балалайку, баян;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 название женских и мужских певческих голосов, названия хоров, уметь различать их по звучанию;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 и понимать термины: солист, оркестр, сольное пение, дуэт, хор;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 названия певческих голосов, уметь охарактеризовать их тембры, приводить примеры музыкальных произведений, оперных партий, написанных для этих голосов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должны знать и понимать такие особенности музыкальной выразительности, как темп, тембр, метроритм, динамика, регистр, мелодия, лад, гармония;</w:t>
      </w:r>
      <w:proofErr w:type="gramEnd"/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соотносить содержание музыкального произведения с использованными в нем средствами выразительности;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делать разбор музыкального произведения (определять общий характер музыки, называть и проанализировать средства музыкальной выразительности, использованные композитором);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разбираться в строении музыкальных произведений, написанных в куплетно-вариационной форме;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на слух национальную принадлежность музыки (в контрастных сопоставлениях);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принадлежность музыкального произведения к творчеству конкретного композитора;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Уметь: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петь выученные песни, знать их названия и авторов;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быть внимательными при пении к указаниям учителя; понимать дирижерские жесты;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петь напевно, легко, светло, без форсирования звука;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соблюдать при пении певческую установку: сидеть или стоять прямо, ненапряженно, слегка отводить плечи назад, опустив руки или положив их на колени (при пении сидя);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исполнять песни и вокально-хоровые упражнения в диапазоне </w:t>
      </w:r>
      <w:r w:rsidRPr="001207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 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(до) первой октавы – </w:t>
      </w:r>
      <w:r w:rsidRPr="001207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до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 второй октавы.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укреплять свои хоровые навыки на основе индивидуального развития голоса;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освоить двухголосное пение;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характер содержания изучаемого произведения, давать вариант его интерпретации;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знать и уметь исполнять различными способами </w:t>
      </w:r>
      <w:r w:rsidR="004657ED"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звук ведения, динамическими оттенками, в разных темпах</w:t>
      </w: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 силу своего голоса и уметь правильно ее использовать;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знать правила пения и охраны голоса;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в пении приобретенные певческие умения и навыки,</w:t>
      </w:r>
    </w:p>
    <w:p w:rsidR="00D42B3B" w:rsidRPr="00120784" w:rsidRDefault="00D42B3B" w:rsidP="00D70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уметь исполнять авторские песни с </w:t>
      </w:r>
      <w:proofErr w:type="gramStart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>присущими</w:t>
      </w:r>
      <w:proofErr w:type="gramEnd"/>
      <w:r w:rsidRPr="001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 речитативностью и задушевностью;</w:t>
      </w:r>
    </w:p>
    <w:p w:rsidR="000F55CD" w:rsidRPr="00706DBD" w:rsidRDefault="009B6AAC" w:rsidP="007A057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sz w:val="28"/>
          <w:szCs w:val="28"/>
        </w:rPr>
        <w:t>Материально-техническое обеспечение</w:t>
      </w:r>
    </w:p>
    <w:p w:rsidR="000F55CD" w:rsidRPr="00120784" w:rsidRDefault="000F55CD" w:rsidP="000F55CD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sz w:val="28"/>
          <w:szCs w:val="28"/>
        </w:rPr>
        <w:t>В случае осложнения санитарно-эпидемиологической ситуации возможен переход на обучение с помощью электронных технологий и дистанционного обучения.</w:t>
      </w:r>
    </w:p>
    <w:p w:rsidR="000F55CD" w:rsidRPr="00120784" w:rsidRDefault="000F55CD" w:rsidP="007A057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928D4" w:rsidRDefault="007037E0" w:rsidP="00E339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Календарно- тематическое плани</w:t>
      </w:r>
      <w:r w:rsidR="00E339D1" w:rsidRPr="001207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ровани</w:t>
      </w:r>
      <w:r w:rsidR="00C351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</w:p>
    <w:tbl>
      <w:tblPr>
        <w:tblStyle w:val="aa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567"/>
        <w:gridCol w:w="8168"/>
      </w:tblGrid>
      <w:tr w:rsidR="00706DBD" w:rsidTr="00AC4BC3">
        <w:trPr>
          <w:trHeight w:val="174"/>
        </w:trPr>
        <w:tc>
          <w:tcPr>
            <w:tcW w:w="675" w:type="dxa"/>
          </w:tcPr>
          <w:p w:rsidR="00332B1E" w:rsidRPr="00120784" w:rsidRDefault="00332B1E" w:rsidP="00332B1E">
            <w:p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207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№ </w:t>
            </w:r>
            <w:proofErr w:type="gramStart"/>
            <w:r w:rsidRPr="001207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proofErr w:type="gramEnd"/>
            <w:r w:rsidRPr="001207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/п</w:t>
            </w:r>
          </w:p>
        </w:tc>
        <w:tc>
          <w:tcPr>
            <w:tcW w:w="851" w:type="dxa"/>
          </w:tcPr>
          <w:p w:rsidR="00332B1E" w:rsidRPr="00120784" w:rsidRDefault="00706DBD" w:rsidP="00332B1E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567" w:type="dxa"/>
          </w:tcPr>
          <w:p w:rsidR="00332B1E" w:rsidRPr="00120784" w:rsidRDefault="00332B1E" w:rsidP="00332B1E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0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Кол- </w:t>
            </w:r>
            <w:proofErr w:type="gramStart"/>
            <w:r w:rsidRPr="00120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</w:t>
            </w:r>
            <w:proofErr w:type="gramEnd"/>
          </w:p>
          <w:p w:rsidR="00332B1E" w:rsidRPr="00120784" w:rsidRDefault="00332B1E" w:rsidP="00332B1E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0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8168" w:type="dxa"/>
          </w:tcPr>
          <w:p w:rsidR="00332B1E" w:rsidRPr="00120784" w:rsidRDefault="00332B1E" w:rsidP="00332B1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32B1E" w:rsidRPr="00120784" w:rsidRDefault="00332B1E" w:rsidP="00332B1E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07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Тема учебного занятия </w:t>
            </w:r>
          </w:p>
          <w:p w:rsidR="00332B1E" w:rsidRPr="00120784" w:rsidRDefault="00332B1E" w:rsidP="00332B1E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3928D4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5D0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567" w:type="dxa"/>
          </w:tcPr>
          <w:p w:rsidR="00141A26" w:rsidRPr="00120784" w:rsidRDefault="00141A26" w:rsidP="003928D4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Русский детский фольклор.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3928D4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5D0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567" w:type="dxa"/>
          </w:tcPr>
          <w:p w:rsidR="00141A26" w:rsidRPr="00120784" w:rsidRDefault="00141A26" w:rsidP="003928D4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Колыбельные песни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3928D4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5D0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567" w:type="dxa"/>
          </w:tcPr>
          <w:p w:rsidR="00141A26" w:rsidRPr="00120784" w:rsidRDefault="00141A26" w:rsidP="003928D4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Пестушки</w:t>
            </w:r>
            <w:proofErr w:type="spellEnd"/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3928D4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5D00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567" w:type="dxa"/>
          </w:tcPr>
          <w:p w:rsidR="00141A26" w:rsidRPr="00120784" w:rsidRDefault="00141A26" w:rsidP="003928D4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Прибаутки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Докучные сказки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Детские народные песни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Заклички</w:t>
            </w:r>
            <w:proofErr w:type="spellEnd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 xml:space="preserve"> и приговорки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Детская обрядовая песня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Прозвища и дразнилки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Детские сказки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Страшилки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Словесные игры</w:t>
            </w:r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 xml:space="preserve">Молчанки и </w:t>
            </w:r>
            <w:proofErr w:type="spellStart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голосянки</w:t>
            </w:r>
            <w:proofErr w:type="spellEnd"/>
          </w:p>
        </w:tc>
      </w:tr>
      <w:tr w:rsidR="00141A26" w:rsidTr="00AC4BC3">
        <w:trPr>
          <w:trHeight w:val="174"/>
        </w:trPr>
        <w:tc>
          <w:tcPr>
            <w:tcW w:w="675" w:type="dxa"/>
          </w:tcPr>
          <w:p w:rsidR="00141A26" w:rsidRPr="003928D4" w:rsidRDefault="00141A26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141A26" w:rsidRPr="00B565FE" w:rsidRDefault="00141A26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567" w:type="dxa"/>
          </w:tcPr>
          <w:p w:rsidR="00141A26" w:rsidRPr="00120784" w:rsidRDefault="00141A26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141A26" w:rsidRPr="00D442FB" w:rsidRDefault="00141A26" w:rsidP="00141A26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Поддёвки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Сечки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Скороговорки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Небылицы-перевёртыши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Загадки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Формальные ролевые игры без поэтически организованного текста.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Формальные ролевые игры с игровыми припевами.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Формальные ролевые игры с приговорками.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141A26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141A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567" w:type="dxa"/>
          </w:tcPr>
          <w:p w:rsidR="00D9656D" w:rsidRPr="00120784" w:rsidRDefault="00D9656D" w:rsidP="00141A26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Формальные ролевые игры с приговорками.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D9656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Игр</w:t>
            </w:r>
            <w:proofErr w:type="gramStart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ы-</w:t>
            </w:r>
            <w:proofErr w:type="gramEnd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 xml:space="preserve"> импровизации.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D9656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 xml:space="preserve">Жеребьёвые </w:t>
            </w:r>
            <w:proofErr w:type="spellStart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сговорки</w:t>
            </w:r>
            <w:proofErr w:type="spellEnd"/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D9656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Считалки.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D9656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Считалки.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Подготовка к посиделкам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Подготовка к посиделкам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Подготовка к посиделкам</w:t>
            </w:r>
          </w:p>
        </w:tc>
      </w:tr>
      <w:tr w:rsidR="00D9656D" w:rsidTr="00AC4BC3">
        <w:trPr>
          <w:trHeight w:val="174"/>
        </w:trPr>
        <w:tc>
          <w:tcPr>
            <w:tcW w:w="675" w:type="dxa"/>
          </w:tcPr>
          <w:p w:rsidR="00D9656D" w:rsidRPr="003928D4" w:rsidRDefault="00D9656D" w:rsidP="00D9656D">
            <w:pPr>
              <w:pStyle w:val="a8"/>
              <w:numPr>
                <w:ilvl w:val="0"/>
                <w:numId w:val="11"/>
              </w:numPr>
              <w:spacing w:before="25" w:after="25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D9656D" w:rsidRPr="00B565FE" w:rsidRDefault="00D9656D" w:rsidP="00D965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567" w:type="dxa"/>
          </w:tcPr>
          <w:p w:rsidR="00D9656D" w:rsidRPr="00120784" w:rsidRDefault="00D9656D" w:rsidP="00D9656D">
            <w:pPr>
              <w:spacing w:before="25" w:after="2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168" w:type="dxa"/>
          </w:tcPr>
          <w:p w:rsidR="00D9656D" w:rsidRPr="00D442FB" w:rsidRDefault="00D9656D" w:rsidP="005D00FD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442FB">
              <w:rPr>
                <w:rFonts w:ascii="Times New Roman" w:eastAsia="Times New Roman" w:hAnsi="Times New Roman"/>
                <w:sz w:val="28"/>
                <w:szCs w:val="28"/>
              </w:rPr>
              <w:t>Заключительное занятие</w:t>
            </w:r>
          </w:p>
        </w:tc>
      </w:tr>
    </w:tbl>
    <w:p w:rsidR="004657ED" w:rsidRPr="00706DBD" w:rsidRDefault="004657ED" w:rsidP="004657E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sectPr w:rsidR="004657ED" w:rsidRPr="00706DBD" w:rsidSect="00706DB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1749D"/>
    <w:multiLevelType w:val="hybridMultilevel"/>
    <w:tmpl w:val="15560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9626B"/>
    <w:multiLevelType w:val="hybridMultilevel"/>
    <w:tmpl w:val="E014F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E2DED"/>
    <w:multiLevelType w:val="hybridMultilevel"/>
    <w:tmpl w:val="1AD0E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F5F49"/>
    <w:multiLevelType w:val="hybridMultilevel"/>
    <w:tmpl w:val="C8AACEDE"/>
    <w:lvl w:ilvl="0" w:tplc="B2444714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0731186"/>
    <w:multiLevelType w:val="hybridMultilevel"/>
    <w:tmpl w:val="0984511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54910C5D"/>
    <w:multiLevelType w:val="multilevel"/>
    <w:tmpl w:val="F3DE3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AE100D"/>
    <w:multiLevelType w:val="multilevel"/>
    <w:tmpl w:val="D102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2D38E3"/>
    <w:multiLevelType w:val="multilevel"/>
    <w:tmpl w:val="45484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061F06"/>
    <w:multiLevelType w:val="hybridMultilevel"/>
    <w:tmpl w:val="ADB0C754"/>
    <w:lvl w:ilvl="0" w:tplc="8B608432">
      <w:numFmt w:val="bullet"/>
      <w:lvlText w:val=""/>
      <w:lvlJc w:val="left"/>
      <w:pPr>
        <w:ind w:left="1130" w:hanging="177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D16F872">
      <w:numFmt w:val="bullet"/>
      <w:lvlText w:val="•"/>
      <w:lvlJc w:val="left"/>
      <w:pPr>
        <w:ind w:left="2216" w:hanging="177"/>
      </w:pPr>
      <w:rPr>
        <w:rFonts w:hint="default"/>
        <w:lang w:val="ru-RU" w:eastAsia="en-US" w:bidi="ar-SA"/>
      </w:rPr>
    </w:lvl>
    <w:lvl w:ilvl="2" w:tplc="B436EA6E">
      <w:numFmt w:val="bullet"/>
      <w:lvlText w:val="•"/>
      <w:lvlJc w:val="left"/>
      <w:pPr>
        <w:ind w:left="3292" w:hanging="177"/>
      </w:pPr>
      <w:rPr>
        <w:rFonts w:hint="default"/>
        <w:lang w:val="ru-RU" w:eastAsia="en-US" w:bidi="ar-SA"/>
      </w:rPr>
    </w:lvl>
    <w:lvl w:ilvl="3" w:tplc="0336A492">
      <w:numFmt w:val="bullet"/>
      <w:lvlText w:val="•"/>
      <w:lvlJc w:val="left"/>
      <w:pPr>
        <w:ind w:left="4368" w:hanging="177"/>
      </w:pPr>
      <w:rPr>
        <w:rFonts w:hint="default"/>
        <w:lang w:val="ru-RU" w:eastAsia="en-US" w:bidi="ar-SA"/>
      </w:rPr>
    </w:lvl>
    <w:lvl w:ilvl="4" w:tplc="E42C0386">
      <w:numFmt w:val="bullet"/>
      <w:lvlText w:val="•"/>
      <w:lvlJc w:val="left"/>
      <w:pPr>
        <w:ind w:left="5444" w:hanging="177"/>
      </w:pPr>
      <w:rPr>
        <w:rFonts w:hint="default"/>
        <w:lang w:val="ru-RU" w:eastAsia="en-US" w:bidi="ar-SA"/>
      </w:rPr>
    </w:lvl>
    <w:lvl w:ilvl="5" w:tplc="A1104EB6">
      <w:numFmt w:val="bullet"/>
      <w:lvlText w:val="•"/>
      <w:lvlJc w:val="left"/>
      <w:pPr>
        <w:ind w:left="6520" w:hanging="177"/>
      </w:pPr>
      <w:rPr>
        <w:rFonts w:hint="default"/>
        <w:lang w:val="ru-RU" w:eastAsia="en-US" w:bidi="ar-SA"/>
      </w:rPr>
    </w:lvl>
    <w:lvl w:ilvl="6" w:tplc="12B4ED24">
      <w:numFmt w:val="bullet"/>
      <w:lvlText w:val="•"/>
      <w:lvlJc w:val="left"/>
      <w:pPr>
        <w:ind w:left="7596" w:hanging="177"/>
      </w:pPr>
      <w:rPr>
        <w:rFonts w:hint="default"/>
        <w:lang w:val="ru-RU" w:eastAsia="en-US" w:bidi="ar-SA"/>
      </w:rPr>
    </w:lvl>
    <w:lvl w:ilvl="7" w:tplc="243A4ABE">
      <w:numFmt w:val="bullet"/>
      <w:lvlText w:val="•"/>
      <w:lvlJc w:val="left"/>
      <w:pPr>
        <w:ind w:left="8672" w:hanging="177"/>
      </w:pPr>
      <w:rPr>
        <w:rFonts w:hint="default"/>
        <w:lang w:val="ru-RU" w:eastAsia="en-US" w:bidi="ar-SA"/>
      </w:rPr>
    </w:lvl>
    <w:lvl w:ilvl="8" w:tplc="C8A2797A">
      <w:numFmt w:val="bullet"/>
      <w:lvlText w:val="•"/>
      <w:lvlJc w:val="left"/>
      <w:pPr>
        <w:ind w:left="9748" w:hanging="177"/>
      </w:pPr>
      <w:rPr>
        <w:rFonts w:hint="default"/>
        <w:lang w:val="ru-RU" w:eastAsia="en-US" w:bidi="ar-SA"/>
      </w:rPr>
    </w:lvl>
  </w:abstractNum>
  <w:abstractNum w:abstractNumId="9">
    <w:nsid w:val="702D47EE"/>
    <w:multiLevelType w:val="hybridMultilevel"/>
    <w:tmpl w:val="89EC8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F03A49"/>
    <w:multiLevelType w:val="multilevel"/>
    <w:tmpl w:val="98B0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42B3B"/>
    <w:rsid w:val="00050246"/>
    <w:rsid w:val="0007381B"/>
    <w:rsid w:val="00092BCF"/>
    <w:rsid w:val="000B092D"/>
    <w:rsid w:val="000B0C1A"/>
    <w:rsid w:val="000F55CD"/>
    <w:rsid w:val="00120784"/>
    <w:rsid w:val="00122199"/>
    <w:rsid w:val="00127247"/>
    <w:rsid w:val="00141A26"/>
    <w:rsid w:val="00153138"/>
    <w:rsid w:val="00162DCA"/>
    <w:rsid w:val="001E733B"/>
    <w:rsid w:val="001E7DED"/>
    <w:rsid w:val="00233E8C"/>
    <w:rsid w:val="00244191"/>
    <w:rsid w:val="00270125"/>
    <w:rsid w:val="002A32FF"/>
    <w:rsid w:val="002F5470"/>
    <w:rsid w:val="0030619B"/>
    <w:rsid w:val="0031627A"/>
    <w:rsid w:val="0033064F"/>
    <w:rsid w:val="00332B1E"/>
    <w:rsid w:val="0033675D"/>
    <w:rsid w:val="00374AE7"/>
    <w:rsid w:val="003928D4"/>
    <w:rsid w:val="003933B5"/>
    <w:rsid w:val="003A2F95"/>
    <w:rsid w:val="003D5D35"/>
    <w:rsid w:val="00402AA0"/>
    <w:rsid w:val="004657ED"/>
    <w:rsid w:val="004A262A"/>
    <w:rsid w:val="004E7275"/>
    <w:rsid w:val="004E7866"/>
    <w:rsid w:val="0055204F"/>
    <w:rsid w:val="0056483A"/>
    <w:rsid w:val="00570C81"/>
    <w:rsid w:val="005A7D93"/>
    <w:rsid w:val="00657607"/>
    <w:rsid w:val="006D1135"/>
    <w:rsid w:val="007037E0"/>
    <w:rsid w:val="00706DBD"/>
    <w:rsid w:val="0073189F"/>
    <w:rsid w:val="0077240D"/>
    <w:rsid w:val="007A057F"/>
    <w:rsid w:val="007C5ACB"/>
    <w:rsid w:val="007D5747"/>
    <w:rsid w:val="007F569B"/>
    <w:rsid w:val="00847D36"/>
    <w:rsid w:val="00862FDF"/>
    <w:rsid w:val="00903132"/>
    <w:rsid w:val="00917331"/>
    <w:rsid w:val="00932A12"/>
    <w:rsid w:val="009607CD"/>
    <w:rsid w:val="0097359F"/>
    <w:rsid w:val="009B6AAC"/>
    <w:rsid w:val="009C6BE2"/>
    <w:rsid w:val="00A360F5"/>
    <w:rsid w:val="00A6760A"/>
    <w:rsid w:val="00A678F5"/>
    <w:rsid w:val="00A95360"/>
    <w:rsid w:val="00AC4BC3"/>
    <w:rsid w:val="00AD017E"/>
    <w:rsid w:val="00AE283B"/>
    <w:rsid w:val="00B80BD5"/>
    <w:rsid w:val="00B81975"/>
    <w:rsid w:val="00BA126E"/>
    <w:rsid w:val="00BB7366"/>
    <w:rsid w:val="00BC2984"/>
    <w:rsid w:val="00BE7067"/>
    <w:rsid w:val="00BF479F"/>
    <w:rsid w:val="00C351F5"/>
    <w:rsid w:val="00CE1A3A"/>
    <w:rsid w:val="00D20C8E"/>
    <w:rsid w:val="00D42B3B"/>
    <w:rsid w:val="00D70E1D"/>
    <w:rsid w:val="00D75868"/>
    <w:rsid w:val="00D8780E"/>
    <w:rsid w:val="00D9656D"/>
    <w:rsid w:val="00E339D1"/>
    <w:rsid w:val="00E370A1"/>
    <w:rsid w:val="00E54F1B"/>
    <w:rsid w:val="00E854BC"/>
    <w:rsid w:val="00F533D8"/>
    <w:rsid w:val="00FA527B"/>
    <w:rsid w:val="00FB7EC2"/>
    <w:rsid w:val="00FD278E"/>
    <w:rsid w:val="00FE4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2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42B3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42B3B"/>
    <w:rPr>
      <w:color w:val="800080"/>
      <w:u w:val="single"/>
    </w:rPr>
  </w:style>
  <w:style w:type="character" w:customStyle="1" w:styleId="vcourseitem-oldpricediscont">
    <w:name w:val="vcourse__item-oldprice_discont"/>
    <w:basedOn w:val="a0"/>
    <w:rsid w:val="00D42B3B"/>
  </w:style>
  <w:style w:type="character" w:customStyle="1" w:styleId="ui">
    <w:name w:val="ui"/>
    <w:basedOn w:val="a0"/>
    <w:rsid w:val="00D42B3B"/>
  </w:style>
  <w:style w:type="paragraph" w:styleId="a6">
    <w:name w:val="Balloon Text"/>
    <w:basedOn w:val="a"/>
    <w:link w:val="a7"/>
    <w:uiPriority w:val="99"/>
    <w:semiHidden/>
    <w:unhideWhenUsed/>
    <w:rsid w:val="00D4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2B3B"/>
    <w:rPr>
      <w:rFonts w:ascii="Tahoma" w:hAnsi="Tahoma" w:cs="Tahoma"/>
      <w:sz w:val="16"/>
      <w:szCs w:val="16"/>
    </w:rPr>
  </w:style>
  <w:style w:type="paragraph" w:styleId="a8">
    <w:name w:val="List Paragraph"/>
    <w:basedOn w:val="a"/>
    <w:link w:val="a9"/>
    <w:uiPriority w:val="1"/>
    <w:qFormat/>
    <w:rsid w:val="00153138"/>
    <w:pPr>
      <w:ind w:left="720"/>
      <w:contextualSpacing/>
    </w:pPr>
  </w:style>
  <w:style w:type="character" w:customStyle="1" w:styleId="a9">
    <w:name w:val="Абзац списка Знак"/>
    <w:link w:val="a8"/>
    <w:uiPriority w:val="1"/>
    <w:locked/>
    <w:rsid w:val="007F569B"/>
  </w:style>
  <w:style w:type="table" w:styleId="aa">
    <w:name w:val="Table Grid"/>
    <w:basedOn w:val="a1"/>
    <w:uiPriority w:val="59"/>
    <w:rsid w:val="00332B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833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06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59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63908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74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118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47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87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2858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582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412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5811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450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6690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909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1621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279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846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2502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50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910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0880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6029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58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2964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3276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09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93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80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1263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4418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2790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7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3082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0186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9673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205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9366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056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155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7846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226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032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075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7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3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3330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121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9767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5585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349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95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9373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547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6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304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3905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7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0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9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12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335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58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67563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49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3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84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02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51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9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91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79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51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1451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15371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5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48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24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6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54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7237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143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72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36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19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213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471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55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3488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75972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98AF0-E334-404C-993C-84F6CEF1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2020-03-24T13:25:00Z</cp:lastPrinted>
  <dcterms:created xsi:type="dcterms:W3CDTF">2026-09-02T10:31:00Z</dcterms:created>
  <dcterms:modified xsi:type="dcterms:W3CDTF">2026-09-05T17:06:00Z</dcterms:modified>
</cp:coreProperties>
</file>