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94C" w:rsidRPr="00FF5C18" w:rsidRDefault="004F794C" w:rsidP="004F794C">
      <w:pPr>
        <w:spacing w:after="0" w:line="240" w:lineRule="auto"/>
        <w:ind w:left="119"/>
        <w:jc w:val="center"/>
        <w:rPr>
          <w:lang w:val="ru-RU"/>
        </w:rPr>
      </w:pPr>
      <w:bookmarkStart w:id="0" w:name="block-5762874"/>
      <w:bookmarkStart w:id="1" w:name="block-57012023"/>
      <w:r w:rsidRPr="00FF5C18">
        <w:rPr>
          <w:rFonts w:ascii="Times New Roman" w:hAnsi="Times New Roman"/>
          <w:b/>
          <w:color w:val="000000"/>
          <w:sz w:val="28"/>
          <w:lang w:val="ru-RU"/>
        </w:rPr>
        <w:t>МИНИСТЕРСТВО ПРОСВЕЩЕНИЯ РОССИЙСКОЙ ФЕДЕРАЦИИ</w:t>
      </w:r>
    </w:p>
    <w:p w:rsidR="004F794C" w:rsidRPr="00FF5C18" w:rsidRDefault="004F794C" w:rsidP="004F794C">
      <w:pPr>
        <w:spacing w:after="0" w:line="240" w:lineRule="auto"/>
        <w:ind w:left="119"/>
        <w:jc w:val="center"/>
        <w:rPr>
          <w:lang w:val="ru-RU"/>
        </w:rPr>
      </w:pPr>
      <w:r w:rsidRPr="00FF5C18">
        <w:rPr>
          <w:rFonts w:ascii="Times New Roman" w:hAnsi="Times New Roman"/>
          <w:b/>
          <w:color w:val="000000"/>
          <w:sz w:val="28"/>
          <w:lang w:val="ru-RU"/>
        </w:rPr>
        <w:t>‌</w:t>
      </w:r>
      <w:bookmarkStart w:id="2" w:name="d415904e-d713-4c0f-85b9-f0fc7da9f072"/>
      <w:r w:rsidRPr="00FF5C18">
        <w:rPr>
          <w:rFonts w:ascii="Times New Roman" w:hAnsi="Times New Roman"/>
          <w:b/>
          <w:color w:val="000000"/>
          <w:sz w:val="28"/>
          <w:lang w:val="ru-RU"/>
        </w:rPr>
        <w:t>Министер</w:t>
      </w:r>
      <w:r w:rsidR="00127966">
        <w:rPr>
          <w:rFonts w:ascii="Times New Roman" w:hAnsi="Times New Roman"/>
          <w:b/>
          <w:color w:val="000000"/>
          <w:sz w:val="28"/>
          <w:lang w:val="ru-RU"/>
        </w:rPr>
        <w:t xml:space="preserve">ство </w:t>
      </w:r>
      <w:r w:rsidRPr="00FF5C18">
        <w:rPr>
          <w:rFonts w:ascii="Times New Roman" w:hAnsi="Times New Roman"/>
          <w:b/>
          <w:color w:val="000000"/>
          <w:sz w:val="28"/>
          <w:lang w:val="ru-RU"/>
        </w:rPr>
        <w:t>образования</w:t>
      </w:r>
      <w:bookmarkStart w:id="3" w:name="_GoBack"/>
      <w:bookmarkEnd w:id="3"/>
      <w:r w:rsidRPr="00FF5C18">
        <w:rPr>
          <w:rFonts w:ascii="Times New Roman" w:hAnsi="Times New Roman"/>
          <w:b/>
          <w:color w:val="000000"/>
          <w:sz w:val="28"/>
          <w:lang w:val="ru-RU"/>
        </w:rPr>
        <w:t xml:space="preserve"> Ростовской области </w:t>
      </w:r>
      <w:bookmarkEnd w:id="2"/>
      <w:r w:rsidRPr="00FF5C18">
        <w:rPr>
          <w:rFonts w:ascii="Times New Roman" w:hAnsi="Times New Roman"/>
          <w:b/>
          <w:color w:val="000000"/>
          <w:sz w:val="28"/>
          <w:lang w:val="ru-RU"/>
        </w:rPr>
        <w:t xml:space="preserve">‌‌ </w:t>
      </w:r>
    </w:p>
    <w:p w:rsidR="004F794C" w:rsidRPr="00FF5C18" w:rsidRDefault="004F794C" w:rsidP="004F794C">
      <w:pPr>
        <w:spacing w:after="0" w:line="240" w:lineRule="auto"/>
        <w:ind w:left="119"/>
        <w:jc w:val="center"/>
        <w:rPr>
          <w:lang w:val="ru-RU"/>
        </w:rPr>
      </w:pPr>
      <w:r w:rsidRPr="00FF5C18">
        <w:rPr>
          <w:rFonts w:ascii="Times New Roman" w:hAnsi="Times New Roman"/>
          <w:b/>
          <w:color w:val="000000"/>
          <w:sz w:val="28"/>
          <w:lang w:val="ru-RU"/>
        </w:rPr>
        <w:t>‌</w:t>
      </w:r>
      <w:bookmarkStart w:id="4" w:name="a459302c-2135-426b-9eef-71fb8dcd979a"/>
      <w:r w:rsidRPr="00FF5C18">
        <w:rPr>
          <w:rFonts w:ascii="Times New Roman" w:hAnsi="Times New Roman"/>
          <w:b/>
          <w:color w:val="000000"/>
          <w:sz w:val="28"/>
          <w:lang w:val="ru-RU"/>
        </w:rPr>
        <w:t>Отдел образования Администрации Пролетарского района</w:t>
      </w:r>
      <w:bookmarkEnd w:id="4"/>
      <w:r w:rsidRPr="00FF5C18">
        <w:rPr>
          <w:rFonts w:ascii="Times New Roman" w:hAnsi="Times New Roman"/>
          <w:b/>
          <w:color w:val="000000"/>
          <w:sz w:val="28"/>
          <w:lang w:val="ru-RU"/>
        </w:rPr>
        <w:t>‌</w:t>
      </w:r>
      <w:r w:rsidRPr="00FF5C18">
        <w:rPr>
          <w:rFonts w:ascii="Times New Roman" w:hAnsi="Times New Roman"/>
          <w:color w:val="000000"/>
          <w:sz w:val="28"/>
          <w:lang w:val="ru-RU"/>
        </w:rPr>
        <w:t>​</w:t>
      </w:r>
    </w:p>
    <w:p w:rsidR="004F794C" w:rsidRPr="00FF5C18" w:rsidRDefault="004F794C" w:rsidP="004F794C">
      <w:pPr>
        <w:spacing w:after="0" w:line="240" w:lineRule="auto"/>
        <w:ind w:left="119"/>
        <w:jc w:val="center"/>
        <w:rPr>
          <w:lang w:val="ru-RU"/>
        </w:rPr>
      </w:pPr>
      <w:r w:rsidRPr="00FF5C18">
        <w:rPr>
          <w:rFonts w:ascii="Times New Roman" w:hAnsi="Times New Roman"/>
          <w:b/>
          <w:color w:val="000000"/>
          <w:sz w:val="28"/>
          <w:lang w:val="ru-RU"/>
        </w:rPr>
        <w:t xml:space="preserve">Муниципальное бюджетное общеобразовательное учреждение Пролетарская Средняя общеобразовательная школа №4 имени </w:t>
      </w:r>
      <w:proofErr w:type="spellStart"/>
      <w:r w:rsidRPr="00FF5C18">
        <w:rPr>
          <w:rFonts w:ascii="Times New Roman" w:hAnsi="Times New Roman"/>
          <w:b/>
          <w:color w:val="000000"/>
          <w:sz w:val="28"/>
          <w:lang w:val="ru-RU"/>
        </w:rPr>
        <w:t>Нисанова</w:t>
      </w:r>
      <w:proofErr w:type="spellEnd"/>
      <w:r w:rsidRPr="00FF5C18">
        <w:rPr>
          <w:rFonts w:ascii="Times New Roman" w:hAnsi="Times New Roman"/>
          <w:b/>
          <w:color w:val="000000"/>
          <w:sz w:val="28"/>
          <w:lang w:val="ru-RU"/>
        </w:rPr>
        <w:t xml:space="preserve"> Хаима Давидовича</w:t>
      </w:r>
    </w:p>
    <w:p w:rsidR="004F794C" w:rsidRPr="00FF5C18" w:rsidRDefault="004F794C" w:rsidP="004F794C">
      <w:pPr>
        <w:spacing w:after="0"/>
        <w:ind w:left="120"/>
        <w:rPr>
          <w:lang w:val="ru-RU"/>
        </w:rPr>
      </w:pPr>
    </w:p>
    <w:p w:rsidR="004F794C" w:rsidRPr="00FF5C18" w:rsidRDefault="004F794C" w:rsidP="004F794C">
      <w:pPr>
        <w:spacing w:after="0"/>
        <w:ind w:left="120"/>
        <w:rPr>
          <w:lang w:val="ru-RU"/>
        </w:rPr>
      </w:pPr>
    </w:p>
    <w:p w:rsidR="004F794C" w:rsidRPr="00FF5C18" w:rsidRDefault="004F794C" w:rsidP="004F794C">
      <w:pPr>
        <w:spacing w:after="0"/>
        <w:ind w:left="120"/>
        <w:rPr>
          <w:lang w:val="ru-RU"/>
        </w:rPr>
      </w:pPr>
    </w:p>
    <w:p w:rsidR="004F794C" w:rsidRPr="00FF5C18" w:rsidRDefault="004F794C" w:rsidP="004F794C">
      <w:pPr>
        <w:spacing w:after="0"/>
        <w:ind w:left="120"/>
        <w:rPr>
          <w:lang w:val="ru-RU"/>
        </w:rPr>
      </w:pPr>
    </w:p>
    <w:tbl>
      <w:tblPr>
        <w:tblW w:w="0" w:type="auto"/>
        <w:tblLook w:val="04A0" w:firstRow="1" w:lastRow="0" w:firstColumn="1" w:lastColumn="0" w:noHBand="0" w:noVBand="1"/>
      </w:tblPr>
      <w:tblGrid>
        <w:gridCol w:w="3114"/>
        <w:gridCol w:w="3115"/>
        <w:gridCol w:w="3115"/>
      </w:tblGrid>
      <w:tr w:rsidR="004F794C" w:rsidRPr="00E2220E" w:rsidTr="004F794C">
        <w:tc>
          <w:tcPr>
            <w:tcW w:w="3114" w:type="dxa"/>
          </w:tcPr>
          <w:p w:rsidR="004F794C" w:rsidRPr="00905F54" w:rsidRDefault="004F794C" w:rsidP="004F794C">
            <w:pPr>
              <w:autoSpaceDE w:val="0"/>
              <w:autoSpaceDN w:val="0"/>
              <w:spacing w:after="120"/>
              <w:jc w:val="both"/>
              <w:rPr>
                <w:rFonts w:ascii="Times New Roman" w:eastAsia="Times New Roman" w:hAnsi="Times New Roman"/>
                <w:color w:val="000000"/>
                <w:sz w:val="24"/>
                <w:szCs w:val="24"/>
                <w:lang w:val="ru-RU"/>
              </w:rPr>
            </w:pPr>
            <w:r w:rsidRPr="00905F54">
              <w:rPr>
                <w:rFonts w:ascii="Times New Roman" w:eastAsia="Times New Roman" w:hAnsi="Times New Roman"/>
                <w:color w:val="000000"/>
                <w:sz w:val="24"/>
                <w:szCs w:val="24"/>
                <w:lang w:val="ru-RU"/>
              </w:rPr>
              <w:t>РАССМОТРЕНО</w:t>
            </w:r>
          </w:p>
          <w:p w:rsidR="004F794C" w:rsidRPr="00905F54" w:rsidRDefault="004F794C" w:rsidP="004F794C">
            <w:pPr>
              <w:autoSpaceDE w:val="0"/>
              <w:autoSpaceDN w:val="0"/>
              <w:spacing w:after="120"/>
              <w:rPr>
                <w:rFonts w:ascii="Times New Roman" w:eastAsia="Times New Roman" w:hAnsi="Times New Roman"/>
                <w:color w:val="000000"/>
                <w:sz w:val="24"/>
                <w:szCs w:val="24"/>
                <w:lang w:val="ru-RU"/>
              </w:rPr>
            </w:pPr>
            <w:r w:rsidRPr="00905F54">
              <w:rPr>
                <w:rFonts w:ascii="Times New Roman" w:eastAsia="Times New Roman" w:hAnsi="Times New Roman"/>
                <w:color w:val="000000"/>
                <w:sz w:val="24"/>
                <w:szCs w:val="24"/>
                <w:lang w:val="ru-RU"/>
              </w:rPr>
              <w:t>Руководитель ШМО естественно-математического цикла</w:t>
            </w:r>
          </w:p>
          <w:p w:rsidR="004F794C" w:rsidRPr="00905F54" w:rsidRDefault="004F794C" w:rsidP="004F794C">
            <w:pPr>
              <w:autoSpaceDE w:val="0"/>
              <w:autoSpaceDN w:val="0"/>
              <w:spacing w:after="120" w:line="240" w:lineRule="auto"/>
              <w:rPr>
                <w:rFonts w:ascii="Times New Roman" w:eastAsia="Times New Roman" w:hAnsi="Times New Roman"/>
                <w:color w:val="000000"/>
                <w:sz w:val="24"/>
                <w:szCs w:val="24"/>
                <w:lang w:val="ru-RU"/>
              </w:rPr>
            </w:pPr>
            <w:r w:rsidRPr="00905F54">
              <w:rPr>
                <w:rFonts w:ascii="Times New Roman" w:eastAsia="Times New Roman" w:hAnsi="Times New Roman"/>
                <w:color w:val="000000"/>
                <w:sz w:val="24"/>
                <w:szCs w:val="24"/>
                <w:lang w:val="ru-RU"/>
              </w:rPr>
              <w:t xml:space="preserve">________________________ </w:t>
            </w:r>
          </w:p>
          <w:p w:rsidR="004F794C" w:rsidRPr="00905F54" w:rsidRDefault="004F794C" w:rsidP="004F794C">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905F54">
              <w:rPr>
                <w:rFonts w:ascii="Times New Roman" w:eastAsia="Times New Roman" w:hAnsi="Times New Roman"/>
                <w:color w:val="000000"/>
                <w:sz w:val="24"/>
                <w:szCs w:val="24"/>
                <w:lang w:val="ru-RU"/>
              </w:rPr>
              <w:t>Полтавцева</w:t>
            </w:r>
            <w:proofErr w:type="spellEnd"/>
            <w:r w:rsidRPr="00905F54">
              <w:rPr>
                <w:rFonts w:ascii="Times New Roman" w:eastAsia="Times New Roman" w:hAnsi="Times New Roman"/>
                <w:color w:val="000000"/>
                <w:sz w:val="24"/>
                <w:szCs w:val="24"/>
                <w:lang w:val="ru-RU"/>
              </w:rPr>
              <w:t xml:space="preserve"> О. А.</w:t>
            </w:r>
          </w:p>
          <w:p w:rsidR="004F794C" w:rsidRDefault="004F794C" w:rsidP="004F794C">
            <w:pPr>
              <w:autoSpaceDE w:val="0"/>
              <w:autoSpaceDN w:val="0"/>
              <w:spacing w:after="0" w:line="240" w:lineRule="auto"/>
              <w:rPr>
                <w:rFonts w:ascii="Times New Roman" w:eastAsia="Times New Roman" w:hAnsi="Times New Roman"/>
                <w:color w:val="000000"/>
                <w:sz w:val="24"/>
                <w:szCs w:val="24"/>
                <w:lang w:val="ru-RU"/>
              </w:rPr>
            </w:pPr>
            <w:r w:rsidRPr="00905F54">
              <w:rPr>
                <w:rFonts w:ascii="Times New Roman" w:eastAsia="Times New Roman" w:hAnsi="Times New Roman"/>
                <w:color w:val="000000"/>
                <w:sz w:val="24"/>
                <w:szCs w:val="24"/>
                <w:lang w:val="ru-RU"/>
              </w:rPr>
              <w:t xml:space="preserve">Протокол №1 </w:t>
            </w:r>
          </w:p>
          <w:p w:rsidR="004F794C" w:rsidRPr="00905F54" w:rsidRDefault="00CF556E" w:rsidP="004F794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w:t>
            </w:r>
            <w:r w:rsidR="004F794C" w:rsidRPr="00905F54">
              <w:rPr>
                <w:rFonts w:ascii="Times New Roman" w:eastAsia="Times New Roman" w:hAnsi="Times New Roman"/>
                <w:color w:val="000000"/>
                <w:sz w:val="24"/>
                <w:szCs w:val="24"/>
                <w:lang w:val="ru-RU"/>
              </w:rPr>
              <w:t>» августа</w:t>
            </w:r>
            <w:r>
              <w:rPr>
                <w:rFonts w:ascii="Times New Roman" w:eastAsia="Times New Roman" w:hAnsi="Times New Roman"/>
                <w:color w:val="000000"/>
                <w:sz w:val="24"/>
                <w:szCs w:val="24"/>
                <w:lang w:val="ru-RU"/>
              </w:rPr>
              <w:t xml:space="preserve"> 2026</w:t>
            </w:r>
            <w:r w:rsidR="004F794C" w:rsidRPr="00905F54">
              <w:rPr>
                <w:rFonts w:ascii="Times New Roman" w:eastAsia="Times New Roman" w:hAnsi="Times New Roman"/>
                <w:color w:val="000000"/>
                <w:sz w:val="24"/>
                <w:szCs w:val="24"/>
                <w:lang w:val="ru-RU"/>
              </w:rPr>
              <w:t xml:space="preserve"> г.</w:t>
            </w:r>
          </w:p>
          <w:p w:rsidR="004F794C" w:rsidRPr="00905F54" w:rsidRDefault="004F794C" w:rsidP="004F794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F794C" w:rsidRPr="00905F54" w:rsidRDefault="004F794C" w:rsidP="004F794C">
            <w:pPr>
              <w:autoSpaceDE w:val="0"/>
              <w:autoSpaceDN w:val="0"/>
              <w:spacing w:after="120"/>
              <w:rPr>
                <w:rFonts w:ascii="Times New Roman" w:eastAsia="Times New Roman" w:hAnsi="Times New Roman"/>
                <w:color w:val="000000"/>
                <w:sz w:val="24"/>
                <w:szCs w:val="24"/>
                <w:lang w:val="ru-RU"/>
              </w:rPr>
            </w:pPr>
            <w:r w:rsidRPr="00905F54">
              <w:rPr>
                <w:rFonts w:ascii="Times New Roman" w:eastAsia="Times New Roman" w:hAnsi="Times New Roman"/>
                <w:color w:val="000000"/>
                <w:sz w:val="24"/>
                <w:szCs w:val="24"/>
                <w:lang w:val="ru-RU"/>
              </w:rPr>
              <w:t>СОГЛАСОВАНО</w:t>
            </w:r>
          </w:p>
          <w:p w:rsidR="004F794C" w:rsidRPr="00905F54" w:rsidRDefault="004F794C" w:rsidP="004F794C">
            <w:pPr>
              <w:autoSpaceDE w:val="0"/>
              <w:autoSpaceDN w:val="0"/>
              <w:spacing w:after="120"/>
              <w:rPr>
                <w:rFonts w:ascii="Times New Roman" w:eastAsia="Times New Roman" w:hAnsi="Times New Roman"/>
                <w:color w:val="000000"/>
                <w:sz w:val="24"/>
                <w:szCs w:val="24"/>
                <w:lang w:val="ru-RU"/>
              </w:rPr>
            </w:pPr>
            <w:r w:rsidRPr="00905F54">
              <w:rPr>
                <w:rFonts w:ascii="Times New Roman" w:eastAsia="Times New Roman" w:hAnsi="Times New Roman"/>
                <w:color w:val="000000"/>
                <w:sz w:val="24"/>
                <w:szCs w:val="24"/>
                <w:lang w:val="ru-RU"/>
              </w:rPr>
              <w:t>Руководитель МС, заместитель директора по УВР</w:t>
            </w:r>
          </w:p>
          <w:p w:rsidR="004F794C" w:rsidRPr="00905F54" w:rsidRDefault="004F794C" w:rsidP="004F794C">
            <w:pPr>
              <w:autoSpaceDE w:val="0"/>
              <w:autoSpaceDN w:val="0"/>
              <w:spacing w:after="120" w:line="240" w:lineRule="auto"/>
              <w:rPr>
                <w:rFonts w:ascii="Times New Roman" w:eastAsia="Times New Roman" w:hAnsi="Times New Roman"/>
                <w:color w:val="000000"/>
                <w:sz w:val="24"/>
                <w:szCs w:val="24"/>
                <w:lang w:val="ru-RU"/>
              </w:rPr>
            </w:pPr>
            <w:r w:rsidRPr="00905F54">
              <w:rPr>
                <w:rFonts w:ascii="Times New Roman" w:eastAsia="Times New Roman" w:hAnsi="Times New Roman"/>
                <w:color w:val="000000"/>
                <w:sz w:val="24"/>
                <w:szCs w:val="24"/>
                <w:lang w:val="ru-RU"/>
              </w:rPr>
              <w:t xml:space="preserve">________________________ </w:t>
            </w:r>
          </w:p>
          <w:p w:rsidR="004F794C" w:rsidRPr="00905F54" w:rsidRDefault="004F794C" w:rsidP="004F794C">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905F54">
              <w:rPr>
                <w:rFonts w:ascii="Times New Roman" w:eastAsia="Times New Roman" w:hAnsi="Times New Roman"/>
                <w:color w:val="000000"/>
                <w:sz w:val="24"/>
                <w:szCs w:val="24"/>
                <w:lang w:val="ru-RU"/>
              </w:rPr>
              <w:t>Баланина</w:t>
            </w:r>
            <w:proofErr w:type="spellEnd"/>
            <w:r w:rsidRPr="00905F54">
              <w:rPr>
                <w:rFonts w:ascii="Times New Roman" w:eastAsia="Times New Roman" w:hAnsi="Times New Roman"/>
                <w:color w:val="000000"/>
                <w:sz w:val="24"/>
                <w:szCs w:val="24"/>
                <w:lang w:val="ru-RU"/>
              </w:rPr>
              <w:t xml:space="preserve"> С.В.</w:t>
            </w:r>
          </w:p>
          <w:p w:rsidR="004F794C" w:rsidRDefault="00CF556E" w:rsidP="004F794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№2</w:t>
            </w:r>
            <w:r w:rsidR="004F794C" w:rsidRPr="00905F54">
              <w:rPr>
                <w:rFonts w:ascii="Times New Roman" w:eastAsia="Times New Roman" w:hAnsi="Times New Roman"/>
                <w:color w:val="000000"/>
                <w:sz w:val="24"/>
                <w:szCs w:val="24"/>
                <w:lang w:val="ru-RU"/>
              </w:rPr>
              <w:t xml:space="preserve"> </w:t>
            </w:r>
          </w:p>
          <w:p w:rsidR="004F794C" w:rsidRPr="00905F54" w:rsidRDefault="00CF556E" w:rsidP="004F794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w:t>
            </w:r>
            <w:r w:rsidR="004F794C" w:rsidRPr="00905F54">
              <w:rPr>
                <w:rFonts w:ascii="Times New Roman" w:eastAsia="Times New Roman" w:hAnsi="Times New Roman"/>
                <w:color w:val="000000"/>
                <w:sz w:val="24"/>
                <w:szCs w:val="24"/>
                <w:lang w:val="ru-RU"/>
              </w:rPr>
              <w:t>» августа</w:t>
            </w:r>
            <w:r>
              <w:rPr>
                <w:rFonts w:ascii="Times New Roman" w:eastAsia="Times New Roman" w:hAnsi="Times New Roman"/>
                <w:color w:val="000000"/>
                <w:sz w:val="24"/>
                <w:szCs w:val="24"/>
                <w:lang w:val="ru-RU"/>
              </w:rPr>
              <w:t xml:space="preserve"> 2026</w:t>
            </w:r>
            <w:r w:rsidR="004F794C" w:rsidRPr="00905F54">
              <w:rPr>
                <w:rFonts w:ascii="Times New Roman" w:eastAsia="Times New Roman" w:hAnsi="Times New Roman"/>
                <w:color w:val="000000"/>
                <w:sz w:val="24"/>
                <w:szCs w:val="24"/>
                <w:lang w:val="ru-RU"/>
              </w:rPr>
              <w:t xml:space="preserve"> г.</w:t>
            </w:r>
          </w:p>
          <w:p w:rsidR="004F794C" w:rsidRPr="00905F54" w:rsidRDefault="004F794C" w:rsidP="004F794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F794C" w:rsidRPr="00905F54" w:rsidRDefault="004F794C" w:rsidP="004F794C">
            <w:pPr>
              <w:autoSpaceDE w:val="0"/>
              <w:autoSpaceDN w:val="0"/>
              <w:spacing w:after="120"/>
              <w:rPr>
                <w:rFonts w:ascii="Times New Roman" w:eastAsia="Times New Roman" w:hAnsi="Times New Roman"/>
                <w:color w:val="000000"/>
                <w:sz w:val="24"/>
                <w:szCs w:val="24"/>
                <w:lang w:val="ru-RU"/>
              </w:rPr>
            </w:pPr>
            <w:r w:rsidRPr="00905F54">
              <w:rPr>
                <w:rFonts w:ascii="Times New Roman" w:eastAsia="Times New Roman" w:hAnsi="Times New Roman"/>
                <w:color w:val="000000"/>
                <w:sz w:val="24"/>
                <w:szCs w:val="24"/>
                <w:lang w:val="ru-RU"/>
              </w:rPr>
              <w:t>УТВЕРЖДЕНО</w:t>
            </w:r>
          </w:p>
          <w:p w:rsidR="004F794C" w:rsidRDefault="004F794C" w:rsidP="004F794C">
            <w:pPr>
              <w:autoSpaceDE w:val="0"/>
              <w:autoSpaceDN w:val="0"/>
              <w:spacing w:after="120"/>
              <w:rPr>
                <w:rFonts w:ascii="Times New Roman" w:eastAsia="Times New Roman" w:hAnsi="Times New Roman"/>
                <w:color w:val="000000"/>
                <w:sz w:val="24"/>
                <w:szCs w:val="24"/>
                <w:lang w:val="ru-RU"/>
              </w:rPr>
            </w:pPr>
            <w:r w:rsidRPr="00905F54">
              <w:rPr>
                <w:rFonts w:ascii="Times New Roman" w:eastAsia="Times New Roman" w:hAnsi="Times New Roman"/>
                <w:color w:val="000000"/>
                <w:sz w:val="24"/>
                <w:szCs w:val="24"/>
                <w:lang w:val="ru-RU"/>
              </w:rPr>
              <w:t>Директор</w:t>
            </w:r>
          </w:p>
          <w:p w:rsidR="004F794C" w:rsidRPr="00905F54" w:rsidRDefault="004F794C" w:rsidP="004F794C">
            <w:pPr>
              <w:autoSpaceDE w:val="0"/>
              <w:autoSpaceDN w:val="0"/>
              <w:spacing w:after="120"/>
              <w:rPr>
                <w:rFonts w:ascii="Times New Roman" w:eastAsia="Times New Roman" w:hAnsi="Times New Roman"/>
                <w:color w:val="000000"/>
                <w:sz w:val="24"/>
                <w:szCs w:val="24"/>
                <w:lang w:val="ru-RU"/>
              </w:rPr>
            </w:pPr>
          </w:p>
          <w:p w:rsidR="004F794C" w:rsidRPr="00905F54" w:rsidRDefault="004F794C" w:rsidP="004F794C">
            <w:pPr>
              <w:autoSpaceDE w:val="0"/>
              <w:autoSpaceDN w:val="0"/>
              <w:spacing w:after="120" w:line="240" w:lineRule="auto"/>
              <w:rPr>
                <w:rFonts w:ascii="Times New Roman" w:eastAsia="Times New Roman" w:hAnsi="Times New Roman"/>
                <w:color w:val="000000"/>
                <w:sz w:val="24"/>
                <w:szCs w:val="24"/>
                <w:lang w:val="ru-RU"/>
              </w:rPr>
            </w:pPr>
            <w:r w:rsidRPr="00905F54">
              <w:rPr>
                <w:rFonts w:ascii="Times New Roman" w:eastAsia="Times New Roman" w:hAnsi="Times New Roman"/>
                <w:color w:val="000000"/>
                <w:sz w:val="24"/>
                <w:szCs w:val="24"/>
                <w:lang w:val="ru-RU"/>
              </w:rPr>
              <w:t xml:space="preserve">________________________ </w:t>
            </w:r>
          </w:p>
          <w:p w:rsidR="004F794C" w:rsidRPr="00905F54" w:rsidRDefault="004F794C" w:rsidP="004F794C">
            <w:pPr>
              <w:autoSpaceDE w:val="0"/>
              <w:autoSpaceDN w:val="0"/>
              <w:spacing w:after="0" w:line="240" w:lineRule="auto"/>
              <w:jc w:val="right"/>
              <w:rPr>
                <w:rFonts w:ascii="Times New Roman" w:eastAsia="Times New Roman" w:hAnsi="Times New Roman"/>
                <w:color w:val="000000"/>
                <w:sz w:val="24"/>
                <w:szCs w:val="24"/>
                <w:lang w:val="ru-RU"/>
              </w:rPr>
            </w:pPr>
            <w:r w:rsidRPr="00905F54">
              <w:rPr>
                <w:rFonts w:ascii="Times New Roman" w:eastAsia="Times New Roman" w:hAnsi="Times New Roman"/>
                <w:color w:val="000000"/>
                <w:sz w:val="24"/>
                <w:szCs w:val="24"/>
                <w:lang w:val="ru-RU"/>
              </w:rPr>
              <w:t>Скок Л.Б.</w:t>
            </w:r>
          </w:p>
          <w:p w:rsidR="004F794C" w:rsidRDefault="004F794C" w:rsidP="004F794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w:t>
            </w:r>
            <w:r w:rsidRPr="00905F54">
              <w:rPr>
                <w:rFonts w:ascii="Times New Roman" w:eastAsia="Times New Roman" w:hAnsi="Times New Roman"/>
                <w:color w:val="000000"/>
                <w:sz w:val="24"/>
                <w:szCs w:val="24"/>
                <w:lang w:val="ru-RU"/>
              </w:rPr>
              <w:t xml:space="preserve"> </w:t>
            </w:r>
            <w:r w:rsidR="00CF556E">
              <w:rPr>
                <w:rFonts w:ascii="Times New Roman" w:eastAsia="Times New Roman" w:hAnsi="Times New Roman"/>
                <w:color w:val="000000"/>
                <w:sz w:val="24"/>
                <w:szCs w:val="24"/>
                <w:lang w:val="ru-RU"/>
              </w:rPr>
              <w:t>148</w:t>
            </w:r>
          </w:p>
          <w:p w:rsidR="004F794C" w:rsidRPr="00905F54" w:rsidRDefault="004F794C" w:rsidP="004F794C">
            <w:pPr>
              <w:autoSpaceDE w:val="0"/>
              <w:autoSpaceDN w:val="0"/>
              <w:spacing w:after="0" w:line="240" w:lineRule="auto"/>
              <w:rPr>
                <w:rFonts w:ascii="Times New Roman" w:eastAsia="Times New Roman" w:hAnsi="Times New Roman"/>
                <w:color w:val="000000"/>
                <w:sz w:val="24"/>
                <w:szCs w:val="24"/>
                <w:lang w:val="ru-RU"/>
              </w:rPr>
            </w:pPr>
            <w:r w:rsidRPr="00905F54">
              <w:rPr>
                <w:rFonts w:ascii="Times New Roman" w:eastAsia="Times New Roman" w:hAnsi="Times New Roman"/>
                <w:color w:val="000000"/>
                <w:sz w:val="24"/>
                <w:szCs w:val="24"/>
                <w:lang w:val="ru-RU"/>
              </w:rPr>
              <w:t>от «</w:t>
            </w:r>
            <w:r w:rsidR="00CF556E">
              <w:rPr>
                <w:rFonts w:ascii="Times New Roman" w:eastAsia="Times New Roman" w:hAnsi="Times New Roman"/>
                <w:color w:val="000000"/>
                <w:sz w:val="24"/>
                <w:szCs w:val="24"/>
                <w:lang w:val="ru-RU"/>
              </w:rPr>
              <w:t>31</w:t>
            </w:r>
            <w:r w:rsidRPr="00905F54">
              <w:rPr>
                <w:rFonts w:ascii="Times New Roman" w:eastAsia="Times New Roman" w:hAnsi="Times New Roman"/>
                <w:color w:val="000000"/>
                <w:sz w:val="24"/>
                <w:szCs w:val="24"/>
                <w:lang w:val="ru-RU"/>
              </w:rPr>
              <w:t>» августа</w:t>
            </w:r>
            <w:r w:rsidR="00CF556E">
              <w:rPr>
                <w:rFonts w:ascii="Times New Roman" w:eastAsia="Times New Roman" w:hAnsi="Times New Roman"/>
                <w:color w:val="000000"/>
                <w:sz w:val="24"/>
                <w:szCs w:val="24"/>
                <w:lang w:val="ru-RU"/>
              </w:rPr>
              <w:t xml:space="preserve"> 2026</w:t>
            </w:r>
            <w:r w:rsidRPr="00905F54">
              <w:rPr>
                <w:rFonts w:ascii="Times New Roman" w:eastAsia="Times New Roman" w:hAnsi="Times New Roman"/>
                <w:color w:val="000000"/>
                <w:sz w:val="24"/>
                <w:szCs w:val="24"/>
                <w:lang w:val="ru-RU"/>
              </w:rPr>
              <w:t xml:space="preserve"> г.</w:t>
            </w:r>
          </w:p>
          <w:p w:rsidR="004F794C" w:rsidRPr="00905F54" w:rsidRDefault="004F794C" w:rsidP="004F794C">
            <w:pPr>
              <w:autoSpaceDE w:val="0"/>
              <w:autoSpaceDN w:val="0"/>
              <w:spacing w:after="120" w:line="240" w:lineRule="auto"/>
              <w:jc w:val="both"/>
              <w:rPr>
                <w:rFonts w:ascii="Times New Roman" w:eastAsia="Times New Roman" w:hAnsi="Times New Roman"/>
                <w:color w:val="000000"/>
                <w:sz w:val="24"/>
                <w:szCs w:val="24"/>
                <w:lang w:val="ru-RU"/>
              </w:rPr>
            </w:pPr>
          </w:p>
        </w:tc>
      </w:tr>
    </w:tbl>
    <w:p w:rsidR="004F794C" w:rsidRDefault="004F794C" w:rsidP="004F794C">
      <w:pPr>
        <w:spacing w:after="0"/>
        <w:ind w:left="120"/>
      </w:pPr>
    </w:p>
    <w:p w:rsidR="004F794C" w:rsidRDefault="004F794C" w:rsidP="004F794C">
      <w:pPr>
        <w:spacing w:after="0"/>
        <w:ind w:left="120"/>
      </w:pPr>
      <w:r>
        <w:rPr>
          <w:rFonts w:ascii="Times New Roman" w:hAnsi="Times New Roman"/>
          <w:color w:val="000000"/>
          <w:sz w:val="28"/>
        </w:rPr>
        <w:t>‌</w:t>
      </w:r>
    </w:p>
    <w:p w:rsidR="004F794C" w:rsidRDefault="004F794C" w:rsidP="004F794C">
      <w:pPr>
        <w:spacing w:after="0"/>
        <w:ind w:left="120"/>
      </w:pPr>
    </w:p>
    <w:p w:rsidR="004F794C" w:rsidRDefault="004F794C" w:rsidP="004F794C">
      <w:pPr>
        <w:spacing w:after="0"/>
        <w:ind w:left="120"/>
      </w:pPr>
    </w:p>
    <w:p w:rsidR="004F794C" w:rsidRDefault="004F794C" w:rsidP="004F794C">
      <w:pPr>
        <w:spacing w:after="0"/>
        <w:ind w:left="120"/>
      </w:pPr>
    </w:p>
    <w:p w:rsidR="004F794C" w:rsidRPr="00F833B2" w:rsidRDefault="004F794C" w:rsidP="004F794C">
      <w:pPr>
        <w:spacing w:after="0" w:line="408" w:lineRule="auto"/>
        <w:ind w:left="120"/>
        <w:jc w:val="center"/>
        <w:rPr>
          <w:lang w:val="ru-RU"/>
        </w:rPr>
      </w:pPr>
      <w:r w:rsidRPr="00F833B2">
        <w:rPr>
          <w:rFonts w:ascii="Times New Roman" w:hAnsi="Times New Roman"/>
          <w:b/>
          <w:color w:val="000000"/>
          <w:sz w:val="28"/>
          <w:lang w:val="ru-RU"/>
        </w:rPr>
        <w:t>РАБОЧАЯ ПРОГРАММА</w:t>
      </w:r>
    </w:p>
    <w:p w:rsidR="004F794C" w:rsidRPr="004F794C" w:rsidRDefault="004F794C" w:rsidP="004F794C">
      <w:pPr>
        <w:spacing w:after="0" w:line="408" w:lineRule="auto"/>
        <w:ind w:left="120"/>
        <w:jc w:val="center"/>
        <w:rPr>
          <w:lang w:val="ru-RU"/>
        </w:rPr>
      </w:pPr>
      <w:r w:rsidRPr="004F794C">
        <w:rPr>
          <w:rFonts w:ascii="Times New Roman" w:hAnsi="Times New Roman"/>
          <w:color w:val="000000"/>
          <w:sz w:val="28"/>
          <w:lang w:val="ru-RU"/>
        </w:rPr>
        <w:t>(</w:t>
      </w:r>
      <w:r>
        <w:rPr>
          <w:rFonts w:ascii="Times New Roman" w:hAnsi="Times New Roman"/>
          <w:color w:val="000000"/>
          <w:sz w:val="28"/>
        </w:rPr>
        <w:t>ID</w:t>
      </w:r>
      <w:r w:rsidRPr="004F794C">
        <w:rPr>
          <w:rFonts w:ascii="Times New Roman" w:hAnsi="Times New Roman"/>
          <w:color w:val="000000"/>
          <w:sz w:val="28"/>
          <w:lang w:val="ru-RU"/>
        </w:rPr>
        <w:t xml:space="preserve"> 7326797)</w:t>
      </w:r>
    </w:p>
    <w:p w:rsidR="004F794C" w:rsidRPr="00F833B2" w:rsidRDefault="004F794C" w:rsidP="004F794C">
      <w:pPr>
        <w:spacing w:after="0"/>
        <w:ind w:left="120"/>
        <w:jc w:val="center"/>
        <w:rPr>
          <w:lang w:val="ru-RU"/>
        </w:rPr>
      </w:pPr>
    </w:p>
    <w:p w:rsidR="004F794C" w:rsidRPr="00FF5C18" w:rsidRDefault="004F794C" w:rsidP="004F794C">
      <w:pPr>
        <w:spacing w:after="0" w:line="408" w:lineRule="auto"/>
        <w:ind w:left="120"/>
        <w:jc w:val="center"/>
        <w:rPr>
          <w:lang w:val="ru-RU"/>
        </w:rPr>
      </w:pPr>
      <w:r w:rsidRPr="00FF5C18">
        <w:rPr>
          <w:rFonts w:ascii="Times New Roman" w:hAnsi="Times New Roman"/>
          <w:b/>
          <w:color w:val="000000"/>
          <w:sz w:val="28"/>
          <w:lang w:val="ru-RU"/>
        </w:rPr>
        <w:t>учебного предмета «Химия. Базовый уровень»</w:t>
      </w:r>
    </w:p>
    <w:p w:rsidR="004F794C" w:rsidRPr="00FF5C18" w:rsidRDefault="004F794C" w:rsidP="004F794C">
      <w:pPr>
        <w:spacing w:after="0" w:line="408" w:lineRule="auto"/>
        <w:ind w:left="120"/>
        <w:jc w:val="center"/>
        <w:rPr>
          <w:lang w:val="ru-RU"/>
        </w:rPr>
      </w:pPr>
      <w:r w:rsidRPr="00FF5C18">
        <w:rPr>
          <w:rFonts w:ascii="Times New Roman" w:hAnsi="Times New Roman"/>
          <w:color w:val="000000"/>
          <w:sz w:val="28"/>
          <w:lang w:val="ru-RU"/>
        </w:rPr>
        <w:t xml:space="preserve">для обучающихся 10 </w:t>
      </w:r>
      <w:r w:rsidRPr="00FF5C18">
        <w:rPr>
          <w:rFonts w:ascii="Calibri" w:hAnsi="Calibri"/>
          <w:color w:val="000000"/>
          <w:sz w:val="28"/>
          <w:lang w:val="ru-RU"/>
        </w:rPr>
        <w:t xml:space="preserve">– </w:t>
      </w:r>
      <w:r w:rsidRPr="00FF5C18">
        <w:rPr>
          <w:rFonts w:ascii="Times New Roman" w:hAnsi="Times New Roman"/>
          <w:color w:val="000000"/>
          <w:sz w:val="28"/>
          <w:lang w:val="ru-RU"/>
        </w:rPr>
        <w:t xml:space="preserve">11 классов </w:t>
      </w:r>
      <w:r>
        <w:rPr>
          <w:rFonts w:ascii="Times New Roman" w:hAnsi="Times New Roman"/>
          <w:color w:val="000000"/>
          <w:sz w:val="28"/>
          <w:lang w:val="ru-RU"/>
        </w:rPr>
        <w:t>среднего общего образования</w:t>
      </w:r>
    </w:p>
    <w:p w:rsidR="004F794C" w:rsidRPr="00FF5C18" w:rsidRDefault="004F794C" w:rsidP="004F794C">
      <w:pPr>
        <w:spacing w:after="0"/>
        <w:ind w:left="120"/>
        <w:jc w:val="center"/>
        <w:rPr>
          <w:lang w:val="ru-RU"/>
        </w:rPr>
      </w:pPr>
    </w:p>
    <w:p w:rsidR="004F794C" w:rsidRPr="00FF5C18" w:rsidRDefault="004F794C" w:rsidP="004F794C">
      <w:pPr>
        <w:spacing w:after="0"/>
        <w:ind w:left="120"/>
        <w:jc w:val="center"/>
        <w:rPr>
          <w:lang w:val="ru-RU"/>
        </w:rPr>
      </w:pPr>
    </w:p>
    <w:p w:rsidR="004F794C" w:rsidRDefault="004F794C" w:rsidP="004F794C">
      <w:pPr>
        <w:spacing w:after="0"/>
        <w:ind w:left="120"/>
        <w:jc w:val="center"/>
        <w:rPr>
          <w:lang w:val="ru-RU"/>
        </w:rPr>
      </w:pPr>
    </w:p>
    <w:p w:rsidR="004F794C" w:rsidRDefault="004F794C" w:rsidP="004F794C">
      <w:pPr>
        <w:spacing w:after="0"/>
        <w:ind w:left="120"/>
        <w:jc w:val="center"/>
        <w:rPr>
          <w:lang w:val="ru-RU"/>
        </w:rPr>
      </w:pPr>
    </w:p>
    <w:p w:rsidR="004F794C" w:rsidRDefault="004F794C" w:rsidP="004F794C">
      <w:pPr>
        <w:spacing w:after="0"/>
        <w:ind w:left="120"/>
        <w:jc w:val="center"/>
        <w:rPr>
          <w:lang w:val="ru-RU"/>
        </w:rPr>
      </w:pPr>
    </w:p>
    <w:p w:rsidR="004F794C" w:rsidRDefault="004F794C" w:rsidP="004F794C">
      <w:pPr>
        <w:spacing w:after="0"/>
        <w:ind w:left="120"/>
        <w:jc w:val="center"/>
        <w:rPr>
          <w:lang w:val="ru-RU"/>
        </w:rPr>
      </w:pPr>
    </w:p>
    <w:p w:rsidR="004F794C" w:rsidRDefault="004F794C" w:rsidP="004F794C">
      <w:pPr>
        <w:spacing w:after="0"/>
        <w:ind w:left="120"/>
        <w:jc w:val="center"/>
        <w:rPr>
          <w:lang w:val="ru-RU"/>
        </w:rPr>
      </w:pPr>
    </w:p>
    <w:p w:rsidR="004F794C" w:rsidRPr="00FF5C18" w:rsidRDefault="004F794C" w:rsidP="004F794C">
      <w:pPr>
        <w:spacing w:after="0"/>
        <w:ind w:left="120"/>
        <w:jc w:val="center"/>
        <w:rPr>
          <w:lang w:val="ru-RU"/>
        </w:rPr>
      </w:pPr>
    </w:p>
    <w:p w:rsidR="004F794C" w:rsidRPr="00FF5C18" w:rsidRDefault="004F794C" w:rsidP="004F794C">
      <w:pPr>
        <w:spacing w:after="0"/>
        <w:jc w:val="center"/>
        <w:rPr>
          <w:lang w:val="ru-RU"/>
        </w:rPr>
      </w:pPr>
      <w:bookmarkStart w:id="5" w:name="58df893d-8e48-4a6c-b707-e30db5572816"/>
      <w:r w:rsidRPr="00FF5C18">
        <w:rPr>
          <w:rFonts w:ascii="Times New Roman" w:hAnsi="Times New Roman"/>
          <w:b/>
          <w:color w:val="000000"/>
          <w:sz w:val="28"/>
          <w:lang w:val="ru-RU"/>
        </w:rPr>
        <w:t xml:space="preserve">г. Пролетарск </w:t>
      </w:r>
      <w:bookmarkEnd w:id="5"/>
      <w:r w:rsidRPr="00FF5C18">
        <w:rPr>
          <w:rFonts w:ascii="Times New Roman" w:hAnsi="Times New Roman"/>
          <w:b/>
          <w:color w:val="000000"/>
          <w:sz w:val="28"/>
          <w:lang w:val="ru-RU"/>
        </w:rPr>
        <w:t xml:space="preserve">‌ </w:t>
      </w:r>
      <w:bookmarkStart w:id="6" w:name="d0353ffa-3b9d-4f1b-95cd-292ab35e49b4"/>
      <w:r w:rsidR="00CF556E">
        <w:rPr>
          <w:rFonts w:ascii="Times New Roman" w:hAnsi="Times New Roman"/>
          <w:b/>
          <w:color w:val="000000"/>
          <w:sz w:val="28"/>
          <w:lang w:val="ru-RU"/>
        </w:rPr>
        <w:t>2026</w:t>
      </w:r>
      <w:r w:rsidRPr="00FF5C18">
        <w:rPr>
          <w:rFonts w:ascii="Times New Roman" w:hAnsi="Times New Roman"/>
          <w:b/>
          <w:color w:val="000000"/>
          <w:sz w:val="28"/>
          <w:lang w:val="ru-RU"/>
        </w:rPr>
        <w:t>г</w:t>
      </w:r>
      <w:bookmarkEnd w:id="6"/>
      <w:r w:rsidRPr="00FF5C18">
        <w:rPr>
          <w:rFonts w:ascii="Times New Roman" w:hAnsi="Times New Roman"/>
          <w:b/>
          <w:color w:val="000000"/>
          <w:sz w:val="28"/>
          <w:lang w:val="ru-RU"/>
        </w:rPr>
        <w:t>‌</w:t>
      </w:r>
      <w:r w:rsidRPr="00FF5C18">
        <w:rPr>
          <w:rFonts w:ascii="Times New Roman" w:hAnsi="Times New Roman"/>
          <w:color w:val="000000"/>
          <w:sz w:val="28"/>
          <w:lang w:val="ru-RU"/>
        </w:rPr>
        <w:t>​</w:t>
      </w:r>
    </w:p>
    <w:p w:rsidR="004F794C" w:rsidRPr="00FF5C18" w:rsidRDefault="004F794C" w:rsidP="004F794C">
      <w:pPr>
        <w:spacing w:after="0"/>
        <w:ind w:left="120"/>
        <w:rPr>
          <w:lang w:val="ru-RU"/>
        </w:rPr>
      </w:pPr>
    </w:p>
    <w:p w:rsidR="004F794C" w:rsidRPr="00FF5C18" w:rsidRDefault="004F794C" w:rsidP="004F794C">
      <w:pPr>
        <w:rPr>
          <w:lang w:val="ru-RU"/>
        </w:rPr>
        <w:sectPr w:rsidR="004F794C" w:rsidRPr="00FF5C18">
          <w:pgSz w:w="11906" w:h="16383"/>
          <w:pgMar w:top="1134" w:right="850" w:bottom="1134" w:left="1701" w:header="720" w:footer="720" w:gutter="0"/>
          <w:cols w:space="720"/>
        </w:sectPr>
      </w:pPr>
    </w:p>
    <w:bookmarkEnd w:id="0"/>
    <w:p w:rsidR="004F794C" w:rsidRPr="00FF5C18" w:rsidRDefault="004F794C" w:rsidP="004F794C">
      <w:pPr>
        <w:jc w:val="center"/>
        <w:rPr>
          <w:rFonts w:ascii="Times New Roman" w:hAnsi="Times New Roman" w:cs="Times New Roman"/>
          <w:sz w:val="24"/>
          <w:szCs w:val="24"/>
          <w:lang w:val="ru-RU"/>
        </w:rPr>
      </w:pPr>
      <w:r w:rsidRPr="00FF5C18">
        <w:rPr>
          <w:rFonts w:ascii="Times New Roman" w:hAnsi="Times New Roman" w:cs="Times New Roman"/>
          <w:sz w:val="24"/>
          <w:szCs w:val="24"/>
          <w:lang w:val="ru-RU"/>
        </w:rPr>
        <w:lastRenderedPageBreak/>
        <w:t>МУНИЦИПАЛЬНОЕ  БЮДЖЕТНОЕ ОБЩЕОБРАЗОВАТЕЛЬНОЕ  УЧРЕЖДЕНИЕ ПРОЛЕТАРСКАЯ СРЕДНЯЯ ОБЩЕОБРАЗОВАТЕЛЬНАЯ  ШКОЛА № 4  ИМЕНИ  НИСАНОВА ХАИМА ДАВИДОВИЧА Г.ПРОЛЕТАРСКА ПРОЛЕТАРСКОГО РАЙОНА РОСТОВСКОЙ ОБЛАСТИ</w:t>
      </w:r>
    </w:p>
    <w:p w:rsidR="004F794C" w:rsidRPr="00FF5C18" w:rsidRDefault="004F794C" w:rsidP="004F794C">
      <w:pPr>
        <w:jc w:val="center"/>
        <w:rPr>
          <w:rFonts w:ascii="Times New Roman" w:hAnsi="Times New Roman" w:cs="Times New Roman"/>
          <w:sz w:val="24"/>
          <w:szCs w:val="24"/>
          <w:lang w:val="ru-RU"/>
        </w:rPr>
      </w:pPr>
    </w:p>
    <w:p w:rsidR="004F794C" w:rsidRPr="00FF5C18" w:rsidRDefault="004F794C" w:rsidP="004F794C">
      <w:pPr>
        <w:jc w:val="center"/>
        <w:rPr>
          <w:rFonts w:ascii="Times New Roman" w:hAnsi="Times New Roman" w:cs="Times New Roman"/>
          <w:sz w:val="24"/>
          <w:szCs w:val="24"/>
          <w:lang w:val="ru-RU"/>
        </w:rPr>
      </w:pPr>
    </w:p>
    <w:p w:rsidR="004F794C" w:rsidRPr="00FF5C18" w:rsidRDefault="004F794C" w:rsidP="004F794C">
      <w:pPr>
        <w:jc w:val="center"/>
        <w:rPr>
          <w:rFonts w:ascii="Times New Roman" w:hAnsi="Times New Roman" w:cs="Times New Roman"/>
          <w:b/>
          <w:sz w:val="24"/>
          <w:szCs w:val="24"/>
          <w:lang w:val="ru-RU"/>
        </w:rPr>
      </w:pPr>
      <w:r w:rsidRPr="00FF5C18">
        <w:rPr>
          <w:rFonts w:ascii="Times New Roman" w:hAnsi="Times New Roman" w:cs="Times New Roman"/>
          <w:b/>
          <w:sz w:val="24"/>
          <w:szCs w:val="24"/>
          <w:lang w:val="ru-RU"/>
        </w:rPr>
        <w:t>Аннотация к рабочей программе</w:t>
      </w:r>
    </w:p>
    <w:p w:rsidR="004F794C" w:rsidRPr="00FF5C18" w:rsidRDefault="004F794C" w:rsidP="004F794C">
      <w:pPr>
        <w:jc w:val="center"/>
        <w:rPr>
          <w:rFonts w:ascii="Times New Roman" w:hAnsi="Times New Roman" w:cs="Times New Roman"/>
          <w:sz w:val="24"/>
          <w:szCs w:val="24"/>
          <w:lang w:val="ru-RU"/>
        </w:rPr>
      </w:pPr>
      <w:r w:rsidRPr="00FF5C18">
        <w:rPr>
          <w:rFonts w:ascii="Times New Roman" w:hAnsi="Times New Roman" w:cs="Times New Roman"/>
          <w:sz w:val="24"/>
          <w:szCs w:val="24"/>
          <w:lang w:val="ru-RU"/>
        </w:rPr>
        <w:t>Учебного предмета «Химия»</w:t>
      </w:r>
    </w:p>
    <w:p w:rsidR="004F794C" w:rsidRPr="00FF5C18" w:rsidRDefault="004F794C" w:rsidP="004F794C">
      <w:pPr>
        <w:ind w:firstLine="709"/>
        <w:jc w:val="both"/>
        <w:rPr>
          <w:rFonts w:ascii="Times New Roman" w:hAnsi="Times New Roman" w:cs="Times New Roman"/>
          <w:sz w:val="24"/>
          <w:szCs w:val="24"/>
          <w:lang w:val="ru-RU"/>
        </w:rPr>
      </w:pPr>
    </w:p>
    <w:p w:rsidR="004F794C" w:rsidRPr="00FF5C18" w:rsidRDefault="004F794C" w:rsidP="004F794C">
      <w:pPr>
        <w:spacing w:after="0"/>
        <w:ind w:firstLine="709"/>
        <w:jc w:val="both"/>
        <w:rPr>
          <w:rFonts w:ascii="Times New Roman" w:hAnsi="Times New Roman" w:cs="Times New Roman"/>
          <w:sz w:val="24"/>
          <w:szCs w:val="24"/>
          <w:lang w:val="ru-RU"/>
        </w:rPr>
      </w:pPr>
      <w:r w:rsidRPr="00FF5C18">
        <w:rPr>
          <w:rFonts w:ascii="Times New Roman" w:hAnsi="Times New Roman" w:cs="Times New Roman"/>
          <w:sz w:val="24"/>
          <w:szCs w:val="24"/>
          <w:lang w:val="ru-RU"/>
        </w:rPr>
        <w:t>Рабочая прог</w:t>
      </w:r>
      <w:r w:rsidR="00CF556E">
        <w:rPr>
          <w:rFonts w:ascii="Times New Roman" w:hAnsi="Times New Roman" w:cs="Times New Roman"/>
          <w:sz w:val="24"/>
          <w:szCs w:val="24"/>
          <w:lang w:val="ru-RU"/>
        </w:rPr>
        <w:t>рамма учебного предмета «Химия»</w:t>
      </w:r>
      <w:r w:rsidRPr="00FF5C18">
        <w:rPr>
          <w:rFonts w:ascii="Times New Roman" w:hAnsi="Times New Roman" w:cs="Times New Roman"/>
          <w:sz w:val="24"/>
          <w:szCs w:val="24"/>
          <w:lang w:val="ru-RU"/>
        </w:rPr>
        <w:t xml:space="preserve"> разработана в соответствии с пунктом 18.2.2 </w:t>
      </w:r>
      <w:r>
        <w:rPr>
          <w:rFonts w:ascii="Times New Roman" w:hAnsi="Times New Roman" w:cs="Times New Roman"/>
          <w:sz w:val="24"/>
          <w:szCs w:val="24"/>
          <w:lang w:val="ru-RU"/>
        </w:rPr>
        <w:t>ФГОС С</w:t>
      </w:r>
      <w:r w:rsidRPr="00FF5C18">
        <w:rPr>
          <w:rFonts w:ascii="Times New Roman" w:hAnsi="Times New Roman" w:cs="Times New Roman"/>
          <w:sz w:val="24"/>
          <w:szCs w:val="24"/>
          <w:lang w:val="ru-RU"/>
        </w:rPr>
        <w:t xml:space="preserve">ОО и </w:t>
      </w:r>
      <w:r>
        <w:rPr>
          <w:rFonts w:ascii="Times New Roman" w:hAnsi="Times New Roman" w:cs="Times New Roman"/>
          <w:sz w:val="24"/>
          <w:szCs w:val="24"/>
          <w:lang w:val="ru-RU"/>
        </w:rPr>
        <w:t>ФОП С</w:t>
      </w:r>
      <w:r w:rsidRPr="00FF5C18">
        <w:rPr>
          <w:rFonts w:ascii="Times New Roman" w:hAnsi="Times New Roman" w:cs="Times New Roman"/>
          <w:sz w:val="24"/>
          <w:szCs w:val="24"/>
          <w:lang w:val="ru-RU"/>
        </w:rPr>
        <w:t>ОО и реализуется 2 года</w:t>
      </w:r>
      <w:r>
        <w:rPr>
          <w:rFonts w:ascii="Times New Roman" w:hAnsi="Times New Roman" w:cs="Times New Roman"/>
          <w:sz w:val="24"/>
          <w:szCs w:val="24"/>
          <w:lang w:val="ru-RU"/>
        </w:rPr>
        <w:t xml:space="preserve"> в 10</w:t>
      </w:r>
      <w:r w:rsidRPr="00FF5C18">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11</w:t>
      </w:r>
      <w:r w:rsidRPr="00FF5C18">
        <w:rPr>
          <w:rFonts w:ascii="Times New Roman" w:hAnsi="Times New Roman" w:cs="Times New Roman"/>
          <w:sz w:val="24"/>
          <w:szCs w:val="24"/>
          <w:lang w:val="ru-RU"/>
        </w:rPr>
        <w:t xml:space="preserve"> классе.</w:t>
      </w:r>
    </w:p>
    <w:p w:rsidR="004F794C" w:rsidRPr="00FF5C18" w:rsidRDefault="004F794C" w:rsidP="004F794C">
      <w:pPr>
        <w:spacing w:after="0"/>
        <w:ind w:firstLine="709"/>
        <w:jc w:val="both"/>
        <w:rPr>
          <w:rFonts w:ascii="Times New Roman" w:hAnsi="Times New Roman" w:cs="Times New Roman"/>
          <w:sz w:val="24"/>
          <w:szCs w:val="24"/>
          <w:lang w:val="ru-RU"/>
        </w:rPr>
      </w:pPr>
      <w:r w:rsidRPr="00FF5C18">
        <w:rPr>
          <w:rFonts w:ascii="Times New Roman" w:hAnsi="Times New Roman" w:cs="Times New Roman"/>
          <w:sz w:val="24"/>
          <w:szCs w:val="24"/>
          <w:lang w:val="ru-RU"/>
        </w:rPr>
        <w:t>Рабочая программа разработана  у</w:t>
      </w:r>
      <w:r>
        <w:rPr>
          <w:rFonts w:ascii="Times New Roman" w:hAnsi="Times New Roman" w:cs="Times New Roman"/>
          <w:sz w:val="24"/>
          <w:szCs w:val="24"/>
          <w:lang w:val="ru-RU"/>
        </w:rPr>
        <w:t>чителем Школьной Оксаной Александровной</w:t>
      </w:r>
      <w:r w:rsidRPr="00FF5C18">
        <w:rPr>
          <w:rFonts w:ascii="Times New Roman" w:hAnsi="Times New Roman" w:cs="Times New Roman"/>
          <w:sz w:val="24"/>
          <w:szCs w:val="24"/>
          <w:lang w:val="ru-RU"/>
        </w:rPr>
        <w:t xml:space="preserve">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 «Химия».</w:t>
      </w:r>
    </w:p>
    <w:p w:rsidR="004F794C" w:rsidRPr="00FF5C18" w:rsidRDefault="004F794C" w:rsidP="004F794C">
      <w:pPr>
        <w:spacing w:after="0"/>
        <w:ind w:firstLine="709"/>
        <w:jc w:val="both"/>
        <w:rPr>
          <w:rFonts w:ascii="Times New Roman" w:hAnsi="Times New Roman" w:cs="Times New Roman"/>
          <w:sz w:val="24"/>
          <w:szCs w:val="24"/>
        </w:rPr>
      </w:pPr>
      <w:r w:rsidRPr="00FF5C18">
        <w:rPr>
          <w:rFonts w:ascii="Times New Roman" w:hAnsi="Times New Roman" w:cs="Times New Roman"/>
          <w:sz w:val="24"/>
          <w:szCs w:val="24"/>
          <w:lang w:val="ru-RU"/>
        </w:rPr>
        <w:t xml:space="preserve">Рабочая программа учебного предмета «Химия» является частью  </w:t>
      </w:r>
      <w:r>
        <w:rPr>
          <w:rFonts w:ascii="Times New Roman" w:hAnsi="Times New Roman" w:cs="Times New Roman"/>
          <w:sz w:val="24"/>
          <w:szCs w:val="24"/>
        </w:rPr>
        <w:t xml:space="preserve">ООП </w:t>
      </w:r>
      <w:r>
        <w:rPr>
          <w:rFonts w:ascii="Times New Roman" w:hAnsi="Times New Roman" w:cs="Times New Roman"/>
          <w:sz w:val="24"/>
          <w:szCs w:val="24"/>
          <w:lang w:val="ru-RU"/>
        </w:rPr>
        <w:t>С</w:t>
      </w:r>
      <w:r w:rsidRPr="00FF5C18">
        <w:rPr>
          <w:rFonts w:ascii="Times New Roman" w:hAnsi="Times New Roman" w:cs="Times New Roman"/>
          <w:sz w:val="24"/>
          <w:szCs w:val="24"/>
        </w:rPr>
        <w:t xml:space="preserve">ОО, </w:t>
      </w:r>
      <w:proofErr w:type="spellStart"/>
      <w:r w:rsidRPr="00FF5C18">
        <w:rPr>
          <w:rFonts w:ascii="Times New Roman" w:hAnsi="Times New Roman" w:cs="Times New Roman"/>
          <w:sz w:val="24"/>
          <w:szCs w:val="24"/>
        </w:rPr>
        <w:t>определяющей</w:t>
      </w:r>
      <w:proofErr w:type="spellEnd"/>
      <w:r w:rsidRPr="00FF5C18">
        <w:rPr>
          <w:rFonts w:ascii="Times New Roman" w:hAnsi="Times New Roman" w:cs="Times New Roman"/>
          <w:sz w:val="24"/>
          <w:szCs w:val="24"/>
        </w:rPr>
        <w:t>:</w:t>
      </w:r>
    </w:p>
    <w:p w:rsidR="004F794C" w:rsidRPr="00FF5C18" w:rsidRDefault="004F794C" w:rsidP="004F794C">
      <w:pPr>
        <w:pStyle w:val="ae"/>
        <w:widowControl w:val="0"/>
        <w:numPr>
          <w:ilvl w:val="0"/>
          <w:numId w:val="2"/>
        </w:numPr>
        <w:autoSpaceDE w:val="0"/>
        <w:autoSpaceDN w:val="0"/>
        <w:spacing w:after="0" w:line="240" w:lineRule="auto"/>
        <w:ind w:left="0" w:firstLine="709"/>
        <w:contextualSpacing w:val="0"/>
        <w:jc w:val="both"/>
        <w:rPr>
          <w:rFonts w:ascii="Times New Roman" w:hAnsi="Times New Roman"/>
          <w:sz w:val="24"/>
          <w:szCs w:val="24"/>
        </w:rPr>
      </w:pPr>
      <w:proofErr w:type="spellStart"/>
      <w:r w:rsidRPr="00FF5C18">
        <w:rPr>
          <w:rFonts w:ascii="Times New Roman" w:hAnsi="Times New Roman"/>
          <w:sz w:val="24"/>
          <w:szCs w:val="24"/>
        </w:rPr>
        <w:t>содержание</w:t>
      </w:r>
      <w:proofErr w:type="spellEnd"/>
      <w:r w:rsidRPr="00FF5C18">
        <w:rPr>
          <w:rFonts w:ascii="Times New Roman" w:hAnsi="Times New Roman"/>
          <w:sz w:val="24"/>
          <w:szCs w:val="24"/>
        </w:rPr>
        <w:t>;</w:t>
      </w:r>
    </w:p>
    <w:p w:rsidR="004F794C" w:rsidRPr="00DE59A6" w:rsidRDefault="004F794C" w:rsidP="004F794C">
      <w:pPr>
        <w:pStyle w:val="ae"/>
        <w:widowControl w:val="0"/>
        <w:numPr>
          <w:ilvl w:val="0"/>
          <w:numId w:val="2"/>
        </w:numPr>
        <w:autoSpaceDE w:val="0"/>
        <w:autoSpaceDN w:val="0"/>
        <w:spacing w:after="0" w:line="240" w:lineRule="auto"/>
        <w:ind w:left="0" w:firstLine="709"/>
        <w:contextualSpacing w:val="0"/>
        <w:jc w:val="both"/>
        <w:rPr>
          <w:rFonts w:ascii="Times New Roman" w:hAnsi="Times New Roman"/>
          <w:sz w:val="24"/>
          <w:szCs w:val="24"/>
          <w:lang w:val="ru-RU"/>
        </w:rPr>
      </w:pPr>
      <w:r w:rsidRPr="00DE59A6">
        <w:rPr>
          <w:rFonts w:ascii="Times New Roman" w:hAnsi="Times New Roman"/>
          <w:sz w:val="24"/>
          <w:szCs w:val="24"/>
          <w:lang w:val="ru-RU"/>
        </w:rPr>
        <w:t xml:space="preserve">планируемые результаты (личностные, </w:t>
      </w:r>
      <w:proofErr w:type="spellStart"/>
      <w:r w:rsidRPr="00DE59A6">
        <w:rPr>
          <w:rFonts w:ascii="Times New Roman" w:hAnsi="Times New Roman"/>
          <w:sz w:val="24"/>
          <w:szCs w:val="24"/>
          <w:lang w:val="ru-RU"/>
        </w:rPr>
        <w:t>метапредметные</w:t>
      </w:r>
      <w:proofErr w:type="spellEnd"/>
      <w:r w:rsidRPr="00DE59A6">
        <w:rPr>
          <w:rFonts w:ascii="Times New Roman" w:hAnsi="Times New Roman"/>
          <w:sz w:val="24"/>
          <w:szCs w:val="24"/>
          <w:lang w:val="ru-RU"/>
        </w:rPr>
        <w:t xml:space="preserve"> и предметные);</w:t>
      </w:r>
    </w:p>
    <w:p w:rsidR="004F794C" w:rsidRPr="00DE59A6" w:rsidRDefault="004F794C" w:rsidP="004F794C">
      <w:pPr>
        <w:pStyle w:val="ae"/>
        <w:widowControl w:val="0"/>
        <w:numPr>
          <w:ilvl w:val="0"/>
          <w:numId w:val="3"/>
        </w:numPr>
        <w:autoSpaceDE w:val="0"/>
        <w:autoSpaceDN w:val="0"/>
        <w:spacing w:after="0" w:line="240" w:lineRule="auto"/>
        <w:ind w:left="0" w:firstLine="709"/>
        <w:contextualSpacing w:val="0"/>
        <w:jc w:val="both"/>
        <w:rPr>
          <w:rFonts w:ascii="Times New Roman" w:hAnsi="Times New Roman"/>
          <w:sz w:val="24"/>
          <w:szCs w:val="24"/>
          <w:lang w:val="ru-RU"/>
        </w:rPr>
      </w:pPr>
      <w:r w:rsidRPr="00DE59A6">
        <w:rPr>
          <w:rFonts w:ascii="Times New Roman" w:hAnsi="Times New Roman"/>
          <w:sz w:val="24"/>
          <w:szCs w:val="24"/>
          <w:lang w:val="ru-RU"/>
        </w:rPr>
        <w:t>тематическое планирование с учётом рабочей программы воспитания и возможностью использования ЭОР/ЦОР.</w:t>
      </w:r>
    </w:p>
    <w:p w:rsidR="004F794C" w:rsidRPr="00DE59A6" w:rsidRDefault="004F794C" w:rsidP="004F794C">
      <w:pPr>
        <w:pStyle w:val="ae"/>
        <w:widowControl w:val="0"/>
        <w:autoSpaceDE w:val="0"/>
        <w:autoSpaceDN w:val="0"/>
        <w:spacing w:after="0" w:line="240" w:lineRule="auto"/>
        <w:ind w:left="709"/>
        <w:contextualSpacing w:val="0"/>
        <w:jc w:val="both"/>
        <w:rPr>
          <w:rFonts w:ascii="Times New Roman" w:hAnsi="Times New Roman"/>
          <w:sz w:val="24"/>
          <w:szCs w:val="24"/>
          <w:lang w:val="ru-RU"/>
        </w:rPr>
      </w:pPr>
    </w:p>
    <w:p w:rsidR="004F794C" w:rsidRPr="00FF5C18" w:rsidRDefault="004F794C" w:rsidP="004F794C">
      <w:pPr>
        <w:spacing w:after="0"/>
        <w:ind w:firstLine="709"/>
        <w:jc w:val="both"/>
        <w:rPr>
          <w:rFonts w:ascii="Times New Roman" w:hAnsi="Times New Roman" w:cs="Times New Roman"/>
          <w:sz w:val="24"/>
          <w:szCs w:val="24"/>
          <w:lang w:val="ru-RU"/>
        </w:rPr>
      </w:pPr>
      <w:r w:rsidRPr="00FF5C18">
        <w:rPr>
          <w:rFonts w:ascii="Times New Roman" w:hAnsi="Times New Roman" w:cs="Times New Roman"/>
          <w:sz w:val="24"/>
          <w:szCs w:val="24"/>
          <w:lang w:val="ru-RU"/>
        </w:rPr>
        <w:t>Календарно-тематическое планирование является приложением к рабочей программе педагога.</w:t>
      </w:r>
    </w:p>
    <w:p w:rsidR="004F794C" w:rsidRPr="00FF5C18" w:rsidRDefault="004F794C" w:rsidP="004F794C">
      <w:pPr>
        <w:spacing w:after="0"/>
        <w:ind w:firstLine="709"/>
        <w:jc w:val="both"/>
        <w:rPr>
          <w:rFonts w:ascii="Times New Roman" w:hAnsi="Times New Roman" w:cs="Times New Roman"/>
          <w:sz w:val="24"/>
          <w:szCs w:val="24"/>
          <w:lang w:val="ru-RU"/>
        </w:rPr>
      </w:pPr>
      <w:r w:rsidRPr="00FF5C18">
        <w:rPr>
          <w:rFonts w:ascii="Times New Roman" w:hAnsi="Times New Roman" w:cs="Times New Roman"/>
          <w:sz w:val="24"/>
          <w:szCs w:val="24"/>
          <w:lang w:val="ru-RU"/>
        </w:rPr>
        <w:t xml:space="preserve">Рабочая программа рекомендована решением методического совета МБОУ Пролетарской СОШ №4 имени </w:t>
      </w:r>
      <w:proofErr w:type="spellStart"/>
      <w:r w:rsidRPr="00FF5C18">
        <w:rPr>
          <w:rFonts w:ascii="Times New Roman" w:hAnsi="Times New Roman" w:cs="Times New Roman"/>
          <w:sz w:val="24"/>
          <w:szCs w:val="24"/>
          <w:lang w:val="ru-RU"/>
        </w:rPr>
        <w:t>Нисанова</w:t>
      </w:r>
      <w:proofErr w:type="spellEnd"/>
      <w:r w:rsidRPr="00FF5C18">
        <w:rPr>
          <w:rFonts w:ascii="Times New Roman" w:hAnsi="Times New Roman" w:cs="Times New Roman"/>
          <w:sz w:val="24"/>
          <w:szCs w:val="24"/>
          <w:lang w:val="ru-RU"/>
        </w:rPr>
        <w:t xml:space="preserve"> Х.Д.</w:t>
      </w:r>
    </w:p>
    <w:p w:rsidR="004F794C" w:rsidRPr="00FF5C18" w:rsidRDefault="004F794C" w:rsidP="004F794C">
      <w:pPr>
        <w:spacing w:after="0"/>
        <w:ind w:firstLine="709"/>
        <w:jc w:val="both"/>
        <w:rPr>
          <w:rFonts w:ascii="Times New Roman" w:hAnsi="Times New Roman" w:cs="Times New Roman"/>
          <w:sz w:val="24"/>
          <w:szCs w:val="24"/>
          <w:lang w:val="ru-RU"/>
        </w:rPr>
      </w:pPr>
    </w:p>
    <w:p w:rsidR="004F794C" w:rsidRPr="00FF5C18" w:rsidRDefault="004F794C" w:rsidP="004F794C">
      <w:pPr>
        <w:ind w:firstLine="709"/>
        <w:jc w:val="both"/>
        <w:rPr>
          <w:rFonts w:ascii="Times New Roman" w:hAnsi="Times New Roman" w:cs="Times New Roman"/>
          <w:sz w:val="24"/>
          <w:szCs w:val="24"/>
          <w:lang w:val="ru-RU"/>
        </w:rPr>
      </w:pPr>
    </w:p>
    <w:p w:rsidR="004F794C" w:rsidRPr="00FF5C18" w:rsidRDefault="004F794C" w:rsidP="004F794C">
      <w:pPr>
        <w:ind w:firstLine="709"/>
        <w:jc w:val="both"/>
        <w:rPr>
          <w:rFonts w:ascii="Times New Roman" w:hAnsi="Times New Roman" w:cs="Times New Roman"/>
          <w:sz w:val="24"/>
          <w:szCs w:val="24"/>
          <w:lang w:val="ru-RU"/>
        </w:rPr>
      </w:pPr>
    </w:p>
    <w:p w:rsidR="004F794C" w:rsidRPr="00FF5C18" w:rsidRDefault="004F794C" w:rsidP="004F794C">
      <w:pPr>
        <w:ind w:firstLine="709"/>
        <w:jc w:val="both"/>
        <w:rPr>
          <w:rFonts w:ascii="Times New Roman" w:hAnsi="Times New Roman" w:cs="Times New Roman"/>
          <w:sz w:val="24"/>
          <w:szCs w:val="24"/>
          <w:lang w:val="ru-RU"/>
        </w:rPr>
      </w:pPr>
    </w:p>
    <w:p w:rsidR="004F794C" w:rsidRPr="00905F54" w:rsidRDefault="004F794C" w:rsidP="004F794C">
      <w:pPr>
        <w:ind w:firstLine="709"/>
        <w:jc w:val="both"/>
        <w:rPr>
          <w:rFonts w:ascii="Times New Roman" w:hAnsi="Times New Roman" w:cs="Times New Roman"/>
          <w:sz w:val="24"/>
          <w:szCs w:val="24"/>
          <w:lang w:val="ru-RU"/>
        </w:rPr>
      </w:pPr>
      <w:r w:rsidRPr="00905F54">
        <w:rPr>
          <w:rFonts w:ascii="Times New Roman" w:hAnsi="Times New Roman" w:cs="Times New Roman"/>
          <w:sz w:val="24"/>
          <w:szCs w:val="24"/>
          <w:lang w:val="ru-RU"/>
        </w:rPr>
        <w:t>Дата</w:t>
      </w:r>
      <w:r w:rsidR="00F833B2">
        <w:rPr>
          <w:rFonts w:ascii="Times New Roman" w:hAnsi="Times New Roman" w:cs="Times New Roman"/>
          <w:sz w:val="24"/>
          <w:szCs w:val="24"/>
          <w:lang w:val="ru-RU"/>
        </w:rPr>
        <w:t xml:space="preserve"> </w:t>
      </w:r>
      <w:r w:rsidR="00CF556E">
        <w:rPr>
          <w:rFonts w:ascii="Times New Roman" w:hAnsi="Times New Roman" w:cs="Times New Roman"/>
          <w:sz w:val="24"/>
          <w:szCs w:val="24"/>
          <w:lang w:val="ru-RU"/>
        </w:rPr>
        <w:t>31.08.2026</w:t>
      </w:r>
      <w:r w:rsidRPr="00905F54">
        <w:rPr>
          <w:rFonts w:ascii="Times New Roman" w:hAnsi="Times New Roman" w:cs="Times New Roman"/>
          <w:sz w:val="24"/>
          <w:szCs w:val="24"/>
          <w:lang w:val="ru-RU"/>
        </w:rPr>
        <w:t xml:space="preserve"> г.</w:t>
      </w:r>
    </w:p>
    <w:p w:rsidR="004F794C" w:rsidRDefault="004F794C">
      <w:pPr>
        <w:spacing w:after="0"/>
        <w:ind w:firstLine="600"/>
        <w:rPr>
          <w:rFonts w:ascii="Times New Roman" w:hAnsi="Times New Roman"/>
          <w:b/>
          <w:color w:val="000000"/>
          <w:sz w:val="28"/>
          <w:lang w:val="ru-RU"/>
        </w:rPr>
      </w:pPr>
      <w:bookmarkStart w:id="7" w:name="_Toc118729915"/>
      <w:bookmarkStart w:id="8" w:name="block-57012024"/>
      <w:bookmarkEnd w:id="1"/>
      <w:bookmarkEnd w:id="7"/>
    </w:p>
    <w:p w:rsidR="004F794C" w:rsidRDefault="004F794C">
      <w:pPr>
        <w:spacing w:after="0"/>
        <w:ind w:firstLine="600"/>
        <w:rPr>
          <w:rFonts w:ascii="Times New Roman" w:hAnsi="Times New Roman"/>
          <w:b/>
          <w:color w:val="000000"/>
          <w:sz w:val="28"/>
          <w:lang w:val="ru-RU"/>
        </w:rPr>
      </w:pPr>
    </w:p>
    <w:p w:rsidR="004F794C" w:rsidRDefault="004F794C">
      <w:pPr>
        <w:spacing w:after="0"/>
        <w:ind w:firstLine="600"/>
        <w:rPr>
          <w:rFonts w:ascii="Times New Roman" w:hAnsi="Times New Roman"/>
          <w:b/>
          <w:color w:val="000000"/>
          <w:sz w:val="28"/>
          <w:lang w:val="ru-RU"/>
        </w:rPr>
      </w:pPr>
    </w:p>
    <w:p w:rsidR="004F794C" w:rsidRDefault="004F794C">
      <w:pPr>
        <w:spacing w:after="0"/>
        <w:ind w:firstLine="600"/>
        <w:rPr>
          <w:rFonts w:ascii="Times New Roman" w:hAnsi="Times New Roman"/>
          <w:b/>
          <w:color w:val="000000"/>
          <w:sz w:val="28"/>
          <w:lang w:val="ru-RU"/>
        </w:rPr>
      </w:pPr>
    </w:p>
    <w:p w:rsidR="00CF556E" w:rsidRDefault="00CF556E">
      <w:pPr>
        <w:spacing w:after="0"/>
        <w:ind w:firstLine="600"/>
        <w:rPr>
          <w:rFonts w:ascii="Times New Roman" w:hAnsi="Times New Roman"/>
          <w:b/>
          <w:color w:val="000000"/>
          <w:sz w:val="28"/>
          <w:lang w:val="ru-RU"/>
        </w:rPr>
      </w:pPr>
    </w:p>
    <w:p w:rsidR="004F794C" w:rsidRDefault="004F794C">
      <w:pPr>
        <w:spacing w:after="0"/>
        <w:ind w:firstLine="600"/>
        <w:rPr>
          <w:rFonts w:ascii="Times New Roman" w:hAnsi="Times New Roman"/>
          <w:b/>
          <w:color w:val="000000"/>
          <w:sz w:val="28"/>
          <w:lang w:val="ru-RU"/>
        </w:rPr>
      </w:pPr>
    </w:p>
    <w:p w:rsidR="00714C62" w:rsidRPr="004F794C" w:rsidRDefault="004F794C" w:rsidP="004F794C">
      <w:pPr>
        <w:spacing w:after="0"/>
        <w:ind w:firstLine="600"/>
        <w:jc w:val="center"/>
        <w:rPr>
          <w:lang w:val="ru-RU"/>
        </w:rPr>
      </w:pPr>
      <w:r w:rsidRPr="004F794C">
        <w:rPr>
          <w:rFonts w:ascii="Times New Roman" w:hAnsi="Times New Roman"/>
          <w:b/>
          <w:color w:val="000000"/>
          <w:sz w:val="28"/>
          <w:lang w:val="ru-RU"/>
        </w:rPr>
        <w:lastRenderedPageBreak/>
        <w:t>ПОЯСНИТЕЛЬНАЯ ЗАПИСКА</w:t>
      </w:r>
    </w:p>
    <w:p w:rsidR="00714C62" w:rsidRPr="004F794C" w:rsidRDefault="004F794C" w:rsidP="004F794C">
      <w:pPr>
        <w:spacing w:after="0" w:line="240" w:lineRule="auto"/>
        <w:ind w:firstLine="600"/>
        <w:jc w:val="both"/>
        <w:rPr>
          <w:sz w:val="24"/>
          <w:szCs w:val="24"/>
        </w:rPr>
      </w:pPr>
      <w:r w:rsidRPr="004F794C">
        <w:rPr>
          <w:rFonts w:ascii="Times New Roman" w:hAnsi="Times New Roman"/>
          <w:color w:val="000000"/>
          <w:sz w:val="24"/>
          <w:szCs w:val="24"/>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sidRPr="004F794C">
        <w:rPr>
          <w:rFonts w:ascii="Times New Roman" w:hAnsi="Times New Roman"/>
          <w:color w:val="000000"/>
          <w:sz w:val="24"/>
          <w:szCs w:val="24"/>
        </w:rPr>
        <w:t>2015 № 996 - р.).</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Основу подходов к разработке программы по химии, к определению общей стратегии обучения, </w:t>
      </w:r>
      <w:proofErr w:type="gramStart"/>
      <w:r w:rsidRPr="004F794C">
        <w:rPr>
          <w:rFonts w:ascii="Times New Roman" w:hAnsi="Times New Roman"/>
          <w:color w:val="000000"/>
          <w:sz w:val="24"/>
          <w:szCs w:val="24"/>
          <w:lang w:val="ru-RU"/>
        </w:rPr>
        <w:t>воспитания и развития</w:t>
      </w:r>
      <w:proofErr w:type="gramEnd"/>
      <w:r w:rsidRPr="004F794C">
        <w:rPr>
          <w:rFonts w:ascii="Times New Roman" w:hAnsi="Times New Roman"/>
          <w:color w:val="000000"/>
          <w:sz w:val="24"/>
          <w:szCs w:val="24"/>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lastRenderedPageBreak/>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4F794C">
        <w:rPr>
          <w:rFonts w:ascii="Times New Roman" w:hAnsi="Times New Roman"/>
          <w:color w:val="000000"/>
          <w:sz w:val="24"/>
          <w:szCs w:val="24"/>
          <w:lang w:val="ru-RU"/>
        </w:rPr>
        <w:t>фактологические</w:t>
      </w:r>
      <w:proofErr w:type="spellEnd"/>
      <w:r w:rsidRPr="004F794C">
        <w:rPr>
          <w:rFonts w:ascii="Times New Roman" w:hAnsi="Times New Roman"/>
          <w:color w:val="000000"/>
          <w:sz w:val="24"/>
          <w:szCs w:val="24"/>
          <w:lang w:val="ru-RU"/>
        </w:rPr>
        <w:t xml:space="preserve">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Согласно данной точке зрения главными целями изучения предмета «Химия» на базовом уровне (10 –11 </w:t>
      </w:r>
      <w:proofErr w:type="spellStart"/>
      <w:r w:rsidRPr="004F794C">
        <w:rPr>
          <w:rFonts w:ascii="Times New Roman" w:hAnsi="Times New Roman"/>
          <w:color w:val="000000"/>
          <w:sz w:val="24"/>
          <w:szCs w:val="24"/>
          <w:lang w:val="ru-RU"/>
        </w:rPr>
        <w:t>кл</w:t>
      </w:r>
      <w:proofErr w:type="spellEnd"/>
      <w:r w:rsidRPr="004F794C">
        <w:rPr>
          <w:rFonts w:ascii="Times New Roman" w:hAnsi="Times New Roman"/>
          <w:color w:val="000000"/>
          <w:sz w:val="24"/>
          <w:szCs w:val="24"/>
          <w:lang w:val="ru-RU"/>
        </w:rPr>
        <w:t>.) являются:</w:t>
      </w:r>
    </w:p>
    <w:p w:rsidR="00714C62" w:rsidRPr="004F794C" w:rsidRDefault="004F794C" w:rsidP="004F794C">
      <w:pPr>
        <w:numPr>
          <w:ilvl w:val="0"/>
          <w:numId w:val="1"/>
        </w:numPr>
        <w:spacing w:after="0" w:line="240" w:lineRule="auto"/>
        <w:jc w:val="both"/>
        <w:rPr>
          <w:sz w:val="24"/>
          <w:szCs w:val="24"/>
          <w:lang w:val="ru-RU"/>
        </w:rPr>
      </w:pPr>
      <w:r w:rsidRPr="004F794C">
        <w:rPr>
          <w:rFonts w:ascii="Times New Roman" w:hAnsi="Times New Roman"/>
          <w:color w:val="000000"/>
          <w:sz w:val="24"/>
          <w:szCs w:val="24"/>
          <w:lang w:val="ru-RU"/>
        </w:rPr>
        <w:lastRenderedPageBreak/>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714C62" w:rsidRPr="004F794C" w:rsidRDefault="004F794C" w:rsidP="004F794C">
      <w:pPr>
        <w:numPr>
          <w:ilvl w:val="0"/>
          <w:numId w:val="1"/>
        </w:numPr>
        <w:spacing w:after="0" w:line="240" w:lineRule="auto"/>
        <w:jc w:val="both"/>
        <w:rPr>
          <w:sz w:val="24"/>
          <w:szCs w:val="24"/>
          <w:lang w:val="ru-RU"/>
        </w:rPr>
      </w:pPr>
      <w:r w:rsidRPr="004F794C">
        <w:rPr>
          <w:rFonts w:ascii="Times New Roman" w:hAnsi="Times New Roman"/>
          <w:color w:val="000000"/>
          <w:sz w:val="24"/>
          <w:szCs w:val="24"/>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714C62" w:rsidRPr="004F794C" w:rsidRDefault="004F794C" w:rsidP="004F794C">
      <w:pPr>
        <w:numPr>
          <w:ilvl w:val="0"/>
          <w:numId w:val="1"/>
        </w:numPr>
        <w:spacing w:after="0" w:line="240" w:lineRule="auto"/>
        <w:jc w:val="both"/>
        <w:rPr>
          <w:sz w:val="24"/>
          <w:szCs w:val="24"/>
          <w:lang w:val="ru-RU"/>
        </w:rPr>
      </w:pPr>
      <w:r w:rsidRPr="004F794C">
        <w:rPr>
          <w:rFonts w:ascii="Times New Roman" w:hAnsi="Times New Roman"/>
          <w:color w:val="000000"/>
          <w:sz w:val="24"/>
          <w:szCs w:val="24"/>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В связи с этим при изучении предмета «Химия» доминирующее значение приобретают такие цели и задачи, как:</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4F794C"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Общее число часов, отведённых для изучения химии, на базовом уровне среднего общего образования, составляет 68 часов: в 10 классе – 34 часа (1 час в неделю), в 11 </w:t>
      </w:r>
      <w:r w:rsidRPr="004F794C">
        <w:rPr>
          <w:rFonts w:ascii="Times New Roman" w:hAnsi="Times New Roman"/>
          <w:color w:val="000000"/>
          <w:sz w:val="24"/>
          <w:szCs w:val="24"/>
          <w:lang w:val="ru-RU"/>
        </w:rPr>
        <w:lastRenderedPageBreak/>
        <w:t>классе – 34 часа (1 час в неделю).</w:t>
      </w:r>
      <w:r>
        <w:rPr>
          <w:sz w:val="24"/>
          <w:szCs w:val="24"/>
          <w:lang w:val="ru-RU"/>
        </w:rPr>
        <w:t xml:space="preserve"> </w:t>
      </w:r>
      <w:r>
        <w:rPr>
          <w:rFonts w:ascii="Times New Roman" w:hAnsi="Times New Roman" w:cs="Times New Roman"/>
          <w:color w:val="000000"/>
          <w:sz w:val="24"/>
          <w:szCs w:val="24"/>
          <w:lang w:val="ru-RU"/>
        </w:rPr>
        <w:t xml:space="preserve">Добавлено по 1 часу в каждом классе за счет формируемой части школьного компонента, таким образом общее число 136 </w:t>
      </w:r>
      <w:proofErr w:type="gramStart"/>
      <w:r>
        <w:rPr>
          <w:rFonts w:ascii="Times New Roman" w:hAnsi="Times New Roman" w:cs="Times New Roman"/>
          <w:color w:val="000000"/>
          <w:sz w:val="24"/>
          <w:szCs w:val="24"/>
          <w:lang w:val="ru-RU"/>
        </w:rPr>
        <w:t>часов :</w:t>
      </w:r>
      <w:proofErr w:type="gramEnd"/>
      <w:r>
        <w:rPr>
          <w:rFonts w:ascii="Times New Roman" w:hAnsi="Times New Roman" w:cs="Times New Roman"/>
          <w:color w:val="000000"/>
          <w:sz w:val="24"/>
          <w:szCs w:val="24"/>
          <w:lang w:val="ru-RU"/>
        </w:rPr>
        <w:t xml:space="preserve"> в 10 классе – 68 ( 2 часа в неделю), в 11 классе – 68 ( 2часа в неделю).</w:t>
      </w:r>
    </w:p>
    <w:p w:rsidR="00714C62" w:rsidRPr="004F794C" w:rsidRDefault="00714C62" w:rsidP="004F794C">
      <w:pPr>
        <w:spacing w:line="240" w:lineRule="auto"/>
        <w:rPr>
          <w:sz w:val="24"/>
          <w:szCs w:val="24"/>
          <w:lang w:val="ru-RU"/>
        </w:rPr>
        <w:sectPr w:rsidR="00714C62" w:rsidRPr="004F794C">
          <w:pgSz w:w="11906" w:h="16383"/>
          <w:pgMar w:top="1134" w:right="850" w:bottom="1134" w:left="1701" w:header="720" w:footer="720" w:gutter="0"/>
          <w:cols w:space="720"/>
        </w:sectPr>
      </w:pPr>
    </w:p>
    <w:p w:rsidR="00714C62" w:rsidRPr="004F794C" w:rsidRDefault="004F794C" w:rsidP="004F794C">
      <w:pPr>
        <w:spacing w:after="0" w:line="240" w:lineRule="auto"/>
        <w:ind w:left="120"/>
        <w:jc w:val="center"/>
        <w:rPr>
          <w:sz w:val="24"/>
          <w:szCs w:val="24"/>
          <w:lang w:val="ru-RU"/>
        </w:rPr>
      </w:pPr>
      <w:bookmarkStart w:id="9" w:name="block-57012025"/>
      <w:bookmarkEnd w:id="8"/>
      <w:r w:rsidRPr="004F794C">
        <w:rPr>
          <w:rFonts w:ascii="Times New Roman" w:hAnsi="Times New Roman"/>
          <w:b/>
          <w:color w:val="000000"/>
          <w:sz w:val="24"/>
          <w:szCs w:val="24"/>
          <w:lang w:val="ru-RU"/>
        </w:rPr>
        <w:lastRenderedPageBreak/>
        <w:t>СОДЕРЖАНИЕ ОБУЧЕНИЯ</w:t>
      </w:r>
    </w:p>
    <w:p w:rsidR="00714C62" w:rsidRPr="004F794C" w:rsidRDefault="00714C62" w:rsidP="004F794C">
      <w:pPr>
        <w:spacing w:after="0" w:line="240" w:lineRule="auto"/>
        <w:ind w:left="120"/>
        <w:jc w:val="both"/>
        <w:rPr>
          <w:sz w:val="24"/>
          <w:szCs w:val="24"/>
          <w:lang w:val="ru-RU"/>
        </w:rPr>
      </w:pPr>
    </w:p>
    <w:p w:rsidR="00714C62" w:rsidRPr="004F794C" w:rsidRDefault="004F794C" w:rsidP="004F794C">
      <w:pPr>
        <w:spacing w:after="0" w:line="240" w:lineRule="auto"/>
        <w:ind w:left="120"/>
        <w:jc w:val="both"/>
        <w:rPr>
          <w:sz w:val="24"/>
          <w:szCs w:val="24"/>
          <w:lang w:val="ru-RU"/>
        </w:rPr>
      </w:pPr>
      <w:r w:rsidRPr="004F794C">
        <w:rPr>
          <w:rFonts w:ascii="Times New Roman" w:hAnsi="Times New Roman"/>
          <w:b/>
          <w:color w:val="000000"/>
          <w:sz w:val="24"/>
          <w:szCs w:val="24"/>
          <w:lang w:val="ru-RU"/>
        </w:rPr>
        <w:t>10 КЛАСС</w:t>
      </w:r>
      <w:r w:rsidRPr="004F794C">
        <w:rPr>
          <w:rFonts w:ascii="Times New Roman" w:hAnsi="Times New Roman"/>
          <w:color w:val="000000"/>
          <w:sz w:val="24"/>
          <w:szCs w:val="24"/>
          <w:lang w:val="ru-RU"/>
        </w:rPr>
        <w:t xml:space="preserve"> </w:t>
      </w:r>
    </w:p>
    <w:p w:rsidR="00714C62" w:rsidRPr="004F794C" w:rsidRDefault="00714C62" w:rsidP="004F794C">
      <w:pPr>
        <w:spacing w:after="0" w:line="240" w:lineRule="auto"/>
        <w:ind w:left="120"/>
        <w:jc w:val="both"/>
        <w:rPr>
          <w:sz w:val="24"/>
          <w:szCs w:val="24"/>
          <w:lang w:val="ru-RU"/>
        </w:rPr>
      </w:pPr>
    </w:p>
    <w:p w:rsidR="00714C62" w:rsidRPr="004F794C" w:rsidRDefault="004F794C" w:rsidP="004F794C">
      <w:pPr>
        <w:spacing w:after="0" w:line="240" w:lineRule="auto"/>
        <w:ind w:left="120"/>
        <w:jc w:val="both"/>
        <w:rPr>
          <w:sz w:val="24"/>
          <w:szCs w:val="24"/>
          <w:lang w:val="ru-RU"/>
        </w:rPr>
      </w:pPr>
      <w:r w:rsidRPr="004F794C">
        <w:rPr>
          <w:rFonts w:ascii="Times New Roman" w:hAnsi="Times New Roman"/>
          <w:b/>
          <w:color w:val="000000"/>
          <w:sz w:val="24"/>
          <w:szCs w:val="24"/>
          <w:lang w:val="ru-RU"/>
        </w:rPr>
        <w:t>ОРГАНИЧЕСКАЯ ХИМИЯ</w:t>
      </w:r>
    </w:p>
    <w:p w:rsidR="00714C62" w:rsidRPr="004F794C" w:rsidRDefault="00714C62" w:rsidP="004F794C">
      <w:pPr>
        <w:spacing w:after="0" w:line="240" w:lineRule="auto"/>
        <w:ind w:left="120"/>
        <w:jc w:val="both"/>
        <w:rPr>
          <w:sz w:val="24"/>
          <w:szCs w:val="24"/>
          <w:lang w:val="ru-RU"/>
        </w:rPr>
      </w:pP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Теоретические основы органической химии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Углеводороды</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Алканы</w:t>
      </w:r>
      <w:proofErr w:type="spellEnd"/>
      <w:r w:rsidRPr="004F794C">
        <w:rPr>
          <w:rFonts w:ascii="Times New Roman" w:hAnsi="Times New Roman"/>
          <w:color w:val="000000"/>
          <w:sz w:val="24"/>
          <w:szCs w:val="24"/>
          <w:lang w:val="ru-RU"/>
        </w:rPr>
        <w:t xml:space="preserve">: состав и строение, гомологический ряд. Метан и этан – простейшие представители </w:t>
      </w:r>
      <w:proofErr w:type="spellStart"/>
      <w:r w:rsidRPr="004F794C">
        <w:rPr>
          <w:rFonts w:ascii="Times New Roman" w:hAnsi="Times New Roman"/>
          <w:color w:val="000000"/>
          <w:sz w:val="24"/>
          <w:szCs w:val="24"/>
          <w:lang w:val="ru-RU"/>
        </w:rPr>
        <w:t>алканов</w:t>
      </w:r>
      <w:proofErr w:type="spellEnd"/>
      <w:r w:rsidRPr="004F794C">
        <w:rPr>
          <w:rFonts w:ascii="Times New Roman" w:hAnsi="Times New Roman"/>
          <w:color w:val="000000"/>
          <w:sz w:val="24"/>
          <w:szCs w:val="24"/>
          <w:lang w:val="ru-RU"/>
        </w:rPr>
        <w:t xml:space="preserve">: физические и химические свойства (реакции замещения и горения), нахождение в природе, получение и применение. </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Алкены</w:t>
      </w:r>
      <w:proofErr w:type="spellEnd"/>
      <w:r w:rsidRPr="004F794C">
        <w:rPr>
          <w:rFonts w:ascii="Times New Roman" w:hAnsi="Times New Roman"/>
          <w:color w:val="000000"/>
          <w:sz w:val="24"/>
          <w:szCs w:val="24"/>
          <w:lang w:val="ru-RU"/>
        </w:rPr>
        <w:t xml:space="preserve">: состав и строение, гомологический ряд. Этилен и пропилен – простейшие представители </w:t>
      </w:r>
      <w:proofErr w:type="spellStart"/>
      <w:r w:rsidRPr="004F794C">
        <w:rPr>
          <w:rFonts w:ascii="Times New Roman" w:hAnsi="Times New Roman"/>
          <w:color w:val="000000"/>
          <w:sz w:val="24"/>
          <w:szCs w:val="24"/>
          <w:lang w:val="ru-RU"/>
        </w:rPr>
        <w:t>алкенов</w:t>
      </w:r>
      <w:proofErr w:type="spellEnd"/>
      <w:r w:rsidRPr="004F794C">
        <w:rPr>
          <w:rFonts w:ascii="Times New Roman" w:hAnsi="Times New Roman"/>
          <w:color w:val="000000"/>
          <w:sz w:val="24"/>
          <w:szCs w:val="24"/>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Алкадиены</w:t>
      </w:r>
      <w:proofErr w:type="spellEnd"/>
      <w:r w:rsidRPr="004F794C">
        <w:rPr>
          <w:rFonts w:ascii="Times New Roman" w:hAnsi="Times New Roman"/>
          <w:color w:val="000000"/>
          <w:sz w:val="24"/>
          <w:szCs w:val="24"/>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Алкины</w:t>
      </w:r>
      <w:proofErr w:type="spellEnd"/>
      <w:r w:rsidRPr="004F794C">
        <w:rPr>
          <w:rFonts w:ascii="Times New Roman" w:hAnsi="Times New Roman"/>
          <w:color w:val="000000"/>
          <w:sz w:val="24"/>
          <w:szCs w:val="24"/>
          <w:lang w:val="ru-RU"/>
        </w:rPr>
        <w:t xml:space="preserve">: состав и особенности строения, гомологический ряд. Ацетилен – простейший представитель </w:t>
      </w:r>
      <w:proofErr w:type="spellStart"/>
      <w:r w:rsidRPr="004F794C">
        <w:rPr>
          <w:rFonts w:ascii="Times New Roman" w:hAnsi="Times New Roman"/>
          <w:color w:val="000000"/>
          <w:sz w:val="24"/>
          <w:szCs w:val="24"/>
          <w:lang w:val="ru-RU"/>
        </w:rPr>
        <w:t>алкинов</w:t>
      </w:r>
      <w:proofErr w:type="spellEnd"/>
      <w:r w:rsidRPr="004F794C">
        <w:rPr>
          <w:rFonts w:ascii="Times New Roman" w:hAnsi="Times New Roman"/>
          <w:color w:val="000000"/>
          <w:sz w:val="24"/>
          <w:szCs w:val="24"/>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4F794C">
        <w:rPr>
          <w:rFonts w:ascii="Times New Roman" w:hAnsi="Times New Roman"/>
          <w:i/>
          <w:color w:val="000000"/>
          <w:sz w:val="24"/>
          <w:szCs w:val="24"/>
          <w:lang w:val="ru-RU"/>
        </w:rPr>
        <w:t>Толуол: состав, строение, физические и химические свойства (реакции галогенирования и нитрования), получение и применение.</w:t>
      </w:r>
      <w:r w:rsidRPr="004F794C">
        <w:rPr>
          <w:rFonts w:ascii="Times New Roman" w:hAnsi="Times New Roman"/>
          <w:color w:val="000000"/>
          <w:sz w:val="24"/>
          <w:szCs w:val="24"/>
          <w:lang w:val="ru-RU"/>
        </w:rPr>
        <w:t xml:space="preserve"> Токсичность </w:t>
      </w:r>
      <w:proofErr w:type="spellStart"/>
      <w:r w:rsidRPr="004F794C">
        <w:rPr>
          <w:rFonts w:ascii="Times New Roman" w:hAnsi="Times New Roman"/>
          <w:color w:val="000000"/>
          <w:sz w:val="24"/>
          <w:szCs w:val="24"/>
          <w:lang w:val="ru-RU"/>
        </w:rPr>
        <w:t>аренов</w:t>
      </w:r>
      <w:proofErr w:type="spellEnd"/>
      <w:r w:rsidRPr="004F794C">
        <w:rPr>
          <w:rFonts w:ascii="Times New Roman" w:hAnsi="Times New Roman"/>
          <w:color w:val="000000"/>
          <w:sz w:val="24"/>
          <w:szCs w:val="24"/>
          <w:lang w:val="ru-RU"/>
        </w:rPr>
        <w:t xml:space="preserve">. Генетическая связь между углеводородами, принадлежащими к различным классам.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4F794C">
        <w:rPr>
          <w:rFonts w:ascii="Times New Roman" w:hAnsi="Times New Roman"/>
          <w:color w:val="000000"/>
          <w:sz w:val="24"/>
          <w:szCs w:val="24"/>
          <w:u w:val="single"/>
          <w:lang w:val="ru-RU"/>
        </w:rPr>
        <w:t>практической работы</w:t>
      </w:r>
      <w:r w:rsidRPr="004F794C">
        <w:rPr>
          <w:rFonts w:ascii="Times New Roman" w:hAnsi="Times New Roman"/>
          <w:color w:val="000000"/>
          <w:sz w:val="24"/>
          <w:szCs w:val="24"/>
          <w:lang w:val="ru-RU"/>
        </w:rPr>
        <w:t xml:space="preserve">: получение этилена и изучение его свойств.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Расчётные задачи.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Кислородсодержащие органические соединения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4F794C">
        <w:rPr>
          <w:rFonts w:ascii="Times New Roman" w:hAnsi="Times New Roman"/>
          <w:color w:val="000000"/>
          <w:sz w:val="24"/>
          <w:szCs w:val="24"/>
          <w:lang w:val="ru-RU"/>
        </w:rPr>
        <w:t>галогеноводородами</w:t>
      </w:r>
      <w:proofErr w:type="spellEnd"/>
      <w:r w:rsidRPr="004F794C">
        <w:rPr>
          <w:rFonts w:ascii="Times New Roman" w:hAnsi="Times New Roman"/>
          <w:color w:val="000000"/>
          <w:sz w:val="24"/>
          <w:szCs w:val="24"/>
          <w:lang w:val="ru-RU"/>
        </w:rPr>
        <w:t xml:space="preserve">, горение), </w:t>
      </w:r>
      <w:r w:rsidRPr="004F794C">
        <w:rPr>
          <w:rFonts w:ascii="Times New Roman" w:hAnsi="Times New Roman"/>
          <w:color w:val="000000"/>
          <w:sz w:val="24"/>
          <w:szCs w:val="24"/>
          <w:lang w:val="ru-RU"/>
        </w:rPr>
        <w:lastRenderedPageBreak/>
        <w:t xml:space="preserve">применение. Водородные связи между молекулами спиртов. Действие метанола и этанола на организм человека.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Фенол: строение молекулы, физические и химические свойства. Токсичность фенола. Применение фенола.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Альдегиды и </w:t>
      </w:r>
      <w:r w:rsidRPr="004F794C">
        <w:rPr>
          <w:rFonts w:ascii="Times New Roman" w:hAnsi="Times New Roman"/>
          <w:i/>
          <w:color w:val="000000"/>
          <w:sz w:val="24"/>
          <w:szCs w:val="24"/>
          <w:lang w:val="ru-RU"/>
        </w:rPr>
        <w:t>кетоны</w:t>
      </w:r>
      <w:r w:rsidRPr="004F794C">
        <w:rPr>
          <w:rFonts w:ascii="Times New Roman" w:hAnsi="Times New Roman"/>
          <w:color w:val="000000"/>
          <w:sz w:val="24"/>
          <w:szCs w:val="24"/>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714C62" w:rsidRPr="00F833B2"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Углеводы: состав, классификация углеводов (моно-, </w:t>
      </w:r>
      <w:proofErr w:type="spellStart"/>
      <w:r w:rsidRPr="004F794C">
        <w:rPr>
          <w:rFonts w:ascii="Times New Roman" w:hAnsi="Times New Roman"/>
          <w:color w:val="000000"/>
          <w:sz w:val="24"/>
          <w:szCs w:val="24"/>
          <w:lang w:val="ru-RU"/>
        </w:rPr>
        <w:t>ди</w:t>
      </w:r>
      <w:proofErr w:type="spellEnd"/>
      <w:r w:rsidRPr="004F794C">
        <w:rPr>
          <w:rFonts w:ascii="Times New Roman" w:hAnsi="Times New Roman"/>
          <w:color w:val="000000"/>
          <w:sz w:val="24"/>
          <w:szCs w:val="24"/>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sidRPr="004F794C">
        <w:rPr>
          <w:rFonts w:ascii="Times New Roman" w:hAnsi="Times New Roman"/>
          <w:color w:val="000000"/>
          <w:sz w:val="24"/>
          <w:szCs w:val="24"/>
        </w:rPr>
        <w:t>II</w:t>
      </w:r>
      <w:r w:rsidRPr="004F794C">
        <w:rPr>
          <w:rFonts w:ascii="Times New Roman" w:hAnsi="Times New Roman"/>
          <w:color w:val="000000"/>
          <w:sz w:val="24"/>
          <w:szCs w:val="24"/>
          <w:lang w:val="ru-RU"/>
        </w:rPr>
        <w:t>), окисление аммиачным раствором оксида серебра(</w:t>
      </w:r>
      <w:r w:rsidRPr="004F794C">
        <w:rPr>
          <w:rFonts w:ascii="Times New Roman" w:hAnsi="Times New Roman"/>
          <w:color w:val="000000"/>
          <w:sz w:val="24"/>
          <w:szCs w:val="24"/>
        </w:rPr>
        <w:t>I</w:t>
      </w:r>
      <w:r w:rsidRPr="004F794C">
        <w:rPr>
          <w:rFonts w:ascii="Times New Roman" w:hAnsi="Times New Roman"/>
          <w:color w:val="000000"/>
          <w:sz w:val="24"/>
          <w:szCs w:val="24"/>
          <w:lang w:val="ru-RU"/>
        </w:rPr>
        <w:t xml:space="preserve">), восстановление, брожение глюкозы), нахождение в природе, применение, биологическая роль. </w:t>
      </w:r>
      <w:r w:rsidRPr="00F833B2">
        <w:rPr>
          <w:rFonts w:ascii="Times New Roman" w:hAnsi="Times New Roman"/>
          <w:color w:val="000000"/>
          <w:sz w:val="24"/>
          <w:szCs w:val="24"/>
          <w:lang w:val="ru-RU"/>
        </w:rPr>
        <w:t xml:space="preserve">Фотосинтез. Фруктоза как изомер глюкозы.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4F794C">
        <w:rPr>
          <w:rFonts w:ascii="Times New Roman" w:hAnsi="Times New Roman"/>
          <w:color w:val="000000"/>
          <w:sz w:val="24"/>
          <w:szCs w:val="24"/>
          <w:lang w:val="ru-RU"/>
        </w:rPr>
        <w:t>иодом</w:t>
      </w:r>
      <w:proofErr w:type="spellEnd"/>
      <w:r w:rsidRPr="004F794C">
        <w:rPr>
          <w:rFonts w:ascii="Times New Roman" w:hAnsi="Times New Roman"/>
          <w:color w:val="000000"/>
          <w:sz w:val="24"/>
          <w:szCs w:val="24"/>
          <w:lang w:val="ru-RU"/>
        </w:rPr>
        <w:t>).</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sidRPr="004F794C">
        <w:rPr>
          <w:rFonts w:ascii="Times New Roman" w:hAnsi="Times New Roman"/>
          <w:color w:val="000000"/>
          <w:sz w:val="24"/>
          <w:szCs w:val="24"/>
        </w:rPr>
        <w:t>II</w:t>
      </w:r>
      <w:r w:rsidRPr="004F794C">
        <w:rPr>
          <w:rFonts w:ascii="Times New Roman" w:hAnsi="Times New Roman"/>
          <w:color w:val="000000"/>
          <w:sz w:val="24"/>
          <w:szCs w:val="24"/>
          <w:lang w:val="ru-RU"/>
        </w:rPr>
        <w:t>)), многоатомных спиртов (взаимодействие глицерина с гидроксидом меди(</w:t>
      </w:r>
      <w:r w:rsidRPr="004F794C">
        <w:rPr>
          <w:rFonts w:ascii="Times New Roman" w:hAnsi="Times New Roman"/>
          <w:color w:val="000000"/>
          <w:sz w:val="24"/>
          <w:szCs w:val="24"/>
        </w:rPr>
        <w:t>II</w:t>
      </w:r>
      <w:r w:rsidRPr="004F794C">
        <w:rPr>
          <w:rFonts w:ascii="Times New Roman" w:hAnsi="Times New Roman"/>
          <w:color w:val="000000"/>
          <w:sz w:val="24"/>
          <w:szCs w:val="24"/>
          <w:lang w:val="ru-RU"/>
        </w:rPr>
        <w:t>)), альдегидов (окисление аммиачным раствором оксида серебра(</w:t>
      </w:r>
      <w:r w:rsidRPr="004F794C">
        <w:rPr>
          <w:rFonts w:ascii="Times New Roman" w:hAnsi="Times New Roman"/>
          <w:color w:val="000000"/>
          <w:sz w:val="24"/>
          <w:szCs w:val="24"/>
        </w:rPr>
        <w:t>I</w:t>
      </w:r>
      <w:r w:rsidRPr="004F794C">
        <w:rPr>
          <w:rFonts w:ascii="Times New Roman" w:hAnsi="Times New Roman"/>
          <w:color w:val="000000"/>
          <w:sz w:val="24"/>
          <w:szCs w:val="24"/>
          <w:lang w:val="ru-RU"/>
        </w:rPr>
        <w:t>) и гидроксидом меди(</w:t>
      </w:r>
      <w:r w:rsidRPr="004F794C">
        <w:rPr>
          <w:rFonts w:ascii="Times New Roman" w:hAnsi="Times New Roman"/>
          <w:color w:val="000000"/>
          <w:sz w:val="24"/>
          <w:szCs w:val="24"/>
        </w:rPr>
        <w:t>II</w:t>
      </w:r>
      <w:r w:rsidRPr="004F794C">
        <w:rPr>
          <w:rFonts w:ascii="Times New Roman" w:hAnsi="Times New Roman"/>
          <w:color w:val="000000"/>
          <w:sz w:val="24"/>
          <w:szCs w:val="24"/>
          <w:lang w:val="ru-RU"/>
        </w:rPr>
        <w:t xml:space="preserve">), взаимодействие крахмала с </w:t>
      </w:r>
      <w:proofErr w:type="spellStart"/>
      <w:r w:rsidRPr="004F794C">
        <w:rPr>
          <w:rFonts w:ascii="Times New Roman" w:hAnsi="Times New Roman"/>
          <w:color w:val="000000"/>
          <w:sz w:val="24"/>
          <w:szCs w:val="24"/>
          <w:lang w:val="ru-RU"/>
        </w:rPr>
        <w:t>иодом</w:t>
      </w:r>
      <w:proofErr w:type="spellEnd"/>
      <w:r w:rsidRPr="004F794C">
        <w:rPr>
          <w:rFonts w:ascii="Times New Roman" w:hAnsi="Times New Roman"/>
          <w:color w:val="000000"/>
          <w:sz w:val="24"/>
          <w:szCs w:val="24"/>
          <w:lang w:val="ru-RU"/>
        </w:rPr>
        <w:t>), проведение практической работы: свойства раствора уксусной кислоты.</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Расчётные задачи.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Азотсодержащие органические соединения.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Высокомолекулярные соединения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lastRenderedPageBreak/>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Межпредметные</w:t>
      </w:r>
      <w:proofErr w:type="spellEnd"/>
      <w:r w:rsidRPr="004F794C">
        <w:rPr>
          <w:rFonts w:ascii="Times New Roman" w:hAnsi="Times New Roman"/>
          <w:color w:val="000000"/>
          <w:sz w:val="24"/>
          <w:szCs w:val="24"/>
          <w:lang w:val="ru-RU"/>
        </w:rPr>
        <w:t xml:space="preserve"> связи.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Реализация </w:t>
      </w:r>
      <w:proofErr w:type="spellStart"/>
      <w:r w:rsidRPr="004F794C">
        <w:rPr>
          <w:rFonts w:ascii="Times New Roman" w:hAnsi="Times New Roman"/>
          <w:color w:val="000000"/>
          <w:sz w:val="24"/>
          <w:szCs w:val="24"/>
          <w:lang w:val="ru-RU"/>
        </w:rPr>
        <w:t>межпредметных</w:t>
      </w:r>
      <w:proofErr w:type="spellEnd"/>
      <w:r w:rsidRPr="004F794C">
        <w:rPr>
          <w:rFonts w:ascii="Times New Roman" w:hAnsi="Times New Roman"/>
          <w:color w:val="000000"/>
          <w:sz w:val="24"/>
          <w:szCs w:val="24"/>
          <w:lang w:val="ru-RU"/>
        </w:rPr>
        <w:t xml:space="preserve">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География: минералы, горные породы, полезные ископаемые, топливо, ресурсы.</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714C62" w:rsidRPr="004F794C" w:rsidRDefault="00714C62" w:rsidP="004F794C">
      <w:pPr>
        <w:spacing w:after="0" w:line="240" w:lineRule="auto"/>
        <w:ind w:left="120"/>
        <w:jc w:val="both"/>
        <w:rPr>
          <w:sz w:val="24"/>
          <w:szCs w:val="24"/>
          <w:lang w:val="ru-RU"/>
        </w:rPr>
      </w:pPr>
    </w:p>
    <w:p w:rsidR="00714C62" w:rsidRPr="004F794C" w:rsidRDefault="004F794C" w:rsidP="004F794C">
      <w:pPr>
        <w:spacing w:after="0" w:line="240" w:lineRule="auto"/>
        <w:ind w:left="120"/>
        <w:jc w:val="both"/>
        <w:rPr>
          <w:sz w:val="24"/>
          <w:szCs w:val="24"/>
          <w:lang w:val="ru-RU"/>
        </w:rPr>
      </w:pPr>
      <w:r w:rsidRPr="004F794C">
        <w:rPr>
          <w:rFonts w:ascii="Times New Roman" w:hAnsi="Times New Roman"/>
          <w:b/>
          <w:color w:val="000000"/>
          <w:sz w:val="24"/>
          <w:szCs w:val="24"/>
          <w:lang w:val="ru-RU"/>
        </w:rPr>
        <w:t xml:space="preserve">11 КЛАСС </w:t>
      </w:r>
    </w:p>
    <w:p w:rsidR="00714C62" w:rsidRPr="004F794C" w:rsidRDefault="00714C62" w:rsidP="004F794C">
      <w:pPr>
        <w:spacing w:after="0" w:line="240" w:lineRule="auto"/>
        <w:ind w:left="120"/>
        <w:jc w:val="both"/>
        <w:rPr>
          <w:sz w:val="24"/>
          <w:szCs w:val="24"/>
          <w:lang w:val="ru-RU"/>
        </w:rPr>
      </w:pPr>
    </w:p>
    <w:p w:rsidR="00714C62" w:rsidRPr="004F794C" w:rsidRDefault="004F794C" w:rsidP="004F794C">
      <w:pPr>
        <w:spacing w:after="0" w:line="240" w:lineRule="auto"/>
        <w:ind w:left="120"/>
        <w:jc w:val="both"/>
        <w:rPr>
          <w:sz w:val="24"/>
          <w:szCs w:val="24"/>
          <w:lang w:val="ru-RU"/>
        </w:rPr>
      </w:pPr>
      <w:r w:rsidRPr="004F794C">
        <w:rPr>
          <w:rFonts w:ascii="Times New Roman" w:hAnsi="Times New Roman"/>
          <w:b/>
          <w:color w:val="000000"/>
          <w:sz w:val="24"/>
          <w:szCs w:val="24"/>
          <w:lang w:val="ru-RU"/>
        </w:rPr>
        <w:t>ОБЩАЯ И НЕОРГАНИЧЕСКАЯ ХИМИЯ</w:t>
      </w:r>
    </w:p>
    <w:p w:rsidR="00714C62" w:rsidRPr="004F794C" w:rsidRDefault="00714C62" w:rsidP="004F794C">
      <w:pPr>
        <w:spacing w:after="0" w:line="240" w:lineRule="auto"/>
        <w:ind w:left="120"/>
        <w:jc w:val="both"/>
        <w:rPr>
          <w:sz w:val="24"/>
          <w:szCs w:val="24"/>
          <w:lang w:val="ru-RU"/>
        </w:rPr>
      </w:pP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Теоретические основы химии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4F794C">
        <w:rPr>
          <w:rFonts w:ascii="Times New Roman" w:hAnsi="Times New Roman"/>
          <w:color w:val="000000"/>
          <w:sz w:val="24"/>
          <w:szCs w:val="24"/>
          <w:lang w:val="ru-RU"/>
        </w:rPr>
        <w:t>орбитали</w:t>
      </w:r>
      <w:proofErr w:type="spellEnd"/>
      <w:r w:rsidRPr="004F794C">
        <w:rPr>
          <w:rFonts w:ascii="Times New Roman" w:hAnsi="Times New Roman"/>
          <w:color w:val="000000"/>
          <w:sz w:val="24"/>
          <w:szCs w:val="24"/>
          <w:lang w:val="ru-RU"/>
        </w:rPr>
        <w:t xml:space="preserve">, </w:t>
      </w:r>
      <w:r w:rsidRPr="004F794C">
        <w:rPr>
          <w:rFonts w:ascii="Times New Roman" w:hAnsi="Times New Roman"/>
          <w:color w:val="000000"/>
          <w:sz w:val="24"/>
          <w:szCs w:val="24"/>
        </w:rPr>
        <w:t>s</w:t>
      </w:r>
      <w:r w:rsidRPr="004F794C">
        <w:rPr>
          <w:rFonts w:ascii="Times New Roman" w:hAnsi="Times New Roman"/>
          <w:color w:val="000000"/>
          <w:sz w:val="24"/>
          <w:szCs w:val="24"/>
          <w:lang w:val="ru-RU"/>
        </w:rPr>
        <w:t xml:space="preserve">-, </w:t>
      </w:r>
      <w:r w:rsidRPr="004F794C">
        <w:rPr>
          <w:rFonts w:ascii="Times New Roman" w:hAnsi="Times New Roman"/>
          <w:color w:val="000000"/>
          <w:sz w:val="24"/>
          <w:szCs w:val="24"/>
        </w:rPr>
        <w:t>p</w:t>
      </w:r>
      <w:r w:rsidRPr="004F794C">
        <w:rPr>
          <w:rFonts w:ascii="Times New Roman" w:hAnsi="Times New Roman"/>
          <w:color w:val="000000"/>
          <w:sz w:val="24"/>
          <w:szCs w:val="24"/>
          <w:lang w:val="ru-RU"/>
        </w:rPr>
        <w:t xml:space="preserve">-, </w:t>
      </w:r>
      <w:r w:rsidRPr="004F794C">
        <w:rPr>
          <w:rFonts w:ascii="Times New Roman" w:hAnsi="Times New Roman"/>
          <w:color w:val="000000"/>
          <w:sz w:val="24"/>
          <w:szCs w:val="24"/>
        </w:rPr>
        <w:t>d</w:t>
      </w:r>
      <w:r w:rsidRPr="004F794C">
        <w:rPr>
          <w:rFonts w:ascii="Times New Roman" w:hAnsi="Times New Roman"/>
          <w:color w:val="000000"/>
          <w:sz w:val="24"/>
          <w:szCs w:val="24"/>
          <w:lang w:val="ru-RU"/>
        </w:rPr>
        <w:t xml:space="preserve">- элементы. Особенности распределения электронов по </w:t>
      </w:r>
      <w:proofErr w:type="spellStart"/>
      <w:r w:rsidRPr="004F794C">
        <w:rPr>
          <w:rFonts w:ascii="Times New Roman" w:hAnsi="Times New Roman"/>
          <w:color w:val="000000"/>
          <w:sz w:val="24"/>
          <w:szCs w:val="24"/>
          <w:lang w:val="ru-RU"/>
        </w:rPr>
        <w:t>орбиталям</w:t>
      </w:r>
      <w:proofErr w:type="spellEnd"/>
      <w:r w:rsidRPr="004F794C">
        <w:rPr>
          <w:rFonts w:ascii="Times New Roman" w:hAnsi="Times New Roman"/>
          <w:color w:val="000000"/>
          <w:sz w:val="24"/>
          <w:szCs w:val="24"/>
          <w:lang w:val="ru-RU"/>
        </w:rPr>
        <w:t xml:space="preserve"> в атомах элементов первых четырёх периодов. Электронная конфигурация атомов.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w:t>
      </w:r>
      <w:r w:rsidRPr="00F833B2">
        <w:rPr>
          <w:rFonts w:ascii="Times New Roman" w:hAnsi="Times New Roman"/>
          <w:color w:val="000000"/>
          <w:sz w:val="24"/>
          <w:szCs w:val="24"/>
          <w:lang w:val="ru-RU"/>
        </w:rPr>
        <w:t xml:space="preserve">Валентность. </w:t>
      </w:r>
      <w:proofErr w:type="spellStart"/>
      <w:r w:rsidRPr="00F833B2">
        <w:rPr>
          <w:rFonts w:ascii="Times New Roman" w:hAnsi="Times New Roman"/>
          <w:color w:val="000000"/>
          <w:sz w:val="24"/>
          <w:szCs w:val="24"/>
          <w:lang w:val="ru-RU"/>
        </w:rPr>
        <w:t>Электроотрицательность</w:t>
      </w:r>
      <w:proofErr w:type="spellEnd"/>
      <w:r w:rsidRPr="00F833B2">
        <w:rPr>
          <w:rFonts w:ascii="Times New Roman" w:hAnsi="Times New Roman"/>
          <w:color w:val="000000"/>
          <w:sz w:val="24"/>
          <w:szCs w:val="24"/>
          <w:lang w:val="ru-RU"/>
        </w:rPr>
        <w:t xml:space="preserve">. Степень окисления. </w:t>
      </w:r>
      <w:r w:rsidRPr="004F794C">
        <w:rPr>
          <w:rFonts w:ascii="Times New Roman" w:hAnsi="Times New Roman"/>
          <w:color w:val="000000"/>
          <w:sz w:val="24"/>
          <w:szCs w:val="24"/>
          <w:lang w:val="ru-RU"/>
        </w:rPr>
        <w:t xml:space="preserve">Ионы: катионы и анионы.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Понятие о дисперсных системах. Истинные и коллоидные растворы. Массовая доля вещества в растворе.</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lastRenderedPageBreak/>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4F794C">
        <w:rPr>
          <w:rFonts w:ascii="Times New Roman" w:hAnsi="Times New Roman"/>
          <w:color w:val="000000"/>
          <w:sz w:val="24"/>
          <w:szCs w:val="24"/>
          <w:lang w:val="ru-RU"/>
        </w:rPr>
        <w:t>Ле</w:t>
      </w:r>
      <w:proofErr w:type="spellEnd"/>
      <w:r w:rsidRPr="004F794C">
        <w:rPr>
          <w:rFonts w:ascii="Times New Roman" w:hAnsi="Times New Roman"/>
          <w:color w:val="000000"/>
          <w:sz w:val="24"/>
          <w:szCs w:val="24"/>
          <w:lang w:val="ru-RU"/>
        </w:rPr>
        <w:t xml:space="preserve"> </w:t>
      </w:r>
      <w:proofErr w:type="spellStart"/>
      <w:r w:rsidRPr="004F794C">
        <w:rPr>
          <w:rFonts w:ascii="Times New Roman" w:hAnsi="Times New Roman"/>
          <w:color w:val="000000"/>
          <w:sz w:val="24"/>
          <w:szCs w:val="24"/>
          <w:lang w:val="ru-RU"/>
        </w:rPr>
        <w:t>Шателье</w:t>
      </w:r>
      <w:proofErr w:type="spellEnd"/>
      <w:r w:rsidRPr="004F794C">
        <w:rPr>
          <w:rFonts w:ascii="Times New Roman" w:hAnsi="Times New Roman"/>
          <w:color w:val="000000"/>
          <w:sz w:val="24"/>
          <w:szCs w:val="24"/>
          <w:lang w:val="ru-RU"/>
        </w:rPr>
        <w:t xml:space="preserve">.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Окислительно-восстановительные реакции.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Расчётные задачи.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Неорганическая химия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Применение важнейших неметаллов и их соединений.</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Металлы. Положение металлов в Периодической системе химических элементов Д. И. Менделеева. </w:t>
      </w:r>
      <w:r w:rsidRPr="00F833B2">
        <w:rPr>
          <w:rFonts w:ascii="Times New Roman" w:hAnsi="Times New Roman"/>
          <w:color w:val="000000"/>
          <w:sz w:val="24"/>
          <w:szCs w:val="24"/>
          <w:lang w:val="ru-RU"/>
        </w:rPr>
        <w:t xml:space="preserve">Особенности строения электронных оболочек атомов металлов. </w:t>
      </w:r>
      <w:r w:rsidRPr="004F794C">
        <w:rPr>
          <w:rFonts w:ascii="Times New Roman" w:hAnsi="Times New Roman"/>
          <w:color w:val="000000"/>
          <w:sz w:val="24"/>
          <w:szCs w:val="24"/>
          <w:lang w:val="ru-RU"/>
        </w:rPr>
        <w:t>Общие физические свойства металлов. Сплавы металлов. Электрохимический ряд напряжений металлов.</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Химические свойства важнейших металлов (натрий, калий, кальций, магний, алюминий, цинк, хром, железо, медь) и их соединений.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Общие способы получения металлов. Применение металлов в быту и технике.</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Расчётные задачи.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Химия и жизнь</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Представления об общих научных принципах промышленного получения важнейших веществ.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4F794C">
        <w:rPr>
          <w:rFonts w:ascii="Times New Roman" w:hAnsi="Times New Roman"/>
          <w:color w:val="000000"/>
          <w:sz w:val="24"/>
          <w:szCs w:val="24"/>
          <w:lang w:val="ru-RU"/>
        </w:rPr>
        <w:t>наноматериалы</w:t>
      </w:r>
      <w:proofErr w:type="spellEnd"/>
      <w:r w:rsidRPr="004F794C">
        <w:rPr>
          <w:rFonts w:ascii="Times New Roman" w:hAnsi="Times New Roman"/>
          <w:color w:val="000000"/>
          <w:sz w:val="24"/>
          <w:szCs w:val="24"/>
          <w:lang w:val="ru-RU"/>
        </w:rPr>
        <w:t xml:space="preserve">, органические и минеральные удобрения.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lastRenderedPageBreak/>
        <w:t>Межпредметные</w:t>
      </w:r>
      <w:proofErr w:type="spellEnd"/>
      <w:r w:rsidRPr="004F794C">
        <w:rPr>
          <w:rFonts w:ascii="Times New Roman" w:hAnsi="Times New Roman"/>
          <w:color w:val="000000"/>
          <w:sz w:val="24"/>
          <w:szCs w:val="24"/>
          <w:lang w:val="ru-RU"/>
        </w:rPr>
        <w:t xml:space="preserve"> связи.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Реализация </w:t>
      </w:r>
      <w:proofErr w:type="spellStart"/>
      <w:r w:rsidRPr="004F794C">
        <w:rPr>
          <w:rFonts w:ascii="Times New Roman" w:hAnsi="Times New Roman"/>
          <w:color w:val="000000"/>
          <w:sz w:val="24"/>
          <w:szCs w:val="24"/>
          <w:lang w:val="ru-RU"/>
        </w:rPr>
        <w:t>межпредметных</w:t>
      </w:r>
      <w:proofErr w:type="spellEnd"/>
      <w:r w:rsidRPr="004F794C">
        <w:rPr>
          <w:rFonts w:ascii="Times New Roman" w:hAnsi="Times New Roman"/>
          <w:color w:val="000000"/>
          <w:sz w:val="24"/>
          <w:szCs w:val="24"/>
          <w:lang w:val="ru-RU"/>
        </w:rPr>
        <w:t xml:space="preserve">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Биология: клетка, организм, экосистема, биосфера, макро- и микроэлементы, витамины, обмен веществ в организме.</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География: минералы, горные породы, полезные ископаемые, топливо, ресурсы.</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4F794C">
        <w:rPr>
          <w:rFonts w:ascii="Times New Roman" w:hAnsi="Times New Roman"/>
          <w:color w:val="000000"/>
          <w:sz w:val="24"/>
          <w:szCs w:val="24"/>
          <w:lang w:val="ru-RU"/>
        </w:rPr>
        <w:t>нанотехнологии</w:t>
      </w:r>
      <w:proofErr w:type="spellEnd"/>
      <w:r w:rsidRPr="004F794C">
        <w:rPr>
          <w:rFonts w:ascii="Times New Roman" w:hAnsi="Times New Roman"/>
          <w:color w:val="000000"/>
          <w:sz w:val="24"/>
          <w:szCs w:val="24"/>
          <w:lang w:val="ru-RU"/>
        </w:rPr>
        <w:t>.</w:t>
      </w:r>
    </w:p>
    <w:p w:rsidR="00714C62" w:rsidRPr="004F794C" w:rsidRDefault="00714C62" w:rsidP="004F794C">
      <w:pPr>
        <w:spacing w:after="0" w:line="240" w:lineRule="auto"/>
        <w:ind w:left="120"/>
        <w:jc w:val="both"/>
        <w:rPr>
          <w:sz w:val="24"/>
          <w:szCs w:val="24"/>
          <w:lang w:val="ru-RU"/>
        </w:rPr>
      </w:pPr>
    </w:p>
    <w:p w:rsidR="00714C62" w:rsidRPr="004F794C" w:rsidRDefault="00714C62">
      <w:pPr>
        <w:rPr>
          <w:lang w:val="ru-RU"/>
        </w:rPr>
        <w:sectPr w:rsidR="00714C62" w:rsidRPr="004F794C">
          <w:pgSz w:w="11906" w:h="16383"/>
          <w:pgMar w:top="1134" w:right="850" w:bottom="1134" w:left="1701" w:header="720" w:footer="720" w:gutter="0"/>
          <w:cols w:space="720"/>
        </w:sectPr>
      </w:pPr>
    </w:p>
    <w:p w:rsidR="00714C62" w:rsidRPr="004F794C" w:rsidRDefault="004F794C" w:rsidP="004F794C">
      <w:pPr>
        <w:spacing w:after="0" w:line="264" w:lineRule="auto"/>
        <w:ind w:left="120"/>
        <w:jc w:val="center"/>
        <w:rPr>
          <w:b/>
          <w:lang w:val="ru-RU"/>
        </w:rPr>
      </w:pPr>
      <w:bookmarkStart w:id="10" w:name="block-57012026"/>
      <w:bookmarkEnd w:id="9"/>
      <w:r w:rsidRPr="004F794C">
        <w:rPr>
          <w:rFonts w:ascii="Times New Roman" w:hAnsi="Times New Roman"/>
          <w:b/>
          <w:color w:val="000000"/>
          <w:sz w:val="28"/>
          <w:lang w:val="ru-RU"/>
        </w:rPr>
        <w:lastRenderedPageBreak/>
        <w:t>ПЛАНИРУЕМЫЕ РЕЗУЛЬТАТЫ ОСВОЕНИЯ ПРОГРАММЫ ПО ХИМИИ НА БАЗОВОМ УРОВНЕ СРЕДНЕГО ОБЩЕГО ОБРАЗОВАНИЯ</w:t>
      </w:r>
    </w:p>
    <w:p w:rsidR="00714C62" w:rsidRPr="004F794C" w:rsidRDefault="00714C62">
      <w:pPr>
        <w:spacing w:after="0" w:line="264" w:lineRule="auto"/>
        <w:ind w:left="120"/>
        <w:jc w:val="both"/>
        <w:rPr>
          <w:b/>
          <w:lang w:val="ru-RU"/>
        </w:rPr>
      </w:pPr>
    </w:p>
    <w:p w:rsidR="00714C62" w:rsidRPr="004F794C" w:rsidRDefault="004F794C">
      <w:pPr>
        <w:spacing w:after="0" w:line="264" w:lineRule="auto"/>
        <w:ind w:left="120"/>
        <w:jc w:val="both"/>
        <w:rPr>
          <w:lang w:val="ru-RU"/>
        </w:rPr>
      </w:pPr>
      <w:r w:rsidRPr="004F794C">
        <w:rPr>
          <w:rFonts w:ascii="Times New Roman" w:hAnsi="Times New Roman"/>
          <w:b/>
          <w:color w:val="000000"/>
          <w:sz w:val="28"/>
          <w:lang w:val="ru-RU"/>
        </w:rPr>
        <w:t>ЛИЧНОСТНЫЕ РЕЗУЛЬТАТЫ</w:t>
      </w:r>
    </w:p>
    <w:p w:rsidR="00714C62" w:rsidRPr="004F794C" w:rsidRDefault="00714C62">
      <w:pPr>
        <w:spacing w:after="0" w:line="264" w:lineRule="auto"/>
        <w:ind w:left="120"/>
        <w:jc w:val="both"/>
        <w:rPr>
          <w:lang w:val="ru-RU"/>
        </w:rPr>
      </w:pP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ФГОС СОО устанавливает требования к результатам освоения обучающимися программ среднего общего образования (личностным, </w:t>
      </w:r>
      <w:proofErr w:type="spellStart"/>
      <w:r w:rsidRPr="004F794C">
        <w:rPr>
          <w:rFonts w:ascii="Times New Roman" w:hAnsi="Times New Roman"/>
          <w:color w:val="000000"/>
          <w:sz w:val="24"/>
          <w:szCs w:val="24"/>
          <w:lang w:val="ru-RU"/>
        </w:rPr>
        <w:t>метапредметным</w:t>
      </w:r>
      <w:proofErr w:type="spellEnd"/>
      <w:r w:rsidRPr="004F794C">
        <w:rPr>
          <w:rFonts w:ascii="Times New Roman" w:hAnsi="Times New Roman"/>
          <w:color w:val="000000"/>
          <w:sz w:val="24"/>
          <w:szCs w:val="24"/>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4F794C">
        <w:rPr>
          <w:rFonts w:ascii="Times New Roman" w:hAnsi="Times New Roman"/>
          <w:color w:val="000000"/>
          <w:sz w:val="24"/>
          <w:szCs w:val="24"/>
          <w:lang w:val="ru-RU"/>
        </w:rPr>
        <w:t>деятельностный</w:t>
      </w:r>
      <w:proofErr w:type="spellEnd"/>
      <w:r w:rsidRPr="004F794C">
        <w:rPr>
          <w:rFonts w:ascii="Times New Roman" w:hAnsi="Times New Roman"/>
          <w:color w:val="000000"/>
          <w:sz w:val="24"/>
          <w:szCs w:val="24"/>
          <w:lang w:val="ru-RU"/>
        </w:rPr>
        <w:t xml:space="preserve"> подход.</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В соответствии с системно-</w:t>
      </w:r>
      <w:proofErr w:type="spellStart"/>
      <w:r w:rsidRPr="004F794C">
        <w:rPr>
          <w:rFonts w:ascii="Times New Roman" w:hAnsi="Times New Roman"/>
          <w:color w:val="000000"/>
          <w:sz w:val="24"/>
          <w:szCs w:val="24"/>
          <w:lang w:val="ru-RU"/>
        </w:rPr>
        <w:t>деятельностным</w:t>
      </w:r>
      <w:proofErr w:type="spellEnd"/>
      <w:r w:rsidRPr="004F794C">
        <w:rPr>
          <w:rFonts w:ascii="Times New Roman" w:hAnsi="Times New Roman"/>
          <w:color w:val="000000"/>
          <w:sz w:val="24"/>
          <w:szCs w:val="24"/>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наличие мотивации к обучению;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наличие правосознания экологической культуры и способности ставить цели и строить жизненные планы.</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Личностные результаты освоения предмета «Химия» отражают </w:t>
      </w: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1) гражданского воспитания</w:t>
      </w:r>
      <w:r w:rsidRPr="004F794C">
        <w:rPr>
          <w:rFonts w:ascii="Times New Roman" w:hAnsi="Times New Roman"/>
          <w:color w:val="000000"/>
          <w:sz w:val="24"/>
          <w:szCs w:val="24"/>
          <w:lang w:val="ru-RU"/>
        </w:rPr>
        <w:t>:</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осознания обучающимися своих конституционных прав и обязанностей, уважения к закону и правопорядку;</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представления о социальных нормах и правилах межличностных отношений в коллективе;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способности понимать и принимать мотивы, намерения, логику и аргументы других при анализе различных видов учебной деятельности;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2) патриотического воспитания</w:t>
      </w:r>
      <w:r w:rsidRPr="004F794C">
        <w:rPr>
          <w:rFonts w:ascii="Times New Roman" w:hAnsi="Times New Roman"/>
          <w:color w:val="000000"/>
          <w:sz w:val="24"/>
          <w:szCs w:val="24"/>
          <w:lang w:val="ru-RU"/>
        </w:rPr>
        <w:t>:</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ценностного отношения к историческому и научному наследию отечественной химии;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lastRenderedPageBreak/>
        <w:t>3) духовно-нравственного воспитания: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нравственного сознания, этического поведения;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4) формирования культуры здоровья: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соблюдения правил безопасного обращения с веществами в быту, повседневной жизни и в трудовой деятельности;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осознания последствий и неприятия вредных привычек (употребления алкоголя, наркотиков, курения);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5) трудового воспитания: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установки на активное участие в решении практических задач социальной направленности (в рамках своего класса, школы);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уважения к труду, людям труда и результатам трудовой деятельности;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6) экологического воспитания: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экологически целесообразного отношения к природе, как источнику существования жизни на Земле;</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осознания необходимости использования достижений химии для решения вопросов рационального природопользования;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4F794C">
        <w:rPr>
          <w:rFonts w:ascii="Times New Roman" w:hAnsi="Times New Roman"/>
          <w:color w:val="000000"/>
          <w:sz w:val="24"/>
          <w:szCs w:val="24"/>
          <w:lang w:val="ru-RU"/>
        </w:rPr>
        <w:t>хемофобии</w:t>
      </w:r>
      <w:proofErr w:type="spellEnd"/>
      <w:r w:rsidRPr="004F794C">
        <w:rPr>
          <w:rFonts w:ascii="Times New Roman" w:hAnsi="Times New Roman"/>
          <w:color w:val="000000"/>
          <w:sz w:val="24"/>
          <w:szCs w:val="24"/>
          <w:lang w:val="ru-RU"/>
        </w:rPr>
        <w:t>;</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7) ценности научного познания:</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сформированности</w:t>
      </w:r>
      <w:proofErr w:type="spellEnd"/>
      <w:r w:rsidRPr="004F794C">
        <w:rPr>
          <w:rFonts w:ascii="Times New Roman" w:hAnsi="Times New Roman"/>
          <w:color w:val="000000"/>
          <w:sz w:val="24"/>
          <w:szCs w:val="24"/>
          <w:lang w:val="ru-RU"/>
        </w:rPr>
        <w:t xml:space="preserve"> мировоззрения, соответствующего современному уровню развития науки и общественной практики;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w:t>
      </w:r>
      <w:r w:rsidRPr="004F794C">
        <w:rPr>
          <w:rFonts w:ascii="Times New Roman" w:hAnsi="Times New Roman"/>
          <w:color w:val="000000"/>
          <w:sz w:val="24"/>
          <w:szCs w:val="24"/>
          <w:lang w:val="ru-RU"/>
        </w:rPr>
        <w:lastRenderedPageBreak/>
        <w:t>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способности самостоятельно использовать химические знания для решения проблем в реальных жизненных ситуациях;</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интереса к познанию и исследовательской деятельности;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интереса к особенностям труда в различных сферах профессиональной деятельности.</w:t>
      </w:r>
    </w:p>
    <w:p w:rsidR="00714C62" w:rsidRPr="004F794C" w:rsidRDefault="004F794C" w:rsidP="004F794C">
      <w:pPr>
        <w:spacing w:after="0" w:line="240" w:lineRule="auto"/>
        <w:ind w:left="120"/>
        <w:rPr>
          <w:sz w:val="24"/>
          <w:szCs w:val="24"/>
          <w:lang w:val="ru-RU"/>
        </w:rPr>
      </w:pPr>
      <w:r w:rsidRPr="004F794C">
        <w:rPr>
          <w:rFonts w:ascii="Times New Roman" w:hAnsi="Times New Roman"/>
          <w:b/>
          <w:color w:val="000000"/>
          <w:sz w:val="24"/>
          <w:szCs w:val="24"/>
          <w:lang w:val="ru-RU"/>
        </w:rPr>
        <w:t>МЕТАПРЕДМЕТНЫЕ РЕЗУЛЬТАТЫ</w:t>
      </w:r>
    </w:p>
    <w:p w:rsidR="00714C62" w:rsidRPr="004F794C" w:rsidRDefault="00714C62" w:rsidP="004F794C">
      <w:pPr>
        <w:spacing w:after="0" w:line="240" w:lineRule="auto"/>
        <w:ind w:left="120"/>
        <w:rPr>
          <w:sz w:val="24"/>
          <w:szCs w:val="24"/>
          <w:lang w:val="ru-RU"/>
        </w:rPr>
      </w:pP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Метапредметные</w:t>
      </w:r>
      <w:proofErr w:type="spellEnd"/>
      <w:r w:rsidRPr="004F794C">
        <w:rPr>
          <w:rFonts w:ascii="Times New Roman" w:hAnsi="Times New Roman"/>
          <w:color w:val="000000"/>
          <w:sz w:val="24"/>
          <w:szCs w:val="24"/>
          <w:lang w:val="ru-RU"/>
        </w:rPr>
        <w:t xml:space="preserve"> результаты освоения учебного предмета «Химия» на уровне среднего общего образования включают: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значимые для формирования мировоззрения обучающихся междисциплинарные (</w:t>
      </w:r>
      <w:proofErr w:type="spellStart"/>
      <w:r w:rsidRPr="004F794C">
        <w:rPr>
          <w:rFonts w:ascii="Times New Roman" w:hAnsi="Times New Roman"/>
          <w:color w:val="000000"/>
          <w:sz w:val="24"/>
          <w:szCs w:val="24"/>
          <w:lang w:val="ru-RU"/>
        </w:rPr>
        <w:t>межпредметные</w:t>
      </w:r>
      <w:proofErr w:type="spellEnd"/>
      <w:r w:rsidRPr="004F794C">
        <w:rPr>
          <w:rFonts w:ascii="Times New Roman" w:hAnsi="Times New Roman"/>
          <w:color w:val="000000"/>
          <w:sz w:val="24"/>
          <w:szCs w:val="24"/>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Метапредметные</w:t>
      </w:r>
      <w:proofErr w:type="spellEnd"/>
      <w:r w:rsidRPr="004F794C">
        <w:rPr>
          <w:rFonts w:ascii="Times New Roman" w:hAnsi="Times New Roman"/>
          <w:color w:val="000000"/>
          <w:sz w:val="24"/>
          <w:szCs w:val="24"/>
          <w:lang w:val="ru-RU"/>
        </w:rPr>
        <w:t xml:space="preserve"> результаты отражают овладение универсальными учебными познавательными, коммуникативными и регулятивными действиями.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Овладение универсальными учебными познавательными действиями: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1) базовые логические действия: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самостоятельно формулировать и актуализировать проблему, всесторонне её рассматривать;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выбирать основания и критерии для классификации веществ и химических реакций;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устанавливать причинно-следственные связи между изучаемыми явлениями;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w:t>
      </w:r>
      <w:r w:rsidRPr="004F794C">
        <w:rPr>
          <w:rFonts w:ascii="Times New Roman" w:hAnsi="Times New Roman"/>
          <w:color w:val="000000"/>
          <w:sz w:val="24"/>
          <w:szCs w:val="24"/>
          <w:lang w:val="ru-RU"/>
        </w:rPr>
        <w:lastRenderedPageBreak/>
        <w:t>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2) базовые исследовательские действия: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владеть основами методов научного познания веществ и химических реакций;</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3) работа с информацией:</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приобретать опыт использования информационно-коммуникативных технологий и различных поисковых систем;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самостоятельно выбирать оптимальную форму представления информации (схемы, графики, диаграммы, таблицы, рисунки и другие);</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использовать научный язык в качестве средства при работе с химической информацией: применять </w:t>
      </w:r>
      <w:proofErr w:type="spellStart"/>
      <w:r w:rsidRPr="004F794C">
        <w:rPr>
          <w:rFonts w:ascii="Times New Roman" w:hAnsi="Times New Roman"/>
          <w:color w:val="000000"/>
          <w:sz w:val="24"/>
          <w:szCs w:val="24"/>
          <w:lang w:val="ru-RU"/>
        </w:rPr>
        <w:t>межпредметные</w:t>
      </w:r>
      <w:proofErr w:type="spellEnd"/>
      <w:r w:rsidRPr="004F794C">
        <w:rPr>
          <w:rFonts w:ascii="Times New Roman" w:hAnsi="Times New Roman"/>
          <w:color w:val="000000"/>
          <w:sz w:val="24"/>
          <w:szCs w:val="24"/>
          <w:lang w:val="ru-RU"/>
        </w:rPr>
        <w:t xml:space="preserve"> (физические и математические) знаки и символы, формулы, аббревиатуры, номенклатуру;</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использовать и преобразовывать знаково-символические средства наглядности.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Овладение универсальными коммуникативными действиями: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b/>
          <w:color w:val="000000"/>
          <w:sz w:val="24"/>
          <w:szCs w:val="24"/>
          <w:lang w:val="ru-RU"/>
        </w:rPr>
        <w:t>Овладение универсальными регулятивными действиями:</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осуществлять самоконтроль своей деятельности на основе самоанализа и самооценки.</w:t>
      </w:r>
    </w:p>
    <w:p w:rsidR="00714C62" w:rsidRPr="004F794C" w:rsidRDefault="00714C62" w:rsidP="004F794C">
      <w:pPr>
        <w:spacing w:after="0" w:line="240" w:lineRule="auto"/>
        <w:ind w:left="120"/>
        <w:rPr>
          <w:sz w:val="24"/>
          <w:szCs w:val="24"/>
          <w:lang w:val="ru-RU"/>
        </w:rPr>
      </w:pPr>
    </w:p>
    <w:p w:rsidR="00714C62" w:rsidRPr="004F794C" w:rsidRDefault="004F794C" w:rsidP="004F794C">
      <w:pPr>
        <w:spacing w:after="0" w:line="240" w:lineRule="auto"/>
        <w:ind w:left="120"/>
        <w:rPr>
          <w:sz w:val="24"/>
          <w:szCs w:val="24"/>
          <w:lang w:val="ru-RU"/>
        </w:rPr>
      </w:pPr>
      <w:r w:rsidRPr="004F794C">
        <w:rPr>
          <w:rFonts w:ascii="Times New Roman" w:hAnsi="Times New Roman"/>
          <w:b/>
          <w:color w:val="000000"/>
          <w:sz w:val="24"/>
          <w:szCs w:val="24"/>
          <w:lang w:val="ru-RU"/>
        </w:rPr>
        <w:t>ПРЕДМЕТНЫЕ РЕЗУЛЬТАТЫ</w:t>
      </w:r>
    </w:p>
    <w:p w:rsidR="00714C62" w:rsidRPr="004F794C" w:rsidRDefault="00714C62" w:rsidP="004F794C">
      <w:pPr>
        <w:spacing w:after="0" w:line="240" w:lineRule="auto"/>
        <w:ind w:left="120"/>
        <w:rPr>
          <w:sz w:val="24"/>
          <w:szCs w:val="24"/>
          <w:lang w:val="ru-RU"/>
        </w:rPr>
      </w:pPr>
    </w:p>
    <w:p w:rsidR="00714C62" w:rsidRPr="004F794C" w:rsidRDefault="004F794C" w:rsidP="004F794C">
      <w:pPr>
        <w:spacing w:after="0" w:line="240" w:lineRule="auto"/>
        <w:ind w:left="120"/>
        <w:jc w:val="both"/>
        <w:rPr>
          <w:sz w:val="24"/>
          <w:szCs w:val="24"/>
          <w:lang w:val="ru-RU"/>
        </w:rPr>
      </w:pPr>
      <w:r w:rsidRPr="004F794C">
        <w:rPr>
          <w:rFonts w:ascii="Times New Roman" w:hAnsi="Times New Roman"/>
          <w:b/>
          <w:color w:val="000000"/>
          <w:sz w:val="24"/>
          <w:szCs w:val="24"/>
          <w:lang w:val="ru-RU"/>
        </w:rPr>
        <w:t>10 КЛАСС</w:t>
      </w:r>
    </w:p>
    <w:p w:rsidR="00714C62" w:rsidRPr="004F794C" w:rsidRDefault="00714C62" w:rsidP="004F794C">
      <w:pPr>
        <w:spacing w:after="0" w:line="240" w:lineRule="auto"/>
        <w:ind w:left="120"/>
        <w:jc w:val="both"/>
        <w:rPr>
          <w:sz w:val="24"/>
          <w:szCs w:val="24"/>
          <w:lang w:val="ru-RU"/>
        </w:rPr>
      </w:pP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Предметные результаты освоения курса «Органическая химия» отражают:</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4F794C">
        <w:rPr>
          <w:rFonts w:ascii="Times New Roman" w:hAnsi="Times New Roman"/>
          <w:color w:val="000000"/>
          <w:sz w:val="24"/>
          <w:szCs w:val="24"/>
          <w:lang w:val="ru-RU"/>
        </w:rPr>
        <w:t>электроотрицательность</w:t>
      </w:r>
      <w:proofErr w:type="spellEnd"/>
      <w:r w:rsidRPr="004F794C">
        <w:rPr>
          <w:rFonts w:ascii="Times New Roman" w:hAnsi="Times New Roman"/>
          <w:color w:val="000000"/>
          <w:sz w:val="24"/>
          <w:szCs w:val="24"/>
          <w:lang w:val="ru-RU"/>
        </w:rPr>
        <w:t xml:space="preserve">,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4F794C">
        <w:rPr>
          <w:rFonts w:ascii="Times New Roman" w:hAnsi="Times New Roman"/>
          <w:color w:val="000000"/>
          <w:sz w:val="24"/>
          <w:szCs w:val="24"/>
          <w:lang w:val="ru-RU"/>
        </w:rPr>
        <w:t>фактологические</w:t>
      </w:r>
      <w:proofErr w:type="spellEnd"/>
      <w:r w:rsidRPr="004F794C">
        <w:rPr>
          <w:rFonts w:ascii="Times New Roman" w:hAnsi="Times New Roman"/>
          <w:color w:val="000000"/>
          <w:sz w:val="24"/>
          <w:szCs w:val="24"/>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sidRPr="004F794C">
        <w:rPr>
          <w:rFonts w:ascii="Times New Roman" w:hAnsi="Times New Roman"/>
          <w:color w:val="000000"/>
          <w:sz w:val="24"/>
          <w:szCs w:val="24"/>
        </w:rPr>
        <w:t>IUPAC</w:t>
      </w:r>
      <w:r w:rsidRPr="004F794C">
        <w:rPr>
          <w:rFonts w:ascii="Times New Roman" w:hAnsi="Times New Roman"/>
          <w:color w:val="000000"/>
          <w:sz w:val="24"/>
          <w:szCs w:val="24"/>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умения определять виды химической связи в органических соединениях (одинарные и кратные); </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lastRenderedPageBreak/>
        <w:t>сформированность</w:t>
      </w:r>
      <w:proofErr w:type="spellEnd"/>
      <w:r w:rsidRPr="004F794C">
        <w:rPr>
          <w:rFonts w:ascii="Times New Roman" w:hAnsi="Times New Roman"/>
          <w:color w:val="000000"/>
          <w:sz w:val="24"/>
          <w:szCs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714C62" w:rsidRPr="004F794C" w:rsidRDefault="00714C62" w:rsidP="004F794C">
      <w:pPr>
        <w:spacing w:after="0" w:line="240" w:lineRule="auto"/>
        <w:ind w:left="120"/>
        <w:jc w:val="both"/>
        <w:rPr>
          <w:sz w:val="24"/>
          <w:szCs w:val="24"/>
          <w:lang w:val="ru-RU"/>
        </w:rPr>
      </w:pPr>
    </w:p>
    <w:p w:rsidR="00714C62" w:rsidRPr="004F794C" w:rsidRDefault="004F794C" w:rsidP="004F794C">
      <w:pPr>
        <w:spacing w:after="0" w:line="240" w:lineRule="auto"/>
        <w:ind w:left="120"/>
        <w:jc w:val="both"/>
        <w:rPr>
          <w:sz w:val="24"/>
          <w:szCs w:val="24"/>
          <w:lang w:val="ru-RU"/>
        </w:rPr>
      </w:pPr>
      <w:r w:rsidRPr="004F794C">
        <w:rPr>
          <w:rFonts w:ascii="Times New Roman" w:hAnsi="Times New Roman"/>
          <w:b/>
          <w:color w:val="000000"/>
          <w:sz w:val="24"/>
          <w:szCs w:val="24"/>
          <w:lang w:val="ru-RU"/>
        </w:rPr>
        <w:t>11 КЛАСС</w:t>
      </w:r>
    </w:p>
    <w:p w:rsidR="00714C62" w:rsidRPr="004F794C" w:rsidRDefault="00714C62" w:rsidP="004F794C">
      <w:pPr>
        <w:spacing w:after="0" w:line="240" w:lineRule="auto"/>
        <w:ind w:left="120"/>
        <w:jc w:val="both"/>
        <w:rPr>
          <w:sz w:val="24"/>
          <w:szCs w:val="24"/>
          <w:lang w:val="ru-RU"/>
        </w:rPr>
      </w:pP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Предметные результаты освоения курса «Общая и неорганическая химия» отражают:</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 xml:space="preserve">владение системой химических знаний, которая включает: основополагающие понятия (химический элемент, атом, изотоп, </w:t>
      </w:r>
      <w:r w:rsidRPr="004F794C">
        <w:rPr>
          <w:rFonts w:ascii="Times New Roman" w:hAnsi="Times New Roman"/>
          <w:color w:val="000000"/>
          <w:sz w:val="24"/>
          <w:szCs w:val="24"/>
        </w:rPr>
        <w:t>s</w:t>
      </w:r>
      <w:r w:rsidRPr="004F794C">
        <w:rPr>
          <w:rFonts w:ascii="Times New Roman" w:hAnsi="Times New Roman"/>
          <w:color w:val="000000"/>
          <w:sz w:val="24"/>
          <w:szCs w:val="24"/>
          <w:lang w:val="ru-RU"/>
        </w:rPr>
        <w:t xml:space="preserve">-, </w:t>
      </w:r>
      <w:r w:rsidRPr="004F794C">
        <w:rPr>
          <w:rFonts w:ascii="Times New Roman" w:hAnsi="Times New Roman"/>
          <w:color w:val="000000"/>
          <w:sz w:val="24"/>
          <w:szCs w:val="24"/>
        </w:rPr>
        <w:t>p</w:t>
      </w:r>
      <w:r w:rsidRPr="004F794C">
        <w:rPr>
          <w:rFonts w:ascii="Times New Roman" w:hAnsi="Times New Roman"/>
          <w:color w:val="000000"/>
          <w:sz w:val="24"/>
          <w:szCs w:val="24"/>
          <w:lang w:val="ru-RU"/>
        </w:rPr>
        <w:t xml:space="preserve">-, </w:t>
      </w:r>
      <w:r w:rsidRPr="004F794C">
        <w:rPr>
          <w:rFonts w:ascii="Times New Roman" w:hAnsi="Times New Roman"/>
          <w:color w:val="000000"/>
          <w:sz w:val="24"/>
          <w:szCs w:val="24"/>
        </w:rPr>
        <w:t>d</w:t>
      </w:r>
      <w:r w:rsidRPr="004F794C">
        <w:rPr>
          <w:rFonts w:ascii="Times New Roman" w:hAnsi="Times New Roman"/>
          <w:color w:val="000000"/>
          <w:sz w:val="24"/>
          <w:szCs w:val="24"/>
          <w:lang w:val="ru-RU"/>
        </w:rPr>
        <w:t xml:space="preserve">- электронные </w:t>
      </w:r>
      <w:proofErr w:type="spellStart"/>
      <w:r w:rsidRPr="004F794C">
        <w:rPr>
          <w:rFonts w:ascii="Times New Roman" w:hAnsi="Times New Roman"/>
          <w:color w:val="000000"/>
          <w:sz w:val="24"/>
          <w:szCs w:val="24"/>
          <w:lang w:val="ru-RU"/>
        </w:rPr>
        <w:t>орбитали</w:t>
      </w:r>
      <w:proofErr w:type="spellEnd"/>
      <w:r w:rsidRPr="004F794C">
        <w:rPr>
          <w:rFonts w:ascii="Times New Roman" w:hAnsi="Times New Roman"/>
          <w:color w:val="000000"/>
          <w:sz w:val="24"/>
          <w:szCs w:val="24"/>
          <w:lang w:val="ru-RU"/>
        </w:rPr>
        <w:t xml:space="preserve"> атомов, ион, молекула, моль, молярный объём, валентность, </w:t>
      </w:r>
      <w:proofErr w:type="spellStart"/>
      <w:r w:rsidRPr="004F794C">
        <w:rPr>
          <w:rFonts w:ascii="Times New Roman" w:hAnsi="Times New Roman"/>
          <w:color w:val="000000"/>
          <w:sz w:val="24"/>
          <w:szCs w:val="24"/>
          <w:lang w:val="ru-RU"/>
        </w:rPr>
        <w:t>электроотрицательность</w:t>
      </w:r>
      <w:proofErr w:type="spellEnd"/>
      <w:r w:rsidRPr="004F794C">
        <w:rPr>
          <w:rFonts w:ascii="Times New Roman" w:hAnsi="Times New Roman"/>
          <w:color w:val="000000"/>
          <w:sz w:val="24"/>
          <w:szCs w:val="24"/>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4F794C">
        <w:rPr>
          <w:rFonts w:ascii="Times New Roman" w:hAnsi="Times New Roman"/>
          <w:color w:val="000000"/>
          <w:sz w:val="24"/>
          <w:szCs w:val="24"/>
          <w:lang w:val="ru-RU"/>
        </w:rPr>
        <w:t>неэлектролиты</w:t>
      </w:r>
      <w:proofErr w:type="spellEnd"/>
      <w:r w:rsidRPr="004F794C">
        <w:rPr>
          <w:rFonts w:ascii="Times New Roman" w:hAnsi="Times New Roman"/>
          <w:color w:val="000000"/>
          <w:sz w:val="24"/>
          <w:szCs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4F794C">
        <w:rPr>
          <w:rFonts w:ascii="Times New Roman" w:hAnsi="Times New Roman"/>
          <w:color w:val="000000"/>
          <w:sz w:val="24"/>
          <w:szCs w:val="24"/>
          <w:lang w:val="ru-RU"/>
        </w:rPr>
        <w:lastRenderedPageBreak/>
        <w:t>фактологические</w:t>
      </w:r>
      <w:proofErr w:type="spellEnd"/>
      <w:r w:rsidRPr="004F794C">
        <w:rPr>
          <w:rFonts w:ascii="Times New Roman" w:hAnsi="Times New Roman"/>
          <w:color w:val="000000"/>
          <w:sz w:val="24"/>
          <w:szCs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sidRPr="004F794C">
        <w:rPr>
          <w:rFonts w:ascii="Times New Roman" w:hAnsi="Times New Roman"/>
          <w:color w:val="000000"/>
          <w:sz w:val="24"/>
          <w:szCs w:val="24"/>
        </w:rPr>
        <w:t>IUPAC</w:t>
      </w:r>
      <w:r w:rsidRPr="004F794C">
        <w:rPr>
          <w:rFonts w:ascii="Times New Roman" w:hAnsi="Times New Roman"/>
          <w:color w:val="000000"/>
          <w:sz w:val="24"/>
          <w:szCs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sidRPr="004F794C">
        <w:rPr>
          <w:rFonts w:ascii="Times New Roman" w:hAnsi="Times New Roman"/>
          <w:color w:val="000000"/>
          <w:sz w:val="24"/>
          <w:szCs w:val="24"/>
        </w:rPr>
        <w:t>s</w:t>
      </w:r>
      <w:r w:rsidRPr="004F794C">
        <w:rPr>
          <w:rFonts w:ascii="Times New Roman" w:hAnsi="Times New Roman"/>
          <w:color w:val="000000"/>
          <w:sz w:val="24"/>
          <w:szCs w:val="24"/>
          <w:lang w:val="ru-RU"/>
        </w:rPr>
        <w:t xml:space="preserve">-, </w:t>
      </w:r>
      <w:r w:rsidRPr="004F794C">
        <w:rPr>
          <w:rFonts w:ascii="Times New Roman" w:hAnsi="Times New Roman"/>
          <w:color w:val="000000"/>
          <w:sz w:val="24"/>
          <w:szCs w:val="24"/>
        </w:rPr>
        <w:t>p</w:t>
      </w:r>
      <w:r w:rsidRPr="004F794C">
        <w:rPr>
          <w:rFonts w:ascii="Times New Roman" w:hAnsi="Times New Roman"/>
          <w:color w:val="000000"/>
          <w:sz w:val="24"/>
          <w:szCs w:val="24"/>
          <w:lang w:val="ru-RU"/>
        </w:rPr>
        <w:t xml:space="preserve">-, </w:t>
      </w:r>
      <w:r w:rsidRPr="004F794C">
        <w:rPr>
          <w:rFonts w:ascii="Times New Roman" w:hAnsi="Times New Roman"/>
          <w:color w:val="000000"/>
          <w:sz w:val="24"/>
          <w:szCs w:val="24"/>
        </w:rPr>
        <w:t>d</w:t>
      </w:r>
      <w:r w:rsidRPr="004F794C">
        <w:rPr>
          <w:rFonts w:ascii="Times New Roman" w:hAnsi="Times New Roman"/>
          <w:color w:val="000000"/>
          <w:sz w:val="24"/>
          <w:szCs w:val="24"/>
          <w:lang w:val="ru-RU"/>
        </w:rPr>
        <w:t xml:space="preserve">-электронные </w:t>
      </w:r>
      <w:proofErr w:type="spellStart"/>
      <w:r w:rsidRPr="004F794C">
        <w:rPr>
          <w:rFonts w:ascii="Times New Roman" w:hAnsi="Times New Roman"/>
          <w:color w:val="000000"/>
          <w:sz w:val="24"/>
          <w:szCs w:val="24"/>
          <w:lang w:val="ru-RU"/>
        </w:rPr>
        <w:t>орбитали</w:t>
      </w:r>
      <w:proofErr w:type="spellEnd"/>
      <w:r w:rsidRPr="004F794C">
        <w:rPr>
          <w:rFonts w:ascii="Times New Roman" w:hAnsi="Times New Roman"/>
          <w:color w:val="000000"/>
          <w:sz w:val="24"/>
          <w:szCs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4F794C">
        <w:rPr>
          <w:rFonts w:ascii="Times New Roman" w:hAnsi="Times New Roman"/>
          <w:color w:val="000000"/>
          <w:sz w:val="24"/>
          <w:szCs w:val="24"/>
          <w:lang w:val="ru-RU"/>
        </w:rPr>
        <w:t>Ле</w:t>
      </w:r>
      <w:proofErr w:type="spellEnd"/>
      <w:r w:rsidRPr="004F794C">
        <w:rPr>
          <w:rFonts w:ascii="Times New Roman" w:hAnsi="Times New Roman"/>
          <w:color w:val="000000"/>
          <w:sz w:val="24"/>
          <w:szCs w:val="24"/>
          <w:lang w:val="ru-RU"/>
        </w:rPr>
        <w:t xml:space="preserve"> </w:t>
      </w:r>
      <w:proofErr w:type="spellStart"/>
      <w:r w:rsidRPr="004F794C">
        <w:rPr>
          <w:rFonts w:ascii="Times New Roman" w:hAnsi="Times New Roman"/>
          <w:color w:val="000000"/>
          <w:sz w:val="24"/>
          <w:szCs w:val="24"/>
          <w:lang w:val="ru-RU"/>
        </w:rPr>
        <w:t>Шателье</w:t>
      </w:r>
      <w:proofErr w:type="spellEnd"/>
      <w:r w:rsidRPr="004F794C">
        <w:rPr>
          <w:rFonts w:ascii="Times New Roman" w:hAnsi="Times New Roman"/>
          <w:color w:val="000000"/>
          <w:sz w:val="24"/>
          <w:szCs w:val="24"/>
          <w:lang w:val="ru-RU"/>
        </w:rPr>
        <w:t>);</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представлений об общих научных принципах и экологических проблемах химического производства;</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w:t>
      </w:r>
      <w:r w:rsidRPr="004F794C">
        <w:rPr>
          <w:rFonts w:ascii="Times New Roman" w:hAnsi="Times New Roman"/>
          <w:color w:val="000000"/>
          <w:sz w:val="24"/>
          <w:szCs w:val="24"/>
          <w:lang w:val="ru-RU"/>
        </w:rPr>
        <w:lastRenderedPageBreak/>
        <w:t>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714C62" w:rsidRPr="004F794C" w:rsidRDefault="004F794C" w:rsidP="004F794C">
      <w:pPr>
        <w:spacing w:after="0" w:line="240" w:lineRule="auto"/>
        <w:ind w:firstLine="600"/>
        <w:jc w:val="both"/>
        <w:rPr>
          <w:sz w:val="24"/>
          <w:szCs w:val="24"/>
          <w:lang w:val="ru-RU"/>
        </w:rPr>
      </w:pPr>
      <w:proofErr w:type="spellStart"/>
      <w:r w:rsidRPr="004F794C">
        <w:rPr>
          <w:rFonts w:ascii="Times New Roman" w:hAnsi="Times New Roman"/>
          <w:color w:val="000000"/>
          <w:sz w:val="24"/>
          <w:szCs w:val="24"/>
          <w:lang w:val="ru-RU"/>
        </w:rPr>
        <w:t>сформированность</w:t>
      </w:r>
      <w:proofErr w:type="spellEnd"/>
      <w:r w:rsidRPr="004F794C">
        <w:rPr>
          <w:rFonts w:ascii="Times New Roman" w:hAnsi="Times New Roman"/>
          <w:color w:val="000000"/>
          <w:sz w:val="24"/>
          <w:szCs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14C62" w:rsidRPr="004F794C" w:rsidRDefault="004F794C" w:rsidP="004F794C">
      <w:pPr>
        <w:spacing w:after="0" w:line="240" w:lineRule="auto"/>
        <w:ind w:firstLine="600"/>
        <w:jc w:val="both"/>
        <w:rPr>
          <w:sz w:val="24"/>
          <w:szCs w:val="24"/>
          <w:lang w:val="ru-RU"/>
        </w:rPr>
      </w:pPr>
      <w:r w:rsidRPr="004F794C">
        <w:rPr>
          <w:rFonts w:ascii="Times New Roman" w:hAnsi="Times New Roman"/>
          <w:color w:val="000000"/>
          <w:sz w:val="24"/>
          <w:szCs w:val="24"/>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714C62" w:rsidRPr="004F794C" w:rsidRDefault="00714C62">
      <w:pPr>
        <w:rPr>
          <w:lang w:val="ru-RU"/>
        </w:rPr>
        <w:sectPr w:rsidR="00714C62" w:rsidRPr="004F794C">
          <w:pgSz w:w="11906" w:h="16383"/>
          <w:pgMar w:top="1134" w:right="850" w:bottom="1134" w:left="1701" w:header="720" w:footer="720" w:gutter="0"/>
          <w:cols w:space="720"/>
        </w:sectPr>
      </w:pPr>
    </w:p>
    <w:p w:rsidR="00714C62" w:rsidRDefault="004F794C">
      <w:pPr>
        <w:spacing w:after="0"/>
        <w:ind w:left="120"/>
      </w:pPr>
      <w:bookmarkStart w:id="11" w:name="block-57012027"/>
      <w:bookmarkEnd w:id="10"/>
      <w:r w:rsidRPr="004F794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14C62" w:rsidRDefault="004F794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9"/>
        <w:gridCol w:w="3791"/>
        <w:gridCol w:w="1615"/>
        <w:gridCol w:w="1841"/>
        <w:gridCol w:w="1910"/>
        <w:gridCol w:w="2829"/>
        <w:gridCol w:w="95"/>
      </w:tblGrid>
      <w:tr w:rsidR="00714C62" w:rsidTr="000F787F">
        <w:trPr>
          <w:trHeight w:val="144"/>
          <w:tblCellSpacing w:w="20" w:type="nil"/>
        </w:trPr>
        <w:tc>
          <w:tcPr>
            <w:tcW w:w="1959" w:type="dxa"/>
            <w:vMerge w:val="restart"/>
            <w:tcMar>
              <w:top w:w="50" w:type="dxa"/>
              <w:left w:w="100" w:type="dxa"/>
            </w:tcMar>
            <w:vAlign w:val="center"/>
          </w:tcPr>
          <w:p w:rsidR="00714C62" w:rsidRDefault="004F794C">
            <w:pPr>
              <w:spacing w:after="0"/>
              <w:ind w:left="135"/>
            </w:pPr>
            <w:r>
              <w:rPr>
                <w:rFonts w:ascii="Times New Roman" w:hAnsi="Times New Roman"/>
                <w:b/>
                <w:color w:val="000000"/>
                <w:sz w:val="24"/>
              </w:rPr>
              <w:t xml:space="preserve">№ п/п </w:t>
            </w:r>
          </w:p>
          <w:p w:rsidR="00714C62" w:rsidRDefault="00714C62">
            <w:pPr>
              <w:spacing w:after="0"/>
              <w:ind w:left="135"/>
            </w:pPr>
          </w:p>
        </w:tc>
        <w:tc>
          <w:tcPr>
            <w:tcW w:w="3791" w:type="dxa"/>
            <w:vMerge w:val="restart"/>
            <w:tcMar>
              <w:top w:w="50" w:type="dxa"/>
              <w:left w:w="100" w:type="dxa"/>
            </w:tcMar>
            <w:vAlign w:val="center"/>
          </w:tcPr>
          <w:p w:rsidR="00714C62" w:rsidRDefault="004F794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14C62" w:rsidRDefault="00714C62">
            <w:pPr>
              <w:spacing w:after="0"/>
              <w:ind w:left="135"/>
            </w:pPr>
          </w:p>
        </w:tc>
        <w:tc>
          <w:tcPr>
            <w:tcW w:w="0" w:type="auto"/>
            <w:gridSpan w:val="3"/>
            <w:tcMar>
              <w:top w:w="50" w:type="dxa"/>
              <w:left w:w="100" w:type="dxa"/>
            </w:tcMar>
            <w:vAlign w:val="center"/>
          </w:tcPr>
          <w:p w:rsidR="00714C62" w:rsidRDefault="004F794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924" w:type="dxa"/>
            <w:gridSpan w:val="2"/>
            <w:vMerge w:val="restart"/>
            <w:tcMar>
              <w:top w:w="50" w:type="dxa"/>
              <w:left w:w="100" w:type="dxa"/>
            </w:tcMar>
            <w:vAlign w:val="center"/>
          </w:tcPr>
          <w:p w:rsidR="00714C62" w:rsidRDefault="004F794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14C62" w:rsidRDefault="00714C62">
            <w:pPr>
              <w:spacing w:after="0"/>
              <w:ind w:left="135"/>
            </w:pPr>
          </w:p>
        </w:tc>
      </w:tr>
      <w:tr w:rsidR="00714C62" w:rsidTr="000F787F">
        <w:trPr>
          <w:trHeight w:val="144"/>
          <w:tblCellSpacing w:w="20" w:type="nil"/>
        </w:trPr>
        <w:tc>
          <w:tcPr>
            <w:tcW w:w="0" w:type="auto"/>
            <w:vMerge/>
            <w:tcBorders>
              <w:top w:val="nil"/>
            </w:tcBorders>
            <w:tcMar>
              <w:top w:w="50" w:type="dxa"/>
              <w:left w:w="100" w:type="dxa"/>
            </w:tcMar>
          </w:tcPr>
          <w:p w:rsidR="00714C62" w:rsidRDefault="00714C62"/>
        </w:tc>
        <w:tc>
          <w:tcPr>
            <w:tcW w:w="0" w:type="auto"/>
            <w:vMerge/>
            <w:tcBorders>
              <w:top w:val="nil"/>
            </w:tcBorders>
            <w:tcMar>
              <w:top w:w="50" w:type="dxa"/>
              <w:left w:w="100" w:type="dxa"/>
            </w:tcMar>
          </w:tcPr>
          <w:p w:rsidR="00714C62" w:rsidRDefault="00714C62"/>
        </w:tc>
        <w:tc>
          <w:tcPr>
            <w:tcW w:w="1615" w:type="dxa"/>
            <w:tcMar>
              <w:top w:w="50" w:type="dxa"/>
              <w:left w:w="100" w:type="dxa"/>
            </w:tcMar>
            <w:vAlign w:val="center"/>
          </w:tcPr>
          <w:p w:rsidR="00714C62" w:rsidRDefault="004F794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14C62" w:rsidRDefault="00714C62">
            <w:pPr>
              <w:spacing w:after="0"/>
              <w:ind w:left="135"/>
            </w:pPr>
          </w:p>
        </w:tc>
        <w:tc>
          <w:tcPr>
            <w:tcW w:w="1841" w:type="dxa"/>
            <w:tcMar>
              <w:top w:w="50" w:type="dxa"/>
              <w:left w:w="100" w:type="dxa"/>
            </w:tcMar>
            <w:vAlign w:val="center"/>
          </w:tcPr>
          <w:p w:rsidR="00714C62" w:rsidRDefault="004F794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4C62" w:rsidRDefault="00714C62">
            <w:pPr>
              <w:spacing w:after="0"/>
              <w:ind w:left="135"/>
            </w:pPr>
          </w:p>
        </w:tc>
        <w:tc>
          <w:tcPr>
            <w:tcW w:w="1910" w:type="dxa"/>
            <w:tcMar>
              <w:top w:w="50" w:type="dxa"/>
              <w:left w:w="100" w:type="dxa"/>
            </w:tcMar>
            <w:vAlign w:val="center"/>
          </w:tcPr>
          <w:p w:rsidR="00714C62" w:rsidRDefault="004F794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4C62" w:rsidRDefault="00714C62">
            <w:pPr>
              <w:spacing w:after="0"/>
              <w:ind w:left="135"/>
            </w:pPr>
          </w:p>
        </w:tc>
        <w:tc>
          <w:tcPr>
            <w:tcW w:w="2924" w:type="dxa"/>
            <w:gridSpan w:val="2"/>
            <w:vMerge/>
            <w:tcBorders>
              <w:top w:val="nil"/>
            </w:tcBorders>
            <w:tcMar>
              <w:top w:w="50" w:type="dxa"/>
              <w:left w:w="100" w:type="dxa"/>
            </w:tcMar>
          </w:tcPr>
          <w:p w:rsidR="00714C62" w:rsidRDefault="00714C62"/>
        </w:tc>
      </w:tr>
      <w:tr w:rsidR="00714C62" w:rsidRPr="00127966" w:rsidTr="000F787F">
        <w:trPr>
          <w:trHeight w:val="144"/>
          <w:tblCellSpacing w:w="20" w:type="nil"/>
        </w:trPr>
        <w:tc>
          <w:tcPr>
            <w:tcW w:w="14040" w:type="dxa"/>
            <w:gridSpan w:val="7"/>
            <w:tcMar>
              <w:top w:w="50" w:type="dxa"/>
              <w:left w:w="100" w:type="dxa"/>
            </w:tcMar>
            <w:vAlign w:val="center"/>
          </w:tcPr>
          <w:p w:rsidR="00714C62" w:rsidRPr="004F794C" w:rsidRDefault="004F794C">
            <w:pPr>
              <w:spacing w:after="0"/>
              <w:ind w:left="135"/>
              <w:rPr>
                <w:lang w:val="ru-RU"/>
              </w:rPr>
            </w:pPr>
            <w:r w:rsidRPr="004F794C">
              <w:rPr>
                <w:rFonts w:ascii="Times New Roman" w:hAnsi="Times New Roman"/>
                <w:b/>
                <w:color w:val="000000"/>
                <w:sz w:val="24"/>
                <w:lang w:val="ru-RU"/>
              </w:rPr>
              <w:t>Раздел 1.</w:t>
            </w:r>
            <w:r w:rsidRPr="004F794C">
              <w:rPr>
                <w:rFonts w:ascii="Times New Roman" w:hAnsi="Times New Roman"/>
                <w:color w:val="000000"/>
                <w:sz w:val="24"/>
                <w:lang w:val="ru-RU"/>
              </w:rPr>
              <w:t xml:space="preserve"> </w:t>
            </w:r>
            <w:r w:rsidRPr="004F794C">
              <w:rPr>
                <w:rFonts w:ascii="Times New Roman" w:hAnsi="Times New Roman"/>
                <w:b/>
                <w:color w:val="000000"/>
                <w:sz w:val="24"/>
                <w:lang w:val="ru-RU"/>
              </w:rPr>
              <w:t>Теоретические основы органической химии</w:t>
            </w:r>
          </w:p>
        </w:tc>
      </w:tr>
      <w:tr w:rsidR="000F787F" w:rsidRPr="00127966" w:rsidTr="000F787F">
        <w:trPr>
          <w:trHeight w:val="144"/>
          <w:tblCellSpacing w:w="20" w:type="nil"/>
        </w:trPr>
        <w:tc>
          <w:tcPr>
            <w:tcW w:w="1959" w:type="dxa"/>
            <w:tcMar>
              <w:top w:w="50" w:type="dxa"/>
              <w:left w:w="100" w:type="dxa"/>
            </w:tcMar>
            <w:vAlign w:val="center"/>
          </w:tcPr>
          <w:p w:rsidR="000F787F" w:rsidRDefault="000F787F">
            <w:pPr>
              <w:spacing w:after="0"/>
            </w:pPr>
            <w:r>
              <w:rPr>
                <w:rFonts w:ascii="Times New Roman" w:hAnsi="Times New Roman"/>
                <w:color w:val="000000"/>
                <w:sz w:val="24"/>
              </w:rPr>
              <w:t>1.1</w:t>
            </w:r>
          </w:p>
        </w:tc>
        <w:tc>
          <w:tcPr>
            <w:tcW w:w="3791" w:type="dxa"/>
            <w:tcMar>
              <w:top w:w="50" w:type="dxa"/>
              <w:left w:w="100" w:type="dxa"/>
            </w:tcMar>
            <w:vAlign w:val="center"/>
          </w:tcPr>
          <w:p w:rsidR="000F787F" w:rsidRPr="004F794C" w:rsidRDefault="000F787F">
            <w:pPr>
              <w:spacing w:after="0"/>
              <w:ind w:left="135"/>
              <w:rPr>
                <w:lang w:val="ru-RU"/>
              </w:rPr>
            </w:pPr>
            <w:r w:rsidRPr="004F794C">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615" w:type="dxa"/>
            <w:tcMar>
              <w:top w:w="50" w:type="dxa"/>
              <w:left w:w="100" w:type="dxa"/>
            </w:tcMar>
            <w:vAlign w:val="center"/>
          </w:tcPr>
          <w:p w:rsidR="000F787F" w:rsidRDefault="000F787F">
            <w:pPr>
              <w:spacing w:after="0"/>
              <w:ind w:left="135"/>
              <w:jc w:val="center"/>
            </w:pPr>
            <w:r w:rsidRPr="004F794C">
              <w:rPr>
                <w:rFonts w:ascii="Times New Roman" w:hAnsi="Times New Roman"/>
                <w:color w:val="000000"/>
                <w:sz w:val="24"/>
                <w:lang w:val="ru-RU"/>
              </w:rPr>
              <w:t xml:space="preserve"> </w:t>
            </w:r>
            <w:r>
              <w:rPr>
                <w:rFonts w:ascii="Times New Roman" w:hAnsi="Times New Roman"/>
                <w:color w:val="000000"/>
                <w:sz w:val="24"/>
                <w:lang w:val="ru-RU"/>
              </w:rPr>
              <w:t>11</w:t>
            </w:r>
            <w:r>
              <w:rPr>
                <w:rFonts w:ascii="Times New Roman" w:hAnsi="Times New Roman"/>
                <w:color w:val="000000"/>
                <w:sz w:val="24"/>
              </w:rPr>
              <w:t xml:space="preserve"> </w:t>
            </w:r>
          </w:p>
        </w:tc>
        <w:tc>
          <w:tcPr>
            <w:tcW w:w="1841" w:type="dxa"/>
            <w:tcMar>
              <w:top w:w="50" w:type="dxa"/>
              <w:left w:w="100" w:type="dxa"/>
            </w:tcMar>
            <w:vAlign w:val="center"/>
          </w:tcPr>
          <w:p w:rsidR="000F787F" w:rsidRPr="004F794C" w:rsidRDefault="000F787F">
            <w:pPr>
              <w:spacing w:after="0"/>
              <w:ind w:left="135"/>
              <w:jc w:val="center"/>
              <w:rPr>
                <w:lang w:val="ru-RU"/>
              </w:rPr>
            </w:pPr>
          </w:p>
        </w:tc>
        <w:tc>
          <w:tcPr>
            <w:tcW w:w="1910" w:type="dxa"/>
            <w:tcMar>
              <w:top w:w="50" w:type="dxa"/>
              <w:left w:w="100" w:type="dxa"/>
            </w:tcMar>
            <w:vAlign w:val="center"/>
          </w:tcPr>
          <w:p w:rsidR="000F787F" w:rsidRDefault="000F787F">
            <w:pPr>
              <w:spacing w:after="0"/>
              <w:ind w:left="135"/>
              <w:jc w:val="center"/>
            </w:pPr>
          </w:p>
        </w:tc>
        <w:tc>
          <w:tcPr>
            <w:tcW w:w="2924" w:type="dxa"/>
            <w:gridSpan w:val="2"/>
            <w:tcMar>
              <w:top w:w="50" w:type="dxa"/>
              <w:left w:w="100" w:type="dxa"/>
            </w:tcMar>
            <w:vAlign w:val="center"/>
          </w:tcPr>
          <w:p w:rsidR="00031829" w:rsidRDefault="00031829" w:rsidP="0003182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031829">
            <w:pPr>
              <w:spacing w:after="0"/>
              <w:ind w:left="135"/>
              <w:rPr>
                <w:rFonts w:ascii="Times New Roman" w:hAnsi="Times New Roman" w:cs="Times New Roman"/>
                <w:sz w:val="24"/>
                <w:szCs w:val="24"/>
                <w:lang w:val="ru-RU"/>
              </w:rPr>
            </w:pPr>
            <w:hyperlink r:id="rId5"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F787F" w:rsidRPr="00031829" w:rsidRDefault="00127966" w:rsidP="00031829">
            <w:pPr>
              <w:spacing w:after="0"/>
              <w:ind w:left="120"/>
              <w:rPr>
                <w:rFonts w:ascii="Times New Roman" w:hAnsi="Times New Roman" w:cs="Times New Roman"/>
                <w:sz w:val="24"/>
                <w:szCs w:val="24"/>
                <w:lang w:val="ru-RU"/>
              </w:rPr>
            </w:pPr>
            <w:hyperlink r:id="rId6"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F787F" w:rsidTr="000F787F">
        <w:trPr>
          <w:trHeight w:val="144"/>
          <w:tblCellSpacing w:w="20" w:type="nil"/>
        </w:trPr>
        <w:tc>
          <w:tcPr>
            <w:tcW w:w="0" w:type="auto"/>
            <w:gridSpan w:val="2"/>
            <w:tcMar>
              <w:top w:w="50" w:type="dxa"/>
              <w:left w:w="100" w:type="dxa"/>
            </w:tcMar>
            <w:vAlign w:val="center"/>
          </w:tcPr>
          <w:p w:rsidR="000F787F" w:rsidRDefault="000F787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F787F" w:rsidRDefault="000F787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 xml:space="preserve"> </w:t>
            </w:r>
          </w:p>
        </w:tc>
        <w:tc>
          <w:tcPr>
            <w:tcW w:w="6675" w:type="dxa"/>
            <w:gridSpan w:val="4"/>
            <w:tcMar>
              <w:top w:w="50" w:type="dxa"/>
              <w:left w:w="100" w:type="dxa"/>
            </w:tcMar>
            <w:vAlign w:val="center"/>
          </w:tcPr>
          <w:p w:rsidR="000F787F" w:rsidRDefault="000F787F"/>
        </w:tc>
      </w:tr>
      <w:tr w:rsidR="000F787F" w:rsidTr="000F787F">
        <w:trPr>
          <w:trHeight w:val="144"/>
          <w:tblCellSpacing w:w="20" w:type="nil"/>
        </w:trPr>
        <w:tc>
          <w:tcPr>
            <w:tcW w:w="14040" w:type="dxa"/>
            <w:gridSpan w:val="7"/>
            <w:tcMar>
              <w:top w:w="50" w:type="dxa"/>
              <w:left w:w="100" w:type="dxa"/>
            </w:tcMar>
            <w:vAlign w:val="center"/>
          </w:tcPr>
          <w:p w:rsidR="000F787F" w:rsidRDefault="000F787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031829" w:rsidRPr="00127966" w:rsidTr="000F787F">
        <w:trPr>
          <w:trHeight w:val="144"/>
          <w:tblCellSpacing w:w="20" w:type="nil"/>
        </w:trPr>
        <w:tc>
          <w:tcPr>
            <w:tcW w:w="1959" w:type="dxa"/>
            <w:tcMar>
              <w:top w:w="50" w:type="dxa"/>
              <w:left w:w="100" w:type="dxa"/>
            </w:tcMar>
            <w:vAlign w:val="center"/>
          </w:tcPr>
          <w:p w:rsidR="00031829" w:rsidRDefault="00031829">
            <w:pPr>
              <w:spacing w:after="0"/>
            </w:pPr>
            <w:r>
              <w:rPr>
                <w:rFonts w:ascii="Times New Roman" w:hAnsi="Times New Roman"/>
                <w:color w:val="000000"/>
                <w:sz w:val="24"/>
              </w:rPr>
              <w:t>2.1</w:t>
            </w:r>
          </w:p>
        </w:tc>
        <w:tc>
          <w:tcPr>
            <w:tcW w:w="3791" w:type="dxa"/>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615" w:type="dxa"/>
            <w:tcMar>
              <w:top w:w="50" w:type="dxa"/>
              <w:left w:w="100" w:type="dxa"/>
            </w:tcMar>
            <w:vAlign w:val="center"/>
          </w:tcPr>
          <w:p w:rsidR="00031829" w:rsidRPr="004F794C" w:rsidRDefault="0003182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841" w:type="dxa"/>
            <w:tcMar>
              <w:top w:w="50" w:type="dxa"/>
              <w:left w:w="100" w:type="dxa"/>
            </w:tcMar>
            <w:vAlign w:val="center"/>
          </w:tcPr>
          <w:p w:rsidR="00031829" w:rsidRDefault="00031829">
            <w:pPr>
              <w:spacing w:after="0"/>
              <w:ind w:left="135"/>
              <w:jc w:val="center"/>
            </w:pPr>
          </w:p>
        </w:tc>
        <w:tc>
          <w:tcPr>
            <w:tcW w:w="1910" w:type="dxa"/>
            <w:tcMar>
              <w:top w:w="50" w:type="dxa"/>
              <w:left w:w="100" w:type="dxa"/>
            </w:tcMar>
            <w:vAlign w:val="center"/>
          </w:tcPr>
          <w:p w:rsidR="00031829" w:rsidRDefault="00031829">
            <w:pPr>
              <w:spacing w:after="0"/>
              <w:ind w:left="135"/>
              <w:jc w:val="center"/>
            </w:pPr>
          </w:p>
        </w:tc>
        <w:tc>
          <w:tcPr>
            <w:tcW w:w="2924" w:type="dxa"/>
            <w:gridSpan w:val="2"/>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7"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8"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31829" w:rsidRPr="00127966" w:rsidTr="000F787F">
        <w:trPr>
          <w:trHeight w:val="144"/>
          <w:tblCellSpacing w:w="20" w:type="nil"/>
        </w:trPr>
        <w:tc>
          <w:tcPr>
            <w:tcW w:w="1959" w:type="dxa"/>
            <w:tcMar>
              <w:top w:w="50" w:type="dxa"/>
              <w:left w:w="100" w:type="dxa"/>
            </w:tcMar>
            <w:vAlign w:val="center"/>
          </w:tcPr>
          <w:p w:rsidR="00031829" w:rsidRDefault="00031829">
            <w:pPr>
              <w:spacing w:after="0"/>
            </w:pPr>
            <w:r>
              <w:rPr>
                <w:rFonts w:ascii="Times New Roman" w:hAnsi="Times New Roman"/>
                <w:color w:val="000000"/>
                <w:sz w:val="24"/>
              </w:rPr>
              <w:t>2.2</w:t>
            </w:r>
          </w:p>
        </w:tc>
        <w:tc>
          <w:tcPr>
            <w:tcW w:w="3791" w:type="dxa"/>
            <w:tcMar>
              <w:top w:w="50" w:type="dxa"/>
              <w:left w:w="100" w:type="dxa"/>
            </w:tcMar>
            <w:vAlign w:val="center"/>
          </w:tcPr>
          <w:p w:rsidR="00031829" w:rsidRPr="004F794C" w:rsidRDefault="00031829">
            <w:pPr>
              <w:spacing w:after="0"/>
              <w:ind w:left="135"/>
              <w:rPr>
                <w:lang w:val="ru-RU"/>
              </w:rPr>
            </w:pPr>
            <w:r w:rsidRPr="004F794C">
              <w:rPr>
                <w:rFonts w:ascii="Times New Roman" w:hAnsi="Times New Roman"/>
                <w:color w:val="000000"/>
                <w:sz w:val="24"/>
                <w:lang w:val="ru-RU"/>
              </w:rPr>
              <w:t xml:space="preserve">Непредельные углеводороды: </w:t>
            </w:r>
            <w:proofErr w:type="spellStart"/>
            <w:r w:rsidRPr="004F794C">
              <w:rPr>
                <w:rFonts w:ascii="Times New Roman" w:hAnsi="Times New Roman"/>
                <w:color w:val="000000"/>
                <w:sz w:val="24"/>
                <w:lang w:val="ru-RU"/>
              </w:rPr>
              <w:t>алкены</w:t>
            </w:r>
            <w:proofErr w:type="spellEnd"/>
            <w:r w:rsidRPr="004F794C">
              <w:rPr>
                <w:rFonts w:ascii="Times New Roman" w:hAnsi="Times New Roman"/>
                <w:color w:val="000000"/>
                <w:sz w:val="24"/>
                <w:lang w:val="ru-RU"/>
              </w:rPr>
              <w:t xml:space="preserve">, </w:t>
            </w:r>
            <w:proofErr w:type="spellStart"/>
            <w:r w:rsidRPr="004F794C">
              <w:rPr>
                <w:rFonts w:ascii="Times New Roman" w:hAnsi="Times New Roman"/>
                <w:color w:val="000000"/>
                <w:sz w:val="24"/>
                <w:lang w:val="ru-RU"/>
              </w:rPr>
              <w:t>алкадиены</w:t>
            </w:r>
            <w:proofErr w:type="spellEnd"/>
            <w:r w:rsidRPr="004F794C">
              <w:rPr>
                <w:rFonts w:ascii="Times New Roman" w:hAnsi="Times New Roman"/>
                <w:color w:val="000000"/>
                <w:sz w:val="24"/>
                <w:lang w:val="ru-RU"/>
              </w:rPr>
              <w:t xml:space="preserve">, </w:t>
            </w:r>
            <w:proofErr w:type="spellStart"/>
            <w:r w:rsidRPr="004F794C">
              <w:rPr>
                <w:rFonts w:ascii="Times New Roman" w:hAnsi="Times New Roman"/>
                <w:color w:val="000000"/>
                <w:sz w:val="24"/>
                <w:lang w:val="ru-RU"/>
              </w:rPr>
              <w:t>алкины</w:t>
            </w:r>
            <w:proofErr w:type="spellEnd"/>
          </w:p>
        </w:tc>
        <w:tc>
          <w:tcPr>
            <w:tcW w:w="1615" w:type="dxa"/>
            <w:tcMar>
              <w:top w:w="50" w:type="dxa"/>
              <w:left w:w="100" w:type="dxa"/>
            </w:tcMar>
            <w:vAlign w:val="center"/>
          </w:tcPr>
          <w:p w:rsidR="00031829" w:rsidRPr="004F794C" w:rsidRDefault="00031829">
            <w:pPr>
              <w:spacing w:after="0"/>
              <w:ind w:left="135"/>
              <w:jc w:val="center"/>
              <w:rPr>
                <w:lang w:val="ru-RU"/>
              </w:rPr>
            </w:pPr>
            <w:r w:rsidRPr="004F794C">
              <w:rPr>
                <w:rFonts w:ascii="Times New Roman" w:hAnsi="Times New Roman"/>
                <w:color w:val="000000"/>
                <w:sz w:val="24"/>
                <w:lang w:val="ru-RU"/>
              </w:rPr>
              <w:t xml:space="preserve"> </w:t>
            </w:r>
            <w:r>
              <w:rPr>
                <w:rFonts w:ascii="Times New Roman" w:hAnsi="Times New Roman"/>
                <w:color w:val="000000"/>
                <w:sz w:val="24"/>
                <w:lang w:val="ru-RU"/>
              </w:rPr>
              <w:t>9</w:t>
            </w:r>
          </w:p>
        </w:tc>
        <w:tc>
          <w:tcPr>
            <w:tcW w:w="1841" w:type="dxa"/>
            <w:tcMar>
              <w:top w:w="50" w:type="dxa"/>
              <w:left w:w="100" w:type="dxa"/>
            </w:tcMar>
            <w:vAlign w:val="center"/>
          </w:tcPr>
          <w:p w:rsidR="00031829" w:rsidRDefault="00031829">
            <w:pPr>
              <w:spacing w:after="0"/>
              <w:ind w:left="135"/>
              <w:jc w:val="center"/>
            </w:pPr>
          </w:p>
        </w:tc>
        <w:tc>
          <w:tcPr>
            <w:tcW w:w="1910"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1 </w:t>
            </w:r>
          </w:p>
        </w:tc>
        <w:tc>
          <w:tcPr>
            <w:tcW w:w="2924" w:type="dxa"/>
            <w:gridSpan w:val="2"/>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9"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10"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31829" w:rsidRPr="00127966" w:rsidTr="000F787F">
        <w:trPr>
          <w:trHeight w:val="144"/>
          <w:tblCellSpacing w:w="20" w:type="nil"/>
        </w:trPr>
        <w:tc>
          <w:tcPr>
            <w:tcW w:w="1959" w:type="dxa"/>
            <w:tcMar>
              <w:top w:w="50" w:type="dxa"/>
              <w:left w:w="100" w:type="dxa"/>
            </w:tcMar>
            <w:vAlign w:val="center"/>
          </w:tcPr>
          <w:p w:rsidR="00031829" w:rsidRDefault="00031829">
            <w:pPr>
              <w:spacing w:after="0"/>
            </w:pPr>
            <w:r>
              <w:rPr>
                <w:rFonts w:ascii="Times New Roman" w:hAnsi="Times New Roman"/>
                <w:color w:val="000000"/>
                <w:sz w:val="24"/>
              </w:rPr>
              <w:t>2.3</w:t>
            </w:r>
          </w:p>
        </w:tc>
        <w:tc>
          <w:tcPr>
            <w:tcW w:w="3791" w:type="dxa"/>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615"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031829" w:rsidRDefault="00031829">
            <w:pPr>
              <w:spacing w:after="0"/>
              <w:ind w:left="135"/>
              <w:jc w:val="center"/>
            </w:pPr>
          </w:p>
        </w:tc>
        <w:tc>
          <w:tcPr>
            <w:tcW w:w="1910" w:type="dxa"/>
            <w:tcMar>
              <w:top w:w="50" w:type="dxa"/>
              <w:left w:w="100" w:type="dxa"/>
            </w:tcMar>
            <w:vAlign w:val="center"/>
          </w:tcPr>
          <w:p w:rsidR="00031829" w:rsidRDefault="00031829">
            <w:pPr>
              <w:spacing w:after="0"/>
              <w:ind w:left="135"/>
              <w:jc w:val="center"/>
            </w:pPr>
          </w:p>
        </w:tc>
        <w:tc>
          <w:tcPr>
            <w:tcW w:w="2924" w:type="dxa"/>
            <w:gridSpan w:val="2"/>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11"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12"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31829" w:rsidRPr="00127966" w:rsidTr="000F787F">
        <w:trPr>
          <w:trHeight w:val="144"/>
          <w:tblCellSpacing w:w="20" w:type="nil"/>
        </w:trPr>
        <w:tc>
          <w:tcPr>
            <w:tcW w:w="1959" w:type="dxa"/>
            <w:tcMar>
              <w:top w:w="50" w:type="dxa"/>
              <w:left w:w="100" w:type="dxa"/>
            </w:tcMar>
            <w:vAlign w:val="center"/>
          </w:tcPr>
          <w:p w:rsidR="00031829" w:rsidRDefault="00031829">
            <w:pPr>
              <w:spacing w:after="0"/>
            </w:pPr>
            <w:r>
              <w:rPr>
                <w:rFonts w:ascii="Times New Roman" w:hAnsi="Times New Roman"/>
                <w:color w:val="000000"/>
                <w:sz w:val="24"/>
              </w:rPr>
              <w:t>2.4</w:t>
            </w:r>
          </w:p>
        </w:tc>
        <w:tc>
          <w:tcPr>
            <w:tcW w:w="3791" w:type="dxa"/>
            <w:tcMar>
              <w:top w:w="50" w:type="dxa"/>
              <w:left w:w="100" w:type="dxa"/>
            </w:tcMar>
            <w:vAlign w:val="center"/>
          </w:tcPr>
          <w:p w:rsidR="00031829" w:rsidRPr="004F794C" w:rsidRDefault="00031829">
            <w:pPr>
              <w:spacing w:after="0"/>
              <w:ind w:left="135"/>
              <w:rPr>
                <w:lang w:val="ru-RU"/>
              </w:rPr>
            </w:pPr>
            <w:r w:rsidRPr="004F794C">
              <w:rPr>
                <w:rFonts w:ascii="Times New Roman" w:hAnsi="Times New Roman"/>
                <w:color w:val="000000"/>
                <w:sz w:val="24"/>
                <w:lang w:val="ru-RU"/>
              </w:rPr>
              <w:t>Природные источники углеводородов и их переработка</w:t>
            </w:r>
          </w:p>
        </w:tc>
        <w:tc>
          <w:tcPr>
            <w:tcW w:w="1615" w:type="dxa"/>
            <w:tcMar>
              <w:top w:w="50" w:type="dxa"/>
              <w:left w:w="100" w:type="dxa"/>
            </w:tcMar>
            <w:vAlign w:val="center"/>
          </w:tcPr>
          <w:p w:rsidR="00031829" w:rsidRDefault="00031829">
            <w:pPr>
              <w:spacing w:after="0"/>
              <w:ind w:left="135"/>
              <w:jc w:val="center"/>
            </w:pPr>
            <w:r w:rsidRPr="004F794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31829" w:rsidRDefault="00031829">
            <w:pPr>
              <w:spacing w:after="0"/>
              <w:ind w:left="135"/>
              <w:jc w:val="center"/>
            </w:pPr>
          </w:p>
        </w:tc>
        <w:tc>
          <w:tcPr>
            <w:tcW w:w="2924" w:type="dxa"/>
            <w:gridSpan w:val="2"/>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13"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14"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F787F" w:rsidTr="000F787F">
        <w:trPr>
          <w:trHeight w:val="144"/>
          <w:tblCellSpacing w:w="20" w:type="nil"/>
        </w:trPr>
        <w:tc>
          <w:tcPr>
            <w:tcW w:w="0" w:type="auto"/>
            <w:gridSpan w:val="2"/>
            <w:tcMar>
              <w:top w:w="50" w:type="dxa"/>
              <w:left w:w="100" w:type="dxa"/>
            </w:tcMar>
            <w:vAlign w:val="center"/>
          </w:tcPr>
          <w:p w:rsidR="000F787F" w:rsidRDefault="000F787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F787F" w:rsidRDefault="000F787F">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 xml:space="preserve"> </w:t>
            </w:r>
          </w:p>
        </w:tc>
        <w:tc>
          <w:tcPr>
            <w:tcW w:w="6675" w:type="dxa"/>
            <w:gridSpan w:val="4"/>
            <w:tcMar>
              <w:top w:w="50" w:type="dxa"/>
              <w:left w:w="100" w:type="dxa"/>
            </w:tcMar>
            <w:vAlign w:val="center"/>
          </w:tcPr>
          <w:p w:rsidR="000F787F" w:rsidRDefault="000F787F"/>
        </w:tc>
      </w:tr>
      <w:tr w:rsidR="000F787F" w:rsidTr="000F787F">
        <w:trPr>
          <w:trHeight w:val="144"/>
          <w:tblCellSpacing w:w="20" w:type="nil"/>
        </w:trPr>
        <w:tc>
          <w:tcPr>
            <w:tcW w:w="14040" w:type="dxa"/>
            <w:gridSpan w:val="7"/>
            <w:tcMar>
              <w:top w:w="50" w:type="dxa"/>
              <w:left w:w="100" w:type="dxa"/>
            </w:tcMar>
            <w:vAlign w:val="center"/>
          </w:tcPr>
          <w:p w:rsidR="000F787F" w:rsidRDefault="000F787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031829" w:rsidRPr="00127966" w:rsidTr="000F787F">
        <w:trPr>
          <w:trHeight w:val="144"/>
          <w:tblCellSpacing w:w="20" w:type="nil"/>
        </w:trPr>
        <w:tc>
          <w:tcPr>
            <w:tcW w:w="1959" w:type="dxa"/>
            <w:tcMar>
              <w:top w:w="50" w:type="dxa"/>
              <w:left w:w="100" w:type="dxa"/>
            </w:tcMar>
            <w:vAlign w:val="center"/>
          </w:tcPr>
          <w:p w:rsidR="00031829" w:rsidRDefault="00031829">
            <w:pPr>
              <w:spacing w:after="0"/>
            </w:pPr>
            <w:r>
              <w:rPr>
                <w:rFonts w:ascii="Times New Roman" w:hAnsi="Times New Roman"/>
                <w:color w:val="000000"/>
                <w:sz w:val="24"/>
              </w:rPr>
              <w:lastRenderedPageBreak/>
              <w:t>3.1</w:t>
            </w:r>
          </w:p>
        </w:tc>
        <w:tc>
          <w:tcPr>
            <w:tcW w:w="3791" w:type="dxa"/>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615"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Pr>
                <w:rFonts w:ascii="Times New Roman" w:hAnsi="Times New Roman"/>
                <w:color w:val="000000"/>
                <w:sz w:val="24"/>
              </w:rPr>
              <w:t xml:space="preserve"> </w:t>
            </w:r>
          </w:p>
        </w:tc>
        <w:tc>
          <w:tcPr>
            <w:tcW w:w="1841" w:type="dxa"/>
            <w:tcMar>
              <w:top w:w="50" w:type="dxa"/>
              <w:left w:w="100" w:type="dxa"/>
            </w:tcMar>
            <w:vAlign w:val="center"/>
          </w:tcPr>
          <w:p w:rsidR="00031829" w:rsidRDefault="00031829">
            <w:pPr>
              <w:spacing w:after="0"/>
              <w:ind w:left="135"/>
              <w:jc w:val="center"/>
            </w:pPr>
          </w:p>
        </w:tc>
        <w:tc>
          <w:tcPr>
            <w:tcW w:w="1910" w:type="dxa"/>
            <w:tcMar>
              <w:top w:w="50" w:type="dxa"/>
              <w:left w:w="100" w:type="dxa"/>
            </w:tcMar>
            <w:vAlign w:val="center"/>
          </w:tcPr>
          <w:p w:rsidR="00031829" w:rsidRDefault="00031829">
            <w:pPr>
              <w:spacing w:after="0"/>
              <w:ind w:left="135"/>
              <w:jc w:val="center"/>
            </w:pPr>
          </w:p>
        </w:tc>
        <w:tc>
          <w:tcPr>
            <w:tcW w:w="2924" w:type="dxa"/>
            <w:gridSpan w:val="2"/>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15"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16"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31829" w:rsidRPr="00127966" w:rsidTr="000F787F">
        <w:trPr>
          <w:trHeight w:val="144"/>
          <w:tblCellSpacing w:w="20" w:type="nil"/>
        </w:trPr>
        <w:tc>
          <w:tcPr>
            <w:tcW w:w="1959" w:type="dxa"/>
            <w:tcMar>
              <w:top w:w="50" w:type="dxa"/>
              <w:left w:w="100" w:type="dxa"/>
            </w:tcMar>
            <w:vAlign w:val="center"/>
          </w:tcPr>
          <w:p w:rsidR="00031829" w:rsidRDefault="00031829">
            <w:pPr>
              <w:spacing w:after="0"/>
            </w:pPr>
            <w:r>
              <w:rPr>
                <w:rFonts w:ascii="Times New Roman" w:hAnsi="Times New Roman"/>
                <w:color w:val="000000"/>
                <w:sz w:val="24"/>
              </w:rPr>
              <w:t>3.2</w:t>
            </w:r>
          </w:p>
        </w:tc>
        <w:tc>
          <w:tcPr>
            <w:tcW w:w="3791" w:type="dxa"/>
            <w:tcMar>
              <w:top w:w="50" w:type="dxa"/>
              <w:left w:w="100" w:type="dxa"/>
            </w:tcMar>
            <w:vAlign w:val="center"/>
          </w:tcPr>
          <w:p w:rsidR="00031829" w:rsidRPr="004F794C" w:rsidRDefault="00031829">
            <w:pPr>
              <w:spacing w:after="0"/>
              <w:ind w:left="135"/>
              <w:rPr>
                <w:lang w:val="ru-RU"/>
              </w:rPr>
            </w:pPr>
            <w:r w:rsidRPr="004F794C">
              <w:rPr>
                <w:rFonts w:ascii="Times New Roman" w:hAnsi="Times New Roman"/>
                <w:color w:val="000000"/>
                <w:sz w:val="24"/>
                <w:lang w:val="ru-RU"/>
              </w:rPr>
              <w:t>Альдегиды. Карбоновые кислоты. Сложные эфиры</w:t>
            </w:r>
          </w:p>
        </w:tc>
        <w:tc>
          <w:tcPr>
            <w:tcW w:w="1615" w:type="dxa"/>
            <w:tcMar>
              <w:top w:w="50" w:type="dxa"/>
              <w:left w:w="100" w:type="dxa"/>
            </w:tcMar>
            <w:vAlign w:val="center"/>
          </w:tcPr>
          <w:p w:rsidR="00031829" w:rsidRDefault="00031829">
            <w:pPr>
              <w:spacing w:after="0"/>
              <w:ind w:left="135"/>
              <w:jc w:val="center"/>
            </w:pPr>
            <w:r w:rsidRPr="004F794C">
              <w:rPr>
                <w:rFonts w:ascii="Times New Roman" w:hAnsi="Times New Roman"/>
                <w:color w:val="000000"/>
                <w:sz w:val="24"/>
                <w:lang w:val="ru-RU"/>
              </w:rPr>
              <w:t xml:space="preserve"> </w:t>
            </w:r>
            <w:r>
              <w:rPr>
                <w:rFonts w:ascii="Times New Roman" w:hAnsi="Times New Roman"/>
                <w:color w:val="000000"/>
                <w:sz w:val="24"/>
                <w:lang w:val="ru-RU"/>
              </w:rPr>
              <w:t>12</w:t>
            </w:r>
            <w:r>
              <w:rPr>
                <w:rFonts w:ascii="Times New Roman" w:hAnsi="Times New Roman"/>
                <w:color w:val="000000"/>
                <w:sz w:val="24"/>
              </w:rPr>
              <w:t xml:space="preserve"> </w:t>
            </w:r>
          </w:p>
        </w:tc>
        <w:tc>
          <w:tcPr>
            <w:tcW w:w="1841" w:type="dxa"/>
            <w:tcMar>
              <w:top w:w="50" w:type="dxa"/>
              <w:left w:w="100" w:type="dxa"/>
            </w:tcMar>
            <w:vAlign w:val="center"/>
          </w:tcPr>
          <w:p w:rsidR="00031829" w:rsidRPr="004F794C" w:rsidRDefault="00031829">
            <w:pPr>
              <w:spacing w:after="0"/>
              <w:ind w:left="135"/>
              <w:jc w:val="center"/>
              <w:rPr>
                <w:lang w:val="ru-RU"/>
              </w:rPr>
            </w:pPr>
          </w:p>
        </w:tc>
        <w:tc>
          <w:tcPr>
            <w:tcW w:w="1910"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1 </w:t>
            </w:r>
          </w:p>
        </w:tc>
        <w:tc>
          <w:tcPr>
            <w:tcW w:w="2924" w:type="dxa"/>
            <w:gridSpan w:val="2"/>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17"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18"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31829" w:rsidRPr="00127966" w:rsidTr="000F787F">
        <w:trPr>
          <w:trHeight w:val="144"/>
          <w:tblCellSpacing w:w="20" w:type="nil"/>
        </w:trPr>
        <w:tc>
          <w:tcPr>
            <w:tcW w:w="1959" w:type="dxa"/>
            <w:tcMar>
              <w:top w:w="50" w:type="dxa"/>
              <w:left w:w="100" w:type="dxa"/>
            </w:tcMar>
            <w:vAlign w:val="center"/>
          </w:tcPr>
          <w:p w:rsidR="00031829" w:rsidRDefault="00031829">
            <w:pPr>
              <w:spacing w:after="0"/>
            </w:pPr>
            <w:r>
              <w:rPr>
                <w:rFonts w:ascii="Times New Roman" w:hAnsi="Times New Roman"/>
                <w:color w:val="000000"/>
                <w:sz w:val="24"/>
              </w:rPr>
              <w:t>3.3</w:t>
            </w:r>
          </w:p>
        </w:tc>
        <w:tc>
          <w:tcPr>
            <w:tcW w:w="3791" w:type="dxa"/>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Углеводы</w:t>
            </w:r>
            <w:proofErr w:type="spellEnd"/>
          </w:p>
        </w:tc>
        <w:tc>
          <w:tcPr>
            <w:tcW w:w="1615"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031829" w:rsidRPr="004F794C" w:rsidRDefault="00031829">
            <w:pPr>
              <w:spacing w:after="0"/>
              <w:ind w:left="135"/>
              <w:jc w:val="center"/>
              <w:rPr>
                <w:lang w:val="ru-RU"/>
              </w:rPr>
            </w:pPr>
            <w:r>
              <w:rPr>
                <w:rFonts w:ascii="Times New Roman" w:hAnsi="Times New Roman"/>
                <w:color w:val="000000"/>
                <w:sz w:val="24"/>
                <w:lang w:val="ru-RU"/>
              </w:rPr>
              <w:t>1</w:t>
            </w:r>
            <w:r>
              <w:rPr>
                <w:rFonts w:ascii="Times New Roman" w:hAnsi="Times New Roman"/>
                <w:color w:val="000000"/>
                <w:sz w:val="24"/>
              </w:rPr>
              <w:t xml:space="preserve"> </w:t>
            </w:r>
          </w:p>
        </w:tc>
        <w:tc>
          <w:tcPr>
            <w:tcW w:w="1910" w:type="dxa"/>
            <w:tcMar>
              <w:top w:w="50" w:type="dxa"/>
              <w:left w:w="100" w:type="dxa"/>
            </w:tcMar>
            <w:vAlign w:val="center"/>
          </w:tcPr>
          <w:p w:rsidR="00031829" w:rsidRDefault="00031829">
            <w:pPr>
              <w:spacing w:after="0"/>
              <w:ind w:left="135"/>
              <w:jc w:val="center"/>
            </w:pPr>
          </w:p>
        </w:tc>
        <w:tc>
          <w:tcPr>
            <w:tcW w:w="2924" w:type="dxa"/>
            <w:gridSpan w:val="2"/>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19"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20"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F787F" w:rsidTr="000F787F">
        <w:trPr>
          <w:trHeight w:val="144"/>
          <w:tblCellSpacing w:w="20" w:type="nil"/>
        </w:trPr>
        <w:tc>
          <w:tcPr>
            <w:tcW w:w="0" w:type="auto"/>
            <w:gridSpan w:val="2"/>
            <w:tcMar>
              <w:top w:w="50" w:type="dxa"/>
              <w:left w:w="100" w:type="dxa"/>
            </w:tcMar>
            <w:vAlign w:val="center"/>
          </w:tcPr>
          <w:p w:rsidR="000F787F" w:rsidRDefault="000F787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F787F" w:rsidRDefault="000F787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 xml:space="preserve"> </w:t>
            </w:r>
          </w:p>
        </w:tc>
        <w:tc>
          <w:tcPr>
            <w:tcW w:w="6675" w:type="dxa"/>
            <w:gridSpan w:val="4"/>
            <w:tcMar>
              <w:top w:w="50" w:type="dxa"/>
              <w:left w:w="100" w:type="dxa"/>
            </w:tcMar>
            <w:vAlign w:val="center"/>
          </w:tcPr>
          <w:p w:rsidR="000F787F" w:rsidRDefault="000F787F"/>
        </w:tc>
      </w:tr>
      <w:tr w:rsidR="000F787F" w:rsidTr="000F787F">
        <w:trPr>
          <w:trHeight w:val="144"/>
          <w:tblCellSpacing w:w="20" w:type="nil"/>
        </w:trPr>
        <w:tc>
          <w:tcPr>
            <w:tcW w:w="14040" w:type="dxa"/>
            <w:gridSpan w:val="7"/>
            <w:tcMar>
              <w:top w:w="50" w:type="dxa"/>
              <w:left w:w="100" w:type="dxa"/>
            </w:tcMar>
            <w:vAlign w:val="center"/>
          </w:tcPr>
          <w:p w:rsidR="000F787F" w:rsidRDefault="000F787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031829" w:rsidRPr="00127966" w:rsidTr="000F787F">
        <w:trPr>
          <w:trHeight w:val="144"/>
          <w:tblCellSpacing w:w="20" w:type="nil"/>
        </w:trPr>
        <w:tc>
          <w:tcPr>
            <w:tcW w:w="1959" w:type="dxa"/>
            <w:tcMar>
              <w:top w:w="50" w:type="dxa"/>
              <w:left w:w="100" w:type="dxa"/>
            </w:tcMar>
            <w:vAlign w:val="center"/>
          </w:tcPr>
          <w:p w:rsidR="00031829" w:rsidRDefault="00031829">
            <w:pPr>
              <w:spacing w:after="0"/>
            </w:pPr>
            <w:r>
              <w:rPr>
                <w:rFonts w:ascii="Times New Roman" w:hAnsi="Times New Roman"/>
                <w:color w:val="000000"/>
                <w:sz w:val="24"/>
              </w:rPr>
              <w:t>4.1</w:t>
            </w:r>
          </w:p>
        </w:tc>
        <w:tc>
          <w:tcPr>
            <w:tcW w:w="3791" w:type="dxa"/>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615"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Pr>
                <w:rFonts w:ascii="Times New Roman" w:hAnsi="Times New Roman"/>
                <w:color w:val="000000"/>
                <w:sz w:val="24"/>
              </w:rPr>
              <w:t xml:space="preserve"> </w:t>
            </w:r>
          </w:p>
        </w:tc>
        <w:tc>
          <w:tcPr>
            <w:tcW w:w="1841" w:type="dxa"/>
            <w:tcMar>
              <w:top w:w="50" w:type="dxa"/>
              <w:left w:w="100" w:type="dxa"/>
            </w:tcMar>
            <w:vAlign w:val="center"/>
          </w:tcPr>
          <w:p w:rsidR="00031829" w:rsidRDefault="00031829">
            <w:pPr>
              <w:spacing w:after="0"/>
              <w:ind w:left="135"/>
              <w:jc w:val="center"/>
            </w:pPr>
          </w:p>
        </w:tc>
        <w:tc>
          <w:tcPr>
            <w:tcW w:w="1910" w:type="dxa"/>
            <w:tcMar>
              <w:top w:w="50" w:type="dxa"/>
              <w:left w:w="100" w:type="dxa"/>
            </w:tcMar>
            <w:vAlign w:val="center"/>
          </w:tcPr>
          <w:p w:rsidR="00031829" w:rsidRDefault="00031829">
            <w:pPr>
              <w:spacing w:after="0"/>
              <w:ind w:left="135"/>
              <w:jc w:val="center"/>
            </w:pPr>
          </w:p>
        </w:tc>
        <w:tc>
          <w:tcPr>
            <w:tcW w:w="2924" w:type="dxa"/>
            <w:gridSpan w:val="2"/>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21"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22"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31829" w:rsidTr="000F787F">
        <w:trPr>
          <w:trHeight w:val="144"/>
          <w:tblCellSpacing w:w="20" w:type="nil"/>
        </w:trPr>
        <w:tc>
          <w:tcPr>
            <w:tcW w:w="0" w:type="auto"/>
            <w:gridSpan w:val="2"/>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31829" w:rsidRPr="000F787F" w:rsidRDefault="0003182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6675" w:type="dxa"/>
            <w:gridSpan w:val="4"/>
            <w:tcMar>
              <w:top w:w="50" w:type="dxa"/>
              <w:left w:w="100" w:type="dxa"/>
            </w:tcMar>
            <w:vAlign w:val="center"/>
          </w:tcPr>
          <w:p w:rsidR="00031829" w:rsidRDefault="00031829"/>
        </w:tc>
      </w:tr>
      <w:tr w:rsidR="00031829" w:rsidTr="000F787F">
        <w:trPr>
          <w:trHeight w:val="144"/>
          <w:tblCellSpacing w:w="20" w:type="nil"/>
        </w:trPr>
        <w:tc>
          <w:tcPr>
            <w:tcW w:w="14040" w:type="dxa"/>
            <w:gridSpan w:val="7"/>
            <w:tcMar>
              <w:top w:w="50" w:type="dxa"/>
              <w:left w:w="100" w:type="dxa"/>
            </w:tcMar>
            <w:vAlign w:val="center"/>
          </w:tcPr>
          <w:p w:rsidR="00031829" w:rsidRDefault="0003182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031829" w:rsidRPr="00127966" w:rsidTr="000F787F">
        <w:trPr>
          <w:trHeight w:val="144"/>
          <w:tblCellSpacing w:w="20" w:type="nil"/>
        </w:trPr>
        <w:tc>
          <w:tcPr>
            <w:tcW w:w="1959" w:type="dxa"/>
            <w:tcMar>
              <w:top w:w="50" w:type="dxa"/>
              <w:left w:w="100" w:type="dxa"/>
            </w:tcMar>
            <w:vAlign w:val="center"/>
          </w:tcPr>
          <w:p w:rsidR="00031829" w:rsidRDefault="00031829">
            <w:pPr>
              <w:spacing w:after="0"/>
            </w:pPr>
            <w:r>
              <w:rPr>
                <w:rFonts w:ascii="Times New Roman" w:hAnsi="Times New Roman"/>
                <w:color w:val="000000"/>
                <w:sz w:val="24"/>
              </w:rPr>
              <w:t>5.1</w:t>
            </w:r>
          </w:p>
        </w:tc>
        <w:tc>
          <w:tcPr>
            <w:tcW w:w="3791" w:type="dxa"/>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615"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031829" w:rsidRDefault="00031829">
            <w:pPr>
              <w:spacing w:after="0"/>
              <w:ind w:left="135"/>
              <w:jc w:val="center"/>
            </w:pPr>
          </w:p>
        </w:tc>
        <w:tc>
          <w:tcPr>
            <w:tcW w:w="1910" w:type="dxa"/>
            <w:tcMar>
              <w:top w:w="50" w:type="dxa"/>
              <w:left w:w="100" w:type="dxa"/>
            </w:tcMar>
            <w:vAlign w:val="center"/>
          </w:tcPr>
          <w:p w:rsidR="00031829" w:rsidRDefault="00031829">
            <w:pPr>
              <w:spacing w:after="0"/>
              <w:ind w:left="135"/>
              <w:jc w:val="center"/>
            </w:pPr>
          </w:p>
        </w:tc>
        <w:tc>
          <w:tcPr>
            <w:tcW w:w="2924" w:type="dxa"/>
            <w:gridSpan w:val="2"/>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23"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24"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31829" w:rsidTr="000F787F">
        <w:trPr>
          <w:trHeight w:val="144"/>
          <w:tblCellSpacing w:w="20" w:type="nil"/>
        </w:trPr>
        <w:tc>
          <w:tcPr>
            <w:tcW w:w="0" w:type="auto"/>
            <w:gridSpan w:val="2"/>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2 </w:t>
            </w:r>
          </w:p>
        </w:tc>
        <w:tc>
          <w:tcPr>
            <w:tcW w:w="6675" w:type="dxa"/>
            <w:gridSpan w:val="4"/>
            <w:tcMar>
              <w:top w:w="50" w:type="dxa"/>
              <w:left w:w="100" w:type="dxa"/>
            </w:tcMar>
            <w:vAlign w:val="center"/>
          </w:tcPr>
          <w:p w:rsidR="00031829" w:rsidRDefault="00031829"/>
        </w:tc>
      </w:tr>
      <w:tr w:rsidR="00031829" w:rsidRPr="00127966" w:rsidTr="000F787F">
        <w:trPr>
          <w:gridAfter w:val="1"/>
          <w:wAfter w:w="95" w:type="dxa"/>
          <w:trHeight w:val="144"/>
          <w:tblCellSpacing w:w="20" w:type="nil"/>
        </w:trPr>
        <w:tc>
          <w:tcPr>
            <w:tcW w:w="5750" w:type="dxa"/>
            <w:gridSpan w:val="2"/>
            <w:tcMar>
              <w:top w:w="50" w:type="dxa"/>
              <w:left w:w="100" w:type="dxa"/>
            </w:tcMar>
            <w:vAlign w:val="center"/>
          </w:tcPr>
          <w:p w:rsidR="00031829" w:rsidRPr="00905F54" w:rsidRDefault="00031829" w:rsidP="000435BA">
            <w:pPr>
              <w:rPr>
                <w:rFonts w:ascii="Times New Roman" w:hAnsi="Times New Roman" w:cs="Times New Roman"/>
                <w:b/>
                <w:sz w:val="24"/>
                <w:szCs w:val="24"/>
                <w:lang w:val="ru-RU"/>
              </w:rPr>
            </w:pPr>
            <w:r w:rsidRPr="00905F54">
              <w:rPr>
                <w:rFonts w:ascii="Times New Roman" w:hAnsi="Times New Roman" w:cs="Times New Roman"/>
                <w:b/>
                <w:sz w:val="24"/>
                <w:szCs w:val="24"/>
                <w:lang w:val="ru-RU"/>
              </w:rPr>
              <w:t>Раздел 6. Обобщение курса органической химии</w:t>
            </w:r>
          </w:p>
        </w:tc>
        <w:tc>
          <w:tcPr>
            <w:tcW w:w="1615" w:type="dxa"/>
            <w:tcMar>
              <w:top w:w="50" w:type="dxa"/>
              <w:left w:w="100" w:type="dxa"/>
            </w:tcMar>
            <w:vAlign w:val="center"/>
          </w:tcPr>
          <w:p w:rsidR="00031829" w:rsidRPr="00905F54" w:rsidRDefault="00031829" w:rsidP="000F787F">
            <w:pPr>
              <w:jc w:val="center"/>
              <w:rPr>
                <w:rFonts w:ascii="Times New Roman" w:hAnsi="Times New Roman" w:cs="Times New Roman"/>
                <w:sz w:val="24"/>
                <w:szCs w:val="24"/>
                <w:lang w:val="ru-RU"/>
              </w:rPr>
            </w:pPr>
            <w:r>
              <w:rPr>
                <w:rFonts w:ascii="Times New Roman" w:hAnsi="Times New Roman" w:cs="Times New Roman"/>
                <w:sz w:val="24"/>
                <w:szCs w:val="24"/>
                <w:lang w:val="ru-RU"/>
              </w:rPr>
              <w:t>8</w:t>
            </w:r>
          </w:p>
        </w:tc>
        <w:tc>
          <w:tcPr>
            <w:tcW w:w="1841" w:type="dxa"/>
            <w:tcMar>
              <w:top w:w="50" w:type="dxa"/>
              <w:left w:w="100" w:type="dxa"/>
            </w:tcMar>
            <w:vAlign w:val="center"/>
          </w:tcPr>
          <w:p w:rsidR="00031829" w:rsidRPr="00905F54" w:rsidRDefault="00031829" w:rsidP="000F787F">
            <w:pPr>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910" w:type="dxa"/>
            <w:tcMar>
              <w:top w:w="50" w:type="dxa"/>
              <w:left w:w="100" w:type="dxa"/>
            </w:tcMar>
            <w:vAlign w:val="center"/>
          </w:tcPr>
          <w:p w:rsidR="00031829" w:rsidRPr="00905F54" w:rsidRDefault="00031829" w:rsidP="000435BA">
            <w:pPr>
              <w:rPr>
                <w:rFonts w:ascii="Times New Roman" w:hAnsi="Times New Roman" w:cs="Times New Roman"/>
                <w:sz w:val="24"/>
                <w:szCs w:val="24"/>
                <w:lang w:val="ru-RU"/>
              </w:rPr>
            </w:pPr>
          </w:p>
        </w:tc>
        <w:tc>
          <w:tcPr>
            <w:tcW w:w="2829" w:type="dxa"/>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25"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26"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31829" w:rsidRPr="000F787F" w:rsidTr="000F787F">
        <w:trPr>
          <w:gridAfter w:val="1"/>
          <w:wAfter w:w="95" w:type="dxa"/>
          <w:trHeight w:val="144"/>
          <w:tblCellSpacing w:w="20" w:type="nil"/>
        </w:trPr>
        <w:tc>
          <w:tcPr>
            <w:tcW w:w="5750" w:type="dxa"/>
            <w:gridSpan w:val="2"/>
            <w:tcMar>
              <w:top w:w="50" w:type="dxa"/>
              <w:left w:w="100" w:type="dxa"/>
            </w:tcMar>
            <w:vAlign w:val="center"/>
          </w:tcPr>
          <w:p w:rsidR="00031829" w:rsidRPr="000F787F" w:rsidRDefault="00031829" w:rsidP="000435BA">
            <w:pPr>
              <w:rPr>
                <w:rFonts w:ascii="Times New Roman" w:hAnsi="Times New Roman" w:cs="Times New Roman"/>
                <w:sz w:val="24"/>
                <w:szCs w:val="24"/>
                <w:lang w:val="ru-RU"/>
              </w:rPr>
            </w:pPr>
            <w:r w:rsidRPr="000F787F">
              <w:rPr>
                <w:rFonts w:ascii="Times New Roman" w:hAnsi="Times New Roman" w:cs="Times New Roman"/>
                <w:sz w:val="24"/>
                <w:szCs w:val="24"/>
                <w:lang w:val="ru-RU"/>
              </w:rPr>
              <w:t>Резервное время</w:t>
            </w:r>
          </w:p>
        </w:tc>
        <w:tc>
          <w:tcPr>
            <w:tcW w:w="1615" w:type="dxa"/>
            <w:tcMar>
              <w:top w:w="50" w:type="dxa"/>
              <w:left w:w="100" w:type="dxa"/>
            </w:tcMar>
            <w:vAlign w:val="center"/>
          </w:tcPr>
          <w:p w:rsidR="00031829" w:rsidRDefault="00031829" w:rsidP="000F787F">
            <w:pPr>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841" w:type="dxa"/>
            <w:tcMar>
              <w:top w:w="50" w:type="dxa"/>
              <w:left w:w="100" w:type="dxa"/>
            </w:tcMar>
            <w:vAlign w:val="center"/>
          </w:tcPr>
          <w:p w:rsidR="00031829" w:rsidRDefault="00031829" w:rsidP="000F787F">
            <w:pPr>
              <w:jc w:val="center"/>
              <w:rPr>
                <w:rFonts w:ascii="Times New Roman" w:hAnsi="Times New Roman" w:cs="Times New Roman"/>
                <w:sz w:val="24"/>
                <w:szCs w:val="24"/>
                <w:lang w:val="ru-RU"/>
              </w:rPr>
            </w:pPr>
          </w:p>
        </w:tc>
        <w:tc>
          <w:tcPr>
            <w:tcW w:w="1910" w:type="dxa"/>
            <w:tcMar>
              <w:top w:w="50" w:type="dxa"/>
              <w:left w:w="100" w:type="dxa"/>
            </w:tcMar>
            <w:vAlign w:val="center"/>
          </w:tcPr>
          <w:p w:rsidR="00031829" w:rsidRPr="00905F54" w:rsidRDefault="00031829" w:rsidP="000435BA">
            <w:pPr>
              <w:rPr>
                <w:rFonts w:ascii="Times New Roman" w:hAnsi="Times New Roman" w:cs="Times New Roman"/>
                <w:sz w:val="24"/>
                <w:szCs w:val="24"/>
                <w:lang w:val="ru-RU"/>
              </w:rPr>
            </w:pPr>
          </w:p>
        </w:tc>
        <w:tc>
          <w:tcPr>
            <w:tcW w:w="2829" w:type="dxa"/>
            <w:tcMar>
              <w:top w:w="50" w:type="dxa"/>
              <w:left w:w="100" w:type="dxa"/>
            </w:tcMar>
            <w:vAlign w:val="center"/>
          </w:tcPr>
          <w:p w:rsidR="00031829" w:rsidRPr="00905F54" w:rsidRDefault="00031829" w:rsidP="000435BA">
            <w:pPr>
              <w:spacing w:after="0" w:line="240" w:lineRule="auto"/>
              <w:ind w:left="119"/>
              <w:rPr>
                <w:rFonts w:ascii="Times New Roman" w:hAnsi="Times New Roman"/>
                <w:color w:val="333333"/>
                <w:sz w:val="24"/>
                <w:szCs w:val="24"/>
                <w:lang w:val="ru-RU"/>
              </w:rPr>
            </w:pPr>
          </w:p>
        </w:tc>
      </w:tr>
      <w:tr w:rsidR="00031829" w:rsidTr="000F787F">
        <w:trPr>
          <w:trHeight w:val="144"/>
          <w:tblCellSpacing w:w="20" w:type="nil"/>
        </w:trPr>
        <w:tc>
          <w:tcPr>
            <w:tcW w:w="0" w:type="auto"/>
            <w:gridSpan w:val="2"/>
            <w:tcMar>
              <w:top w:w="50" w:type="dxa"/>
              <w:left w:w="100" w:type="dxa"/>
            </w:tcMar>
            <w:vAlign w:val="center"/>
          </w:tcPr>
          <w:p w:rsidR="00031829" w:rsidRPr="004F794C" w:rsidRDefault="00031829">
            <w:pPr>
              <w:spacing w:after="0"/>
              <w:ind w:left="135"/>
              <w:rPr>
                <w:lang w:val="ru-RU"/>
              </w:rPr>
            </w:pPr>
            <w:r w:rsidRPr="004F794C">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031829" w:rsidRDefault="00031829">
            <w:pPr>
              <w:spacing w:after="0"/>
              <w:ind w:left="135"/>
              <w:jc w:val="center"/>
            </w:pPr>
            <w:r w:rsidRPr="004F794C">
              <w:rPr>
                <w:rFonts w:ascii="Times New Roman" w:hAnsi="Times New Roman"/>
                <w:color w:val="000000"/>
                <w:sz w:val="24"/>
                <w:lang w:val="ru-RU"/>
              </w:rPr>
              <w:t xml:space="preserve"> </w:t>
            </w:r>
            <w:r>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031829" w:rsidRPr="009C37F9" w:rsidRDefault="00031829">
            <w:pPr>
              <w:spacing w:after="0"/>
              <w:ind w:left="135"/>
              <w:jc w:val="center"/>
              <w:rPr>
                <w:lang w:val="ru-RU"/>
              </w:rPr>
            </w:pPr>
            <w:r>
              <w:rPr>
                <w:rFonts w:ascii="Times New Roman" w:hAnsi="Times New Roman"/>
                <w:color w:val="000000"/>
                <w:sz w:val="24"/>
              </w:rPr>
              <w:t xml:space="preserve"> </w:t>
            </w:r>
            <w:r w:rsidR="0048209D">
              <w:rPr>
                <w:rFonts w:ascii="Times New Roman" w:hAnsi="Times New Roman"/>
                <w:color w:val="000000"/>
                <w:sz w:val="24"/>
                <w:lang w:val="ru-RU"/>
              </w:rPr>
              <w:t>4</w:t>
            </w:r>
          </w:p>
        </w:tc>
        <w:tc>
          <w:tcPr>
            <w:tcW w:w="1910"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2 </w:t>
            </w:r>
          </w:p>
        </w:tc>
        <w:tc>
          <w:tcPr>
            <w:tcW w:w="2924" w:type="dxa"/>
            <w:gridSpan w:val="2"/>
            <w:tcMar>
              <w:top w:w="50" w:type="dxa"/>
              <w:left w:w="100" w:type="dxa"/>
            </w:tcMar>
            <w:vAlign w:val="center"/>
          </w:tcPr>
          <w:p w:rsidR="00031829" w:rsidRDefault="00031829"/>
        </w:tc>
      </w:tr>
    </w:tbl>
    <w:p w:rsidR="00714C62" w:rsidRDefault="00714C62">
      <w:pPr>
        <w:sectPr w:rsidR="00714C62">
          <w:pgSz w:w="16383" w:h="11906" w:orient="landscape"/>
          <w:pgMar w:top="1134" w:right="850" w:bottom="1134" w:left="1701" w:header="720" w:footer="720" w:gutter="0"/>
          <w:cols w:space="720"/>
        </w:sectPr>
      </w:pPr>
    </w:p>
    <w:p w:rsidR="00714C62" w:rsidRDefault="004F794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714C62" w:rsidTr="009C37F9">
        <w:trPr>
          <w:trHeight w:val="144"/>
          <w:tblCellSpacing w:w="20" w:type="nil"/>
        </w:trPr>
        <w:tc>
          <w:tcPr>
            <w:tcW w:w="1179" w:type="dxa"/>
            <w:vMerge w:val="restart"/>
            <w:tcMar>
              <w:top w:w="50" w:type="dxa"/>
              <w:left w:w="100" w:type="dxa"/>
            </w:tcMar>
            <w:vAlign w:val="center"/>
          </w:tcPr>
          <w:p w:rsidR="00714C62" w:rsidRDefault="004F794C">
            <w:pPr>
              <w:spacing w:after="0"/>
              <w:ind w:left="135"/>
            </w:pPr>
            <w:r>
              <w:rPr>
                <w:rFonts w:ascii="Times New Roman" w:hAnsi="Times New Roman"/>
                <w:b/>
                <w:color w:val="000000"/>
                <w:sz w:val="24"/>
              </w:rPr>
              <w:t xml:space="preserve">№ п/п </w:t>
            </w:r>
          </w:p>
          <w:p w:rsidR="00714C62" w:rsidRDefault="00714C62">
            <w:pPr>
              <w:spacing w:after="0"/>
              <w:ind w:left="135"/>
            </w:pPr>
          </w:p>
        </w:tc>
        <w:tc>
          <w:tcPr>
            <w:tcW w:w="4532" w:type="dxa"/>
            <w:vMerge w:val="restart"/>
            <w:tcMar>
              <w:top w:w="50" w:type="dxa"/>
              <w:left w:w="100" w:type="dxa"/>
            </w:tcMar>
            <w:vAlign w:val="center"/>
          </w:tcPr>
          <w:p w:rsidR="00714C62" w:rsidRDefault="004F794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14C62" w:rsidRDefault="00714C62">
            <w:pPr>
              <w:spacing w:after="0"/>
              <w:ind w:left="135"/>
            </w:pPr>
          </w:p>
        </w:tc>
        <w:tc>
          <w:tcPr>
            <w:tcW w:w="0" w:type="auto"/>
            <w:gridSpan w:val="3"/>
            <w:tcMar>
              <w:top w:w="50" w:type="dxa"/>
              <w:left w:w="100" w:type="dxa"/>
            </w:tcMar>
            <w:vAlign w:val="center"/>
          </w:tcPr>
          <w:p w:rsidR="00714C62" w:rsidRDefault="004F794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714C62" w:rsidRDefault="004F794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14C62" w:rsidRDefault="00714C62">
            <w:pPr>
              <w:spacing w:after="0"/>
              <w:ind w:left="135"/>
            </w:pPr>
          </w:p>
        </w:tc>
      </w:tr>
      <w:tr w:rsidR="00714C62" w:rsidTr="009C37F9">
        <w:trPr>
          <w:trHeight w:val="144"/>
          <w:tblCellSpacing w:w="20" w:type="nil"/>
        </w:trPr>
        <w:tc>
          <w:tcPr>
            <w:tcW w:w="0" w:type="auto"/>
            <w:vMerge/>
            <w:tcBorders>
              <w:top w:val="nil"/>
            </w:tcBorders>
            <w:tcMar>
              <w:top w:w="50" w:type="dxa"/>
              <w:left w:w="100" w:type="dxa"/>
            </w:tcMar>
          </w:tcPr>
          <w:p w:rsidR="00714C62" w:rsidRDefault="00714C62"/>
        </w:tc>
        <w:tc>
          <w:tcPr>
            <w:tcW w:w="0" w:type="auto"/>
            <w:vMerge/>
            <w:tcBorders>
              <w:top w:val="nil"/>
            </w:tcBorders>
            <w:tcMar>
              <w:top w:w="50" w:type="dxa"/>
              <w:left w:w="100" w:type="dxa"/>
            </w:tcMar>
          </w:tcPr>
          <w:p w:rsidR="00714C62" w:rsidRDefault="00714C62"/>
        </w:tc>
        <w:tc>
          <w:tcPr>
            <w:tcW w:w="1589" w:type="dxa"/>
            <w:tcMar>
              <w:top w:w="50" w:type="dxa"/>
              <w:left w:w="100" w:type="dxa"/>
            </w:tcMar>
            <w:vAlign w:val="center"/>
          </w:tcPr>
          <w:p w:rsidR="00714C62" w:rsidRDefault="004F794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14C62" w:rsidRDefault="00714C62">
            <w:pPr>
              <w:spacing w:after="0"/>
              <w:ind w:left="135"/>
            </w:pPr>
          </w:p>
        </w:tc>
        <w:tc>
          <w:tcPr>
            <w:tcW w:w="1841" w:type="dxa"/>
            <w:tcMar>
              <w:top w:w="50" w:type="dxa"/>
              <w:left w:w="100" w:type="dxa"/>
            </w:tcMar>
            <w:vAlign w:val="center"/>
          </w:tcPr>
          <w:p w:rsidR="00714C62" w:rsidRDefault="004F794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4C62" w:rsidRDefault="00714C62">
            <w:pPr>
              <w:spacing w:after="0"/>
              <w:ind w:left="135"/>
            </w:pPr>
          </w:p>
        </w:tc>
        <w:tc>
          <w:tcPr>
            <w:tcW w:w="1910" w:type="dxa"/>
            <w:tcMar>
              <w:top w:w="50" w:type="dxa"/>
              <w:left w:w="100" w:type="dxa"/>
            </w:tcMar>
            <w:vAlign w:val="center"/>
          </w:tcPr>
          <w:p w:rsidR="00714C62" w:rsidRDefault="004F794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4C62" w:rsidRDefault="00714C62">
            <w:pPr>
              <w:spacing w:after="0"/>
              <w:ind w:left="135"/>
            </w:pPr>
          </w:p>
        </w:tc>
        <w:tc>
          <w:tcPr>
            <w:tcW w:w="0" w:type="auto"/>
            <w:vMerge/>
            <w:tcBorders>
              <w:top w:val="nil"/>
            </w:tcBorders>
            <w:tcMar>
              <w:top w:w="50" w:type="dxa"/>
              <w:left w:w="100" w:type="dxa"/>
            </w:tcMar>
          </w:tcPr>
          <w:p w:rsidR="00714C62" w:rsidRDefault="00714C62"/>
        </w:tc>
      </w:tr>
      <w:tr w:rsidR="00714C62">
        <w:trPr>
          <w:trHeight w:val="144"/>
          <w:tblCellSpacing w:w="20" w:type="nil"/>
        </w:trPr>
        <w:tc>
          <w:tcPr>
            <w:tcW w:w="0" w:type="auto"/>
            <w:gridSpan w:val="6"/>
            <w:tcMar>
              <w:top w:w="50" w:type="dxa"/>
              <w:left w:w="100" w:type="dxa"/>
            </w:tcMar>
            <w:vAlign w:val="center"/>
          </w:tcPr>
          <w:p w:rsidR="00714C62" w:rsidRDefault="004F794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031829" w:rsidRPr="00127966" w:rsidTr="009C37F9">
        <w:trPr>
          <w:trHeight w:val="144"/>
          <w:tblCellSpacing w:w="20" w:type="nil"/>
        </w:trPr>
        <w:tc>
          <w:tcPr>
            <w:tcW w:w="1179" w:type="dxa"/>
            <w:tcMar>
              <w:top w:w="50" w:type="dxa"/>
              <w:left w:w="100" w:type="dxa"/>
            </w:tcMar>
            <w:vAlign w:val="center"/>
          </w:tcPr>
          <w:p w:rsidR="00031829" w:rsidRDefault="00031829">
            <w:pPr>
              <w:spacing w:after="0"/>
            </w:pPr>
            <w:r>
              <w:rPr>
                <w:rFonts w:ascii="Times New Roman" w:hAnsi="Times New Roman"/>
                <w:color w:val="000000"/>
                <w:sz w:val="24"/>
              </w:rPr>
              <w:t>1.1</w:t>
            </w:r>
          </w:p>
        </w:tc>
        <w:tc>
          <w:tcPr>
            <w:tcW w:w="4532" w:type="dxa"/>
            <w:tcMar>
              <w:top w:w="50" w:type="dxa"/>
              <w:left w:w="100" w:type="dxa"/>
            </w:tcMar>
            <w:vAlign w:val="center"/>
          </w:tcPr>
          <w:p w:rsidR="00031829" w:rsidRPr="004F794C" w:rsidRDefault="00031829">
            <w:pPr>
              <w:spacing w:after="0"/>
              <w:ind w:left="135"/>
              <w:rPr>
                <w:lang w:val="ru-RU"/>
              </w:rPr>
            </w:pPr>
            <w:r w:rsidRPr="004F794C">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589" w:type="dxa"/>
            <w:tcMar>
              <w:top w:w="50" w:type="dxa"/>
              <w:left w:w="100" w:type="dxa"/>
            </w:tcMar>
            <w:vAlign w:val="center"/>
          </w:tcPr>
          <w:p w:rsidR="00031829" w:rsidRDefault="00031829">
            <w:pPr>
              <w:spacing w:after="0"/>
              <w:ind w:left="135"/>
              <w:jc w:val="center"/>
            </w:pPr>
            <w:r w:rsidRPr="004F794C">
              <w:rPr>
                <w:rFonts w:ascii="Times New Roman" w:hAnsi="Times New Roman"/>
                <w:color w:val="000000"/>
                <w:sz w:val="24"/>
                <w:lang w:val="ru-RU"/>
              </w:rPr>
              <w:t xml:space="preserve"> </w:t>
            </w:r>
            <w:r>
              <w:rPr>
                <w:rFonts w:ascii="Times New Roman" w:hAnsi="Times New Roman"/>
                <w:color w:val="000000"/>
                <w:sz w:val="24"/>
                <w:lang w:val="ru-RU"/>
              </w:rPr>
              <w:t>8</w:t>
            </w:r>
            <w:r>
              <w:rPr>
                <w:rFonts w:ascii="Times New Roman" w:hAnsi="Times New Roman"/>
                <w:color w:val="000000"/>
                <w:sz w:val="24"/>
              </w:rPr>
              <w:t xml:space="preserve"> </w:t>
            </w:r>
          </w:p>
        </w:tc>
        <w:tc>
          <w:tcPr>
            <w:tcW w:w="1841" w:type="dxa"/>
            <w:tcMar>
              <w:top w:w="50" w:type="dxa"/>
              <w:left w:w="100" w:type="dxa"/>
            </w:tcMar>
            <w:vAlign w:val="center"/>
          </w:tcPr>
          <w:p w:rsidR="00031829" w:rsidRPr="000F787F" w:rsidRDefault="00031829">
            <w:pPr>
              <w:spacing w:after="0"/>
              <w:ind w:left="135"/>
              <w:jc w:val="center"/>
              <w:rPr>
                <w:lang w:val="ru-RU"/>
              </w:rPr>
            </w:pPr>
          </w:p>
        </w:tc>
        <w:tc>
          <w:tcPr>
            <w:tcW w:w="1910" w:type="dxa"/>
            <w:tcMar>
              <w:top w:w="50" w:type="dxa"/>
              <w:left w:w="100" w:type="dxa"/>
            </w:tcMar>
            <w:vAlign w:val="center"/>
          </w:tcPr>
          <w:p w:rsidR="00031829" w:rsidRDefault="00031829">
            <w:pPr>
              <w:spacing w:after="0"/>
              <w:ind w:left="135"/>
              <w:jc w:val="center"/>
            </w:pPr>
          </w:p>
        </w:tc>
        <w:tc>
          <w:tcPr>
            <w:tcW w:w="2741" w:type="dxa"/>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27"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28"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31829" w:rsidRPr="00127966" w:rsidTr="009C37F9">
        <w:trPr>
          <w:trHeight w:val="144"/>
          <w:tblCellSpacing w:w="20" w:type="nil"/>
        </w:trPr>
        <w:tc>
          <w:tcPr>
            <w:tcW w:w="1179" w:type="dxa"/>
            <w:tcMar>
              <w:top w:w="50" w:type="dxa"/>
              <w:left w:w="100" w:type="dxa"/>
            </w:tcMar>
            <w:vAlign w:val="center"/>
          </w:tcPr>
          <w:p w:rsidR="00031829" w:rsidRDefault="00031829">
            <w:pPr>
              <w:spacing w:after="0"/>
            </w:pPr>
            <w:r>
              <w:rPr>
                <w:rFonts w:ascii="Times New Roman" w:hAnsi="Times New Roman"/>
                <w:color w:val="000000"/>
                <w:sz w:val="24"/>
              </w:rPr>
              <w:t>1.2</w:t>
            </w:r>
          </w:p>
        </w:tc>
        <w:tc>
          <w:tcPr>
            <w:tcW w:w="4532" w:type="dxa"/>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589"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9</w:t>
            </w:r>
            <w:r>
              <w:rPr>
                <w:rFonts w:ascii="Times New Roman" w:hAnsi="Times New Roman"/>
                <w:color w:val="000000"/>
                <w:sz w:val="24"/>
              </w:rPr>
              <w:t xml:space="preserve"> </w:t>
            </w:r>
          </w:p>
        </w:tc>
        <w:tc>
          <w:tcPr>
            <w:tcW w:w="1841" w:type="dxa"/>
            <w:tcMar>
              <w:top w:w="50" w:type="dxa"/>
              <w:left w:w="100" w:type="dxa"/>
            </w:tcMar>
            <w:vAlign w:val="center"/>
          </w:tcPr>
          <w:p w:rsidR="00031829" w:rsidRPr="000F787F" w:rsidRDefault="00031829">
            <w:pPr>
              <w:spacing w:after="0"/>
              <w:ind w:left="135"/>
              <w:jc w:val="center"/>
              <w:rPr>
                <w:lang w:val="ru-RU"/>
              </w:rPr>
            </w:pPr>
          </w:p>
        </w:tc>
        <w:tc>
          <w:tcPr>
            <w:tcW w:w="1910" w:type="dxa"/>
            <w:tcMar>
              <w:top w:w="50" w:type="dxa"/>
              <w:left w:w="100" w:type="dxa"/>
            </w:tcMar>
            <w:vAlign w:val="center"/>
          </w:tcPr>
          <w:p w:rsidR="00031829" w:rsidRDefault="00031829">
            <w:pPr>
              <w:spacing w:after="0"/>
              <w:ind w:left="135"/>
              <w:jc w:val="center"/>
            </w:pPr>
          </w:p>
        </w:tc>
        <w:tc>
          <w:tcPr>
            <w:tcW w:w="2741" w:type="dxa"/>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29"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30"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31829" w:rsidRPr="00127966" w:rsidTr="009C37F9">
        <w:trPr>
          <w:trHeight w:val="144"/>
          <w:tblCellSpacing w:w="20" w:type="nil"/>
        </w:trPr>
        <w:tc>
          <w:tcPr>
            <w:tcW w:w="1179" w:type="dxa"/>
            <w:tcMar>
              <w:top w:w="50" w:type="dxa"/>
              <w:left w:w="100" w:type="dxa"/>
            </w:tcMar>
            <w:vAlign w:val="center"/>
          </w:tcPr>
          <w:p w:rsidR="00031829" w:rsidRDefault="00031829">
            <w:pPr>
              <w:spacing w:after="0"/>
            </w:pPr>
            <w:r>
              <w:rPr>
                <w:rFonts w:ascii="Times New Roman" w:hAnsi="Times New Roman"/>
                <w:color w:val="000000"/>
                <w:sz w:val="24"/>
              </w:rPr>
              <w:t>1.3</w:t>
            </w:r>
          </w:p>
        </w:tc>
        <w:tc>
          <w:tcPr>
            <w:tcW w:w="4532" w:type="dxa"/>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589" w:type="dxa"/>
            <w:tcMar>
              <w:top w:w="50" w:type="dxa"/>
              <w:left w:w="100" w:type="dxa"/>
            </w:tcMar>
            <w:vAlign w:val="center"/>
          </w:tcPr>
          <w:p w:rsidR="00031829" w:rsidRPr="009C37F9" w:rsidRDefault="0003182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15</w:t>
            </w:r>
          </w:p>
        </w:tc>
        <w:tc>
          <w:tcPr>
            <w:tcW w:w="1841"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31"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32"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714C62" w:rsidTr="009C37F9">
        <w:trPr>
          <w:trHeight w:val="144"/>
          <w:tblCellSpacing w:w="20" w:type="nil"/>
        </w:trPr>
        <w:tc>
          <w:tcPr>
            <w:tcW w:w="0" w:type="auto"/>
            <w:gridSpan w:val="2"/>
            <w:tcMar>
              <w:top w:w="50" w:type="dxa"/>
              <w:left w:w="100" w:type="dxa"/>
            </w:tcMar>
            <w:vAlign w:val="center"/>
          </w:tcPr>
          <w:p w:rsidR="00714C62" w:rsidRDefault="004F79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714C62" w:rsidRDefault="009C37F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32</w:t>
            </w:r>
            <w:r w:rsidR="004F794C">
              <w:rPr>
                <w:rFonts w:ascii="Times New Roman" w:hAnsi="Times New Roman"/>
                <w:color w:val="000000"/>
                <w:sz w:val="24"/>
              </w:rPr>
              <w:t xml:space="preserve"> </w:t>
            </w:r>
          </w:p>
        </w:tc>
        <w:tc>
          <w:tcPr>
            <w:tcW w:w="1841" w:type="dxa"/>
            <w:tcMar>
              <w:top w:w="50" w:type="dxa"/>
              <w:left w:w="100" w:type="dxa"/>
            </w:tcMar>
            <w:vAlign w:val="center"/>
          </w:tcPr>
          <w:p w:rsidR="00714C62" w:rsidRPr="009C37F9" w:rsidRDefault="00714C62" w:rsidP="009C37F9">
            <w:pPr>
              <w:jc w:val="center"/>
              <w:rPr>
                <w:lang w:val="ru-RU"/>
              </w:rPr>
            </w:pPr>
          </w:p>
        </w:tc>
        <w:tc>
          <w:tcPr>
            <w:tcW w:w="1910" w:type="dxa"/>
            <w:tcMar>
              <w:top w:w="50" w:type="dxa"/>
              <w:left w:w="100" w:type="dxa"/>
            </w:tcMar>
            <w:vAlign w:val="center"/>
          </w:tcPr>
          <w:p w:rsidR="00714C62" w:rsidRPr="009C37F9" w:rsidRDefault="00714C62" w:rsidP="009C37F9">
            <w:pPr>
              <w:jc w:val="center"/>
              <w:rPr>
                <w:lang w:val="ru-RU"/>
              </w:rPr>
            </w:pPr>
          </w:p>
        </w:tc>
        <w:tc>
          <w:tcPr>
            <w:tcW w:w="2741" w:type="dxa"/>
            <w:tcMar>
              <w:top w:w="50" w:type="dxa"/>
              <w:left w:w="100" w:type="dxa"/>
            </w:tcMar>
            <w:vAlign w:val="center"/>
          </w:tcPr>
          <w:p w:rsidR="00714C62" w:rsidRDefault="00714C62">
            <w:pPr>
              <w:spacing w:after="0"/>
              <w:ind w:left="135"/>
            </w:pPr>
          </w:p>
        </w:tc>
      </w:tr>
      <w:tr w:rsidR="00714C62">
        <w:trPr>
          <w:trHeight w:val="144"/>
          <w:tblCellSpacing w:w="20" w:type="nil"/>
        </w:trPr>
        <w:tc>
          <w:tcPr>
            <w:tcW w:w="0" w:type="auto"/>
            <w:gridSpan w:val="6"/>
            <w:tcMar>
              <w:top w:w="50" w:type="dxa"/>
              <w:left w:w="100" w:type="dxa"/>
            </w:tcMar>
            <w:vAlign w:val="center"/>
          </w:tcPr>
          <w:p w:rsidR="00714C62" w:rsidRDefault="004F794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031829" w:rsidRPr="00127966" w:rsidTr="009C37F9">
        <w:trPr>
          <w:trHeight w:val="144"/>
          <w:tblCellSpacing w:w="20" w:type="nil"/>
        </w:trPr>
        <w:tc>
          <w:tcPr>
            <w:tcW w:w="1179" w:type="dxa"/>
            <w:tcMar>
              <w:top w:w="50" w:type="dxa"/>
              <w:left w:w="100" w:type="dxa"/>
            </w:tcMar>
            <w:vAlign w:val="center"/>
          </w:tcPr>
          <w:p w:rsidR="00031829" w:rsidRDefault="00031829">
            <w:pPr>
              <w:spacing w:after="0"/>
            </w:pPr>
            <w:r>
              <w:rPr>
                <w:rFonts w:ascii="Times New Roman" w:hAnsi="Times New Roman"/>
                <w:color w:val="000000"/>
                <w:sz w:val="24"/>
              </w:rPr>
              <w:t>2.1</w:t>
            </w:r>
          </w:p>
        </w:tc>
        <w:tc>
          <w:tcPr>
            <w:tcW w:w="4532" w:type="dxa"/>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Металлы</w:t>
            </w:r>
            <w:proofErr w:type="spellEnd"/>
          </w:p>
        </w:tc>
        <w:tc>
          <w:tcPr>
            <w:tcW w:w="1589"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 xml:space="preserve"> </w:t>
            </w:r>
          </w:p>
        </w:tc>
        <w:tc>
          <w:tcPr>
            <w:tcW w:w="1841" w:type="dxa"/>
            <w:tcMar>
              <w:top w:w="50" w:type="dxa"/>
              <w:left w:w="100" w:type="dxa"/>
            </w:tcMar>
            <w:vAlign w:val="center"/>
          </w:tcPr>
          <w:p w:rsidR="00031829" w:rsidRPr="009C37F9" w:rsidRDefault="00031829">
            <w:pPr>
              <w:spacing w:after="0"/>
              <w:ind w:left="135"/>
              <w:jc w:val="center"/>
              <w:rPr>
                <w:lang w:val="ru-RU"/>
              </w:rPr>
            </w:pPr>
          </w:p>
        </w:tc>
        <w:tc>
          <w:tcPr>
            <w:tcW w:w="1910"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33"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34"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31829" w:rsidRPr="00127966" w:rsidTr="009C37F9">
        <w:trPr>
          <w:trHeight w:val="144"/>
          <w:tblCellSpacing w:w="20" w:type="nil"/>
        </w:trPr>
        <w:tc>
          <w:tcPr>
            <w:tcW w:w="1179" w:type="dxa"/>
            <w:tcMar>
              <w:top w:w="50" w:type="dxa"/>
              <w:left w:w="100" w:type="dxa"/>
            </w:tcMar>
            <w:vAlign w:val="center"/>
          </w:tcPr>
          <w:p w:rsidR="00031829" w:rsidRDefault="00031829">
            <w:pPr>
              <w:spacing w:after="0"/>
            </w:pPr>
            <w:r>
              <w:rPr>
                <w:rFonts w:ascii="Times New Roman" w:hAnsi="Times New Roman"/>
                <w:color w:val="000000"/>
                <w:sz w:val="24"/>
              </w:rPr>
              <w:t>2.2</w:t>
            </w:r>
          </w:p>
        </w:tc>
        <w:tc>
          <w:tcPr>
            <w:tcW w:w="4532" w:type="dxa"/>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Неметаллы</w:t>
            </w:r>
            <w:proofErr w:type="spellEnd"/>
          </w:p>
        </w:tc>
        <w:tc>
          <w:tcPr>
            <w:tcW w:w="1589"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031829" w:rsidRPr="0048209D" w:rsidRDefault="00031829">
            <w:pPr>
              <w:spacing w:after="0"/>
              <w:ind w:left="135"/>
              <w:jc w:val="center"/>
              <w:rPr>
                <w:lang w:val="ru-RU"/>
              </w:rPr>
            </w:pPr>
            <w:r>
              <w:rPr>
                <w:rFonts w:ascii="Times New Roman" w:hAnsi="Times New Roman"/>
                <w:color w:val="000000"/>
                <w:sz w:val="24"/>
              </w:rPr>
              <w:t xml:space="preserve"> </w:t>
            </w:r>
            <w:r w:rsidR="0048209D">
              <w:rPr>
                <w:rFonts w:ascii="Times New Roman" w:hAnsi="Times New Roman"/>
                <w:color w:val="000000"/>
                <w:sz w:val="24"/>
                <w:lang w:val="ru-RU"/>
              </w:rPr>
              <w:t>1</w:t>
            </w:r>
          </w:p>
        </w:tc>
        <w:tc>
          <w:tcPr>
            <w:tcW w:w="1910"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35"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36"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31829" w:rsidRPr="00127966" w:rsidTr="009C37F9">
        <w:trPr>
          <w:trHeight w:val="144"/>
          <w:tblCellSpacing w:w="20" w:type="nil"/>
        </w:trPr>
        <w:tc>
          <w:tcPr>
            <w:tcW w:w="1179" w:type="dxa"/>
            <w:tcMar>
              <w:top w:w="50" w:type="dxa"/>
              <w:left w:w="100" w:type="dxa"/>
            </w:tcMar>
            <w:vAlign w:val="center"/>
          </w:tcPr>
          <w:p w:rsidR="00031829" w:rsidRDefault="00031829">
            <w:pPr>
              <w:spacing w:after="0"/>
            </w:pPr>
            <w:r>
              <w:rPr>
                <w:rFonts w:ascii="Times New Roman" w:hAnsi="Times New Roman"/>
                <w:color w:val="000000"/>
                <w:sz w:val="24"/>
              </w:rPr>
              <w:t>2.3</w:t>
            </w:r>
          </w:p>
        </w:tc>
        <w:tc>
          <w:tcPr>
            <w:tcW w:w="4532" w:type="dxa"/>
            <w:tcMar>
              <w:top w:w="50" w:type="dxa"/>
              <w:left w:w="100" w:type="dxa"/>
            </w:tcMar>
            <w:vAlign w:val="center"/>
          </w:tcPr>
          <w:p w:rsidR="00031829" w:rsidRPr="004F794C" w:rsidRDefault="00031829">
            <w:pPr>
              <w:spacing w:after="0"/>
              <w:ind w:left="135"/>
              <w:rPr>
                <w:lang w:val="ru-RU"/>
              </w:rPr>
            </w:pPr>
            <w:r w:rsidRPr="004F794C">
              <w:rPr>
                <w:rFonts w:ascii="Times New Roman" w:hAnsi="Times New Roman"/>
                <w:color w:val="000000"/>
                <w:sz w:val="24"/>
                <w:lang w:val="ru-RU"/>
              </w:rPr>
              <w:t>Связь неорганических и органических веществ</w:t>
            </w:r>
          </w:p>
        </w:tc>
        <w:tc>
          <w:tcPr>
            <w:tcW w:w="1589" w:type="dxa"/>
            <w:tcMar>
              <w:top w:w="50" w:type="dxa"/>
              <w:left w:w="100" w:type="dxa"/>
            </w:tcMar>
            <w:vAlign w:val="center"/>
          </w:tcPr>
          <w:p w:rsidR="00031829" w:rsidRDefault="00031829">
            <w:pPr>
              <w:spacing w:after="0"/>
              <w:ind w:left="135"/>
              <w:jc w:val="center"/>
            </w:pPr>
            <w:r w:rsidRPr="004F794C">
              <w:rPr>
                <w:rFonts w:ascii="Times New Roman" w:hAnsi="Times New Roman"/>
                <w:color w:val="000000"/>
                <w:sz w:val="24"/>
                <w:lang w:val="ru-RU"/>
              </w:rPr>
              <w:t xml:space="preserve"> </w:t>
            </w:r>
            <w:r>
              <w:rPr>
                <w:rFonts w:ascii="Times New Roman" w:hAnsi="Times New Roman"/>
                <w:color w:val="000000"/>
                <w:sz w:val="24"/>
                <w:lang w:val="ru-RU"/>
              </w:rPr>
              <w:t>10</w:t>
            </w:r>
            <w:r>
              <w:rPr>
                <w:rFonts w:ascii="Times New Roman" w:hAnsi="Times New Roman"/>
                <w:color w:val="000000"/>
                <w:sz w:val="24"/>
              </w:rPr>
              <w:t xml:space="preserve"> </w:t>
            </w:r>
          </w:p>
        </w:tc>
        <w:tc>
          <w:tcPr>
            <w:tcW w:w="1841" w:type="dxa"/>
            <w:tcMar>
              <w:top w:w="50" w:type="dxa"/>
              <w:left w:w="100" w:type="dxa"/>
            </w:tcMar>
            <w:vAlign w:val="center"/>
          </w:tcPr>
          <w:p w:rsidR="00031829" w:rsidRPr="009C37F9" w:rsidRDefault="00031829">
            <w:pPr>
              <w:spacing w:after="0"/>
              <w:ind w:left="135"/>
              <w:jc w:val="center"/>
              <w:rPr>
                <w:lang w:val="ru-RU"/>
              </w:rPr>
            </w:pPr>
            <w:r>
              <w:rPr>
                <w:lang w:val="ru-RU"/>
              </w:rPr>
              <w:t>1</w:t>
            </w:r>
          </w:p>
        </w:tc>
        <w:tc>
          <w:tcPr>
            <w:tcW w:w="1910" w:type="dxa"/>
            <w:tcMar>
              <w:top w:w="50" w:type="dxa"/>
              <w:left w:w="100" w:type="dxa"/>
            </w:tcMar>
            <w:vAlign w:val="center"/>
          </w:tcPr>
          <w:p w:rsidR="00031829" w:rsidRDefault="00031829">
            <w:pPr>
              <w:spacing w:after="0"/>
              <w:ind w:left="135"/>
              <w:jc w:val="center"/>
            </w:pPr>
          </w:p>
        </w:tc>
        <w:tc>
          <w:tcPr>
            <w:tcW w:w="2741" w:type="dxa"/>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37"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38"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714C62" w:rsidTr="009C37F9">
        <w:trPr>
          <w:trHeight w:val="144"/>
          <w:tblCellSpacing w:w="20" w:type="nil"/>
        </w:trPr>
        <w:tc>
          <w:tcPr>
            <w:tcW w:w="0" w:type="auto"/>
            <w:gridSpan w:val="2"/>
            <w:tcMar>
              <w:top w:w="50" w:type="dxa"/>
              <w:left w:w="100" w:type="dxa"/>
            </w:tcMar>
            <w:vAlign w:val="center"/>
          </w:tcPr>
          <w:p w:rsidR="00714C62" w:rsidRDefault="004F794C">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714C62" w:rsidRDefault="009C37F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29</w:t>
            </w:r>
            <w:r w:rsidR="004F794C">
              <w:rPr>
                <w:rFonts w:ascii="Times New Roman" w:hAnsi="Times New Roman"/>
                <w:color w:val="000000"/>
                <w:sz w:val="24"/>
              </w:rPr>
              <w:t xml:space="preserve"> </w:t>
            </w:r>
          </w:p>
        </w:tc>
        <w:tc>
          <w:tcPr>
            <w:tcW w:w="1841" w:type="dxa"/>
            <w:tcMar>
              <w:top w:w="50" w:type="dxa"/>
              <w:left w:w="100" w:type="dxa"/>
            </w:tcMar>
            <w:vAlign w:val="center"/>
          </w:tcPr>
          <w:p w:rsidR="00714C62" w:rsidRDefault="00714C62"/>
        </w:tc>
        <w:tc>
          <w:tcPr>
            <w:tcW w:w="1910" w:type="dxa"/>
            <w:tcMar>
              <w:top w:w="50" w:type="dxa"/>
              <w:left w:w="100" w:type="dxa"/>
            </w:tcMar>
            <w:vAlign w:val="center"/>
          </w:tcPr>
          <w:p w:rsidR="00714C62" w:rsidRDefault="00714C62"/>
        </w:tc>
        <w:tc>
          <w:tcPr>
            <w:tcW w:w="2741" w:type="dxa"/>
            <w:tcMar>
              <w:top w:w="50" w:type="dxa"/>
              <w:left w:w="100" w:type="dxa"/>
            </w:tcMar>
            <w:vAlign w:val="center"/>
          </w:tcPr>
          <w:p w:rsidR="00714C62" w:rsidRDefault="00714C62">
            <w:pPr>
              <w:spacing w:after="0"/>
              <w:ind w:left="135"/>
            </w:pPr>
          </w:p>
        </w:tc>
      </w:tr>
      <w:tr w:rsidR="00714C62">
        <w:trPr>
          <w:trHeight w:val="144"/>
          <w:tblCellSpacing w:w="20" w:type="nil"/>
        </w:trPr>
        <w:tc>
          <w:tcPr>
            <w:tcW w:w="0" w:type="auto"/>
            <w:gridSpan w:val="6"/>
            <w:tcMar>
              <w:top w:w="50" w:type="dxa"/>
              <w:left w:w="100" w:type="dxa"/>
            </w:tcMar>
            <w:vAlign w:val="center"/>
          </w:tcPr>
          <w:p w:rsidR="00714C62" w:rsidRDefault="004F794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031829" w:rsidRPr="00127966" w:rsidTr="009C37F9">
        <w:trPr>
          <w:trHeight w:val="144"/>
          <w:tblCellSpacing w:w="20" w:type="nil"/>
        </w:trPr>
        <w:tc>
          <w:tcPr>
            <w:tcW w:w="1179" w:type="dxa"/>
            <w:tcMar>
              <w:top w:w="50" w:type="dxa"/>
              <w:left w:w="100" w:type="dxa"/>
            </w:tcMar>
            <w:vAlign w:val="center"/>
          </w:tcPr>
          <w:p w:rsidR="00031829" w:rsidRDefault="00031829">
            <w:pPr>
              <w:spacing w:after="0"/>
            </w:pPr>
            <w:r>
              <w:rPr>
                <w:rFonts w:ascii="Times New Roman" w:hAnsi="Times New Roman"/>
                <w:color w:val="000000"/>
                <w:sz w:val="24"/>
              </w:rPr>
              <w:t>3.1</w:t>
            </w:r>
          </w:p>
        </w:tc>
        <w:tc>
          <w:tcPr>
            <w:tcW w:w="4532" w:type="dxa"/>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589" w:type="dxa"/>
            <w:tcMar>
              <w:top w:w="50" w:type="dxa"/>
              <w:left w:w="100" w:type="dxa"/>
            </w:tcMar>
            <w:vAlign w:val="center"/>
          </w:tcPr>
          <w:p w:rsidR="00031829" w:rsidRPr="009C37F9" w:rsidRDefault="0003182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841" w:type="dxa"/>
            <w:tcMar>
              <w:top w:w="50" w:type="dxa"/>
              <w:left w:w="100" w:type="dxa"/>
            </w:tcMar>
            <w:vAlign w:val="center"/>
          </w:tcPr>
          <w:p w:rsidR="00031829" w:rsidRDefault="00031829">
            <w:pPr>
              <w:spacing w:after="0"/>
              <w:ind w:left="135"/>
              <w:jc w:val="center"/>
            </w:pPr>
          </w:p>
        </w:tc>
        <w:tc>
          <w:tcPr>
            <w:tcW w:w="1910" w:type="dxa"/>
            <w:tcMar>
              <w:top w:w="50" w:type="dxa"/>
              <w:left w:w="100" w:type="dxa"/>
            </w:tcMar>
            <w:vAlign w:val="center"/>
          </w:tcPr>
          <w:p w:rsidR="00031829" w:rsidRDefault="00031829">
            <w:pPr>
              <w:spacing w:after="0"/>
              <w:ind w:left="135"/>
              <w:jc w:val="center"/>
            </w:pPr>
          </w:p>
        </w:tc>
        <w:tc>
          <w:tcPr>
            <w:tcW w:w="2741" w:type="dxa"/>
            <w:tcMar>
              <w:top w:w="50" w:type="dxa"/>
              <w:left w:w="100" w:type="dxa"/>
            </w:tcMar>
            <w:vAlign w:val="center"/>
          </w:tcPr>
          <w:p w:rsidR="00031829" w:rsidRDefault="00031829" w:rsidP="00DF4BF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Библиотека ЦОК</w:t>
            </w:r>
          </w:p>
          <w:p w:rsidR="00031829" w:rsidRDefault="00127966" w:rsidP="00DF4BF3">
            <w:pPr>
              <w:spacing w:after="0"/>
              <w:ind w:left="135"/>
              <w:rPr>
                <w:rFonts w:ascii="Times New Roman" w:hAnsi="Times New Roman" w:cs="Times New Roman"/>
                <w:sz w:val="24"/>
                <w:szCs w:val="24"/>
                <w:lang w:val="ru-RU"/>
              </w:rPr>
            </w:pPr>
            <w:hyperlink r:id="rId39"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031829" w:rsidRPr="00031829" w:rsidRDefault="00127966" w:rsidP="00DF4BF3">
            <w:pPr>
              <w:spacing w:after="0"/>
              <w:ind w:left="120"/>
              <w:rPr>
                <w:rFonts w:ascii="Times New Roman" w:hAnsi="Times New Roman" w:cs="Times New Roman"/>
                <w:sz w:val="24"/>
                <w:szCs w:val="24"/>
                <w:lang w:val="ru-RU"/>
              </w:rPr>
            </w:pPr>
            <w:hyperlink r:id="rId40"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tc>
      </w:tr>
      <w:tr w:rsidR="00031829">
        <w:trPr>
          <w:trHeight w:val="144"/>
          <w:tblCellSpacing w:w="20" w:type="nil"/>
        </w:trPr>
        <w:tc>
          <w:tcPr>
            <w:tcW w:w="0" w:type="auto"/>
            <w:gridSpan w:val="2"/>
            <w:tcMar>
              <w:top w:w="50" w:type="dxa"/>
              <w:left w:w="100" w:type="dxa"/>
            </w:tcMar>
            <w:vAlign w:val="center"/>
          </w:tcPr>
          <w:p w:rsidR="00031829" w:rsidRDefault="0003182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031829" w:rsidRPr="009C37F9" w:rsidRDefault="0003182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0" w:type="auto"/>
            <w:gridSpan w:val="3"/>
            <w:tcMar>
              <w:top w:w="50" w:type="dxa"/>
              <w:left w:w="100" w:type="dxa"/>
            </w:tcMar>
            <w:vAlign w:val="center"/>
          </w:tcPr>
          <w:p w:rsidR="00031829" w:rsidRDefault="00031829"/>
        </w:tc>
      </w:tr>
      <w:tr w:rsidR="00031829">
        <w:trPr>
          <w:trHeight w:val="144"/>
          <w:tblCellSpacing w:w="20" w:type="nil"/>
        </w:trPr>
        <w:tc>
          <w:tcPr>
            <w:tcW w:w="0" w:type="auto"/>
            <w:gridSpan w:val="2"/>
            <w:tcMar>
              <w:top w:w="50" w:type="dxa"/>
              <w:left w:w="100" w:type="dxa"/>
            </w:tcMar>
            <w:vAlign w:val="center"/>
          </w:tcPr>
          <w:p w:rsidR="00031829" w:rsidRPr="009C37F9" w:rsidRDefault="00031829">
            <w:pPr>
              <w:spacing w:after="0"/>
              <w:ind w:left="135"/>
              <w:rPr>
                <w:rFonts w:ascii="Times New Roman" w:hAnsi="Times New Roman"/>
                <w:color w:val="000000"/>
                <w:sz w:val="24"/>
                <w:lang w:val="ru-RU"/>
              </w:rPr>
            </w:pPr>
            <w:r>
              <w:rPr>
                <w:rFonts w:ascii="Times New Roman" w:hAnsi="Times New Roman"/>
                <w:color w:val="000000"/>
                <w:sz w:val="24"/>
                <w:lang w:val="ru-RU"/>
              </w:rPr>
              <w:t>Резервное время</w:t>
            </w:r>
          </w:p>
        </w:tc>
        <w:tc>
          <w:tcPr>
            <w:tcW w:w="1589" w:type="dxa"/>
            <w:tcMar>
              <w:top w:w="50" w:type="dxa"/>
              <w:left w:w="100" w:type="dxa"/>
            </w:tcMar>
            <w:vAlign w:val="center"/>
          </w:tcPr>
          <w:p w:rsidR="00031829" w:rsidRPr="009C37F9" w:rsidRDefault="00031829">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0" w:type="auto"/>
            <w:gridSpan w:val="3"/>
            <w:tcMar>
              <w:top w:w="50" w:type="dxa"/>
              <w:left w:w="100" w:type="dxa"/>
            </w:tcMar>
            <w:vAlign w:val="center"/>
          </w:tcPr>
          <w:p w:rsidR="00031829" w:rsidRDefault="00031829"/>
        </w:tc>
      </w:tr>
      <w:tr w:rsidR="00031829" w:rsidTr="009C37F9">
        <w:trPr>
          <w:trHeight w:val="144"/>
          <w:tblCellSpacing w:w="20" w:type="nil"/>
        </w:trPr>
        <w:tc>
          <w:tcPr>
            <w:tcW w:w="0" w:type="auto"/>
            <w:gridSpan w:val="2"/>
            <w:tcMar>
              <w:top w:w="50" w:type="dxa"/>
              <w:left w:w="100" w:type="dxa"/>
            </w:tcMar>
            <w:vAlign w:val="center"/>
          </w:tcPr>
          <w:p w:rsidR="00031829" w:rsidRPr="004F794C" w:rsidRDefault="00031829">
            <w:pPr>
              <w:spacing w:after="0"/>
              <w:ind w:left="135"/>
              <w:rPr>
                <w:lang w:val="ru-RU"/>
              </w:rPr>
            </w:pPr>
            <w:r w:rsidRPr="004F794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031829" w:rsidRPr="009C37F9" w:rsidRDefault="00031829">
            <w:pPr>
              <w:spacing w:after="0"/>
              <w:ind w:left="135"/>
              <w:jc w:val="center"/>
              <w:rPr>
                <w:lang w:val="ru-RU"/>
              </w:rPr>
            </w:pPr>
            <w:r w:rsidRPr="004F794C">
              <w:rPr>
                <w:rFonts w:ascii="Times New Roman" w:hAnsi="Times New Roman"/>
                <w:color w:val="000000"/>
                <w:sz w:val="24"/>
                <w:lang w:val="ru-RU"/>
              </w:rPr>
              <w:t xml:space="preserve"> </w:t>
            </w:r>
            <w:r>
              <w:rPr>
                <w:rFonts w:ascii="Times New Roman" w:hAnsi="Times New Roman"/>
                <w:color w:val="000000"/>
                <w:sz w:val="24"/>
                <w:lang w:val="ru-RU"/>
              </w:rPr>
              <w:t>68</w:t>
            </w:r>
          </w:p>
        </w:tc>
        <w:tc>
          <w:tcPr>
            <w:tcW w:w="1841" w:type="dxa"/>
            <w:tcMar>
              <w:top w:w="50" w:type="dxa"/>
              <w:left w:w="100" w:type="dxa"/>
            </w:tcMar>
            <w:vAlign w:val="center"/>
          </w:tcPr>
          <w:p w:rsidR="00031829" w:rsidRPr="0048209D" w:rsidRDefault="00031829">
            <w:pPr>
              <w:spacing w:after="0"/>
              <w:ind w:left="135"/>
              <w:jc w:val="center"/>
              <w:rPr>
                <w:lang w:val="ru-RU"/>
              </w:rPr>
            </w:pPr>
            <w:r>
              <w:rPr>
                <w:rFonts w:ascii="Times New Roman" w:hAnsi="Times New Roman"/>
                <w:color w:val="000000"/>
                <w:sz w:val="24"/>
              </w:rPr>
              <w:t xml:space="preserve"> </w:t>
            </w:r>
            <w:r w:rsidR="0048209D">
              <w:rPr>
                <w:rFonts w:ascii="Times New Roman" w:hAnsi="Times New Roman"/>
                <w:color w:val="000000"/>
                <w:sz w:val="24"/>
                <w:lang w:val="ru-RU"/>
              </w:rPr>
              <w:t>3</w:t>
            </w:r>
          </w:p>
        </w:tc>
        <w:tc>
          <w:tcPr>
            <w:tcW w:w="1910" w:type="dxa"/>
            <w:tcMar>
              <w:top w:w="50" w:type="dxa"/>
              <w:left w:w="100" w:type="dxa"/>
            </w:tcMar>
            <w:vAlign w:val="center"/>
          </w:tcPr>
          <w:p w:rsidR="00031829" w:rsidRDefault="00031829">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031829" w:rsidRDefault="00031829"/>
        </w:tc>
      </w:tr>
    </w:tbl>
    <w:p w:rsidR="00714C62" w:rsidRDefault="00714C62">
      <w:pPr>
        <w:sectPr w:rsidR="00714C62">
          <w:pgSz w:w="16383" w:h="11906" w:orient="landscape"/>
          <w:pgMar w:top="1134" w:right="850" w:bottom="1134" w:left="1701" w:header="720" w:footer="720" w:gutter="0"/>
          <w:cols w:space="720"/>
        </w:sectPr>
      </w:pPr>
    </w:p>
    <w:p w:rsidR="00714C62" w:rsidRPr="004F794C" w:rsidRDefault="004F794C">
      <w:pPr>
        <w:spacing w:before="199" w:after="199"/>
        <w:ind w:left="120"/>
        <w:rPr>
          <w:lang w:val="ru-RU"/>
        </w:rPr>
      </w:pPr>
      <w:bookmarkStart w:id="12" w:name="block-57012029"/>
      <w:bookmarkEnd w:id="11"/>
      <w:r w:rsidRPr="004F794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14C62" w:rsidRDefault="004F794C">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714C62" w:rsidRPr="00127966">
        <w:trPr>
          <w:trHeight w:val="144"/>
        </w:trPr>
        <w:tc>
          <w:tcPr>
            <w:tcW w:w="1988" w:type="dxa"/>
            <w:tcMar>
              <w:top w:w="50" w:type="dxa"/>
              <w:left w:w="100" w:type="dxa"/>
            </w:tcMar>
            <w:vAlign w:val="center"/>
          </w:tcPr>
          <w:p w:rsidR="00714C62" w:rsidRDefault="004F794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rsidR="00714C62" w:rsidRPr="004F794C" w:rsidRDefault="004F794C">
            <w:pPr>
              <w:spacing w:after="0"/>
              <w:ind w:left="243"/>
              <w:rPr>
                <w:lang w:val="ru-RU"/>
              </w:rPr>
            </w:pPr>
            <w:r w:rsidRPr="004F794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14C62">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w:t>
            </w:r>
            <w:proofErr w:type="spellStart"/>
            <w:r w:rsidRPr="004F794C">
              <w:rPr>
                <w:rFonts w:ascii="Times New Roman" w:hAnsi="Times New Roman"/>
                <w:color w:val="000000"/>
                <w:sz w:val="24"/>
                <w:lang w:val="ru-RU"/>
              </w:rPr>
              <w:t>электроотрицательность</w:t>
            </w:r>
            <w:proofErr w:type="spellEnd"/>
            <w:r w:rsidRPr="004F794C">
              <w:rPr>
                <w:rFonts w:ascii="Times New Roman" w:hAnsi="Times New Roman"/>
                <w:color w:val="000000"/>
                <w:sz w:val="24"/>
                <w:lang w:val="ru-RU"/>
              </w:rPr>
              <w:t xml:space="preserve">,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4F794C">
              <w:rPr>
                <w:rFonts w:ascii="Times New Roman" w:hAnsi="Times New Roman"/>
                <w:color w:val="000000"/>
                <w:sz w:val="24"/>
                <w:lang w:val="ru-RU"/>
              </w:rPr>
              <w:t>.</w:t>
            </w:r>
            <w:r>
              <w:rPr>
                <w:rFonts w:ascii="Times New Roman" w:hAnsi="Times New Roman"/>
                <w:color w:val="000000"/>
                <w:sz w:val="24"/>
              </w:rPr>
              <w:t>M</w:t>
            </w:r>
            <w:r w:rsidRPr="004F794C">
              <w:rPr>
                <w:rFonts w:ascii="Times New Roman" w:hAnsi="Times New Roman"/>
                <w:color w:val="000000"/>
                <w:sz w:val="24"/>
                <w:lang w:val="ru-RU"/>
              </w:rPr>
              <w:t xml:space="preserve">. Бутлерова), закономерности, символический язык химии, </w:t>
            </w:r>
            <w:proofErr w:type="spellStart"/>
            <w:r w:rsidRPr="004F794C">
              <w:rPr>
                <w:rFonts w:ascii="Times New Roman" w:hAnsi="Times New Roman"/>
                <w:color w:val="000000"/>
                <w:sz w:val="24"/>
                <w:lang w:val="ru-RU"/>
              </w:rPr>
              <w:t>фактологические</w:t>
            </w:r>
            <w:proofErr w:type="spellEnd"/>
            <w:r w:rsidRPr="004F794C">
              <w:rPr>
                <w:rFonts w:ascii="Times New Roman" w:hAnsi="Times New Roman"/>
                <w:color w:val="000000"/>
                <w:sz w:val="24"/>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4F794C">
              <w:rPr>
                <w:rFonts w:ascii="Times New Roman" w:hAnsi="Times New Roman"/>
                <w:color w:val="000000"/>
                <w:sz w:val="24"/>
                <w:lang w:val="ru-RU"/>
              </w:rPr>
              <w:t xml:space="preserve">) </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умения определять виды химической связи в органических соединениях (одинарные и кратные)</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714C62" w:rsidRPr="004F794C">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Углеводороды. Кислородсодержащие и азотсодержащие органические соединения. Высокомолекулярные соединения</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714C62">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владеть системой знаний об основных методах научного познания, используемых в химии при изучении </w:t>
            </w:r>
            <w:r w:rsidRPr="004F794C">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714C62" w:rsidRPr="00127966">
        <w:trPr>
          <w:trHeight w:val="144"/>
        </w:trPr>
        <w:tc>
          <w:tcPr>
            <w:tcW w:w="1988"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714C62" w:rsidRPr="004F794C" w:rsidRDefault="00714C62">
      <w:pPr>
        <w:spacing w:after="0"/>
        <w:ind w:left="120"/>
        <w:rPr>
          <w:lang w:val="ru-RU"/>
        </w:rPr>
      </w:pPr>
    </w:p>
    <w:p w:rsidR="00714C62" w:rsidRDefault="004F794C">
      <w:pPr>
        <w:spacing w:before="199" w:after="199"/>
        <w:ind w:left="120"/>
      </w:pPr>
      <w:r>
        <w:rPr>
          <w:rFonts w:ascii="Times New Roman" w:hAnsi="Times New Roman"/>
          <w:b/>
          <w:color w:val="000000"/>
          <w:sz w:val="28"/>
        </w:rPr>
        <w:t>11 КЛАСС</w:t>
      </w:r>
    </w:p>
    <w:p w:rsidR="00714C62" w:rsidRDefault="00714C6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714C62" w:rsidRPr="00127966">
        <w:trPr>
          <w:trHeight w:val="144"/>
        </w:trPr>
        <w:tc>
          <w:tcPr>
            <w:tcW w:w="1892" w:type="dxa"/>
            <w:tcMar>
              <w:top w:w="50" w:type="dxa"/>
              <w:left w:w="100" w:type="dxa"/>
            </w:tcMar>
            <w:vAlign w:val="center"/>
          </w:tcPr>
          <w:p w:rsidR="00714C62" w:rsidRDefault="004F794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lastRenderedPageBreak/>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rsidR="00714C62" w:rsidRPr="004F794C" w:rsidRDefault="004F794C">
            <w:pPr>
              <w:spacing w:after="0"/>
              <w:ind w:left="243"/>
              <w:rPr>
                <w:lang w:val="ru-RU"/>
              </w:rPr>
            </w:pPr>
            <w:r w:rsidRPr="004F794C">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714C62">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lastRenderedPageBreak/>
              <w:t>1</w:t>
            </w:r>
          </w:p>
        </w:tc>
        <w:tc>
          <w:tcPr>
            <w:tcW w:w="11993"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4F794C">
              <w:rPr>
                <w:rFonts w:ascii="Times New Roman" w:hAnsi="Times New Roman"/>
                <w:color w:val="000000"/>
                <w:spacing w:val="-2"/>
                <w:sz w:val="24"/>
                <w:lang w:val="ru-RU"/>
              </w:rPr>
              <w:t xml:space="preserve">-, </w:t>
            </w:r>
            <w:r w:rsidRPr="004F794C">
              <w:rPr>
                <w:rFonts w:ascii="Times New Roman" w:hAnsi="Times New Roman"/>
                <w:i/>
                <w:color w:val="000000"/>
                <w:spacing w:val="-2"/>
                <w:sz w:val="24"/>
                <w:lang w:val="ru-RU"/>
              </w:rPr>
              <w:t>р</w:t>
            </w:r>
            <w:r w:rsidRPr="004F794C">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4F794C">
              <w:rPr>
                <w:rFonts w:ascii="Times New Roman" w:hAnsi="Times New Roman"/>
                <w:i/>
                <w:color w:val="000000"/>
                <w:spacing w:val="-2"/>
                <w:sz w:val="24"/>
                <w:lang w:val="ru-RU"/>
              </w:rPr>
              <w:t>-</w:t>
            </w:r>
            <w:r w:rsidRPr="004F794C">
              <w:rPr>
                <w:rFonts w:ascii="Times New Roman" w:hAnsi="Times New Roman"/>
                <w:color w:val="000000"/>
                <w:spacing w:val="-2"/>
                <w:sz w:val="24"/>
                <w:lang w:val="ru-RU"/>
              </w:rPr>
              <w:t xml:space="preserve">электронные </w:t>
            </w:r>
            <w:proofErr w:type="spellStart"/>
            <w:r w:rsidRPr="004F794C">
              <w:rPr>
                <w:rFonts w:ascii="Times New Roman" w:hAnsi="Times New Roman"/>
                <w:color w:val="000000"/>
                <w:spacing w:val="-2"/>
                <w:sz w:val="24"/>
                <w:lang w:val="ru-RU"/>
              </w:rPr>
              <w:t>орбитали</w:t>
            </w:r>
            <w:proofErr w:type="spellEnd"/>
            <w:r w:rsidRPr="004F794C">
              <w:rPr>
                <w:rFonts w:ascii="Times New Roman" w:hAnsi="Times New Roman"/>
                <w:color w:val="000000"/>
                <w:spacing w:val="-2"/>
                <w:sz w:val="24"/>
                <w:lang w:val="ru-RU"/>
              </w:rPr>
              <w:t xml:space="preserve"> атомов, ион, молекула, валентность, </w:t>
            </w:r>
            <w:proofErr w:type="spellStart"/>
            <w:r w:rsidRPr="004F794C">
              <w:rPr>
                <w:rFonts w:ascii="Times New Roman" w:hAnsi="Times New Roman"/>
                <w:color w:val="000000"/>
                <w:spacing w:val="-2"/>
                <w:sz w:val="24"/>
                <w:lang w:val="ru-RU"/>
              </w:rPr>
              <w:t>электроотрицательность</w:t>
            </w:r>
            <w:proofErr w:type="spellEnd"/>
            <w:r w:rsidRPr="004F794C">
              <w:rPr>
                <w:rFonts w:ascii="Times New Roman" w:hAnsi="Times New Roman"/>
                <w:color w:val="000000"/>
                <w:spacing w:val="-2"/>
                <w:sz w:val="24"/>
                <w:lang w:val="ru-RU"/>
              </w:rPr>
              <w:t xml:space="preserve">,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w:t>
            </w:r>
            <w:proofErr w:type="spellStart"/>
            <w:r w:rsidRPr="004F794C">
              <w:rPr>
                <w:rFonts w:ascii="Times New Roman" w:hAnsi="Times New Roman"/>
                <w:color w:val="000000"/>
                <w:spacing w:val="-2"/>
                <w:sz w:val="24"/>
                <w:lang w:val="ru-RU"/>
              </w:rPr>
              <w:t>неэлектролиты</w:t>
            </w:r>
            <w:proofErr w:type="spellEnd"/>
            <w:r w:rsidRPr="004F794C">
              <w:rPr>
                <w:rFonts w:ascii="Times New Roman" w:hAnsi="Times New Roman"/>
                <w:color w:val="000000"/>
                <w:spacing w:val="-2"/>
                <w:sz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4F794C">
              <w:rPr>
                <w:rFonts w:ascii="Times New Roman" w:hAnsi="Times New Roman"/>
                <w:color w:val="000000"/>
                <w:spacing w:val="-2"/>
                <w:sz w:val="24"/>
                <w:lang w:val="ru-RU"/>
              </w:rPr>
              <w:t>фактологические</w:t>
            </w:r>
            <w:proofErr w:type="spellEnd"/>
            <w:r w:rsidRPr="004F794C">
              <w:rPr>
                <w:rFonts w:ascii="Times New Roman" w:hAnsi="Times New Roman"/>
                <w:color w:val="000000"/>
                <w:spacing w:val="-2"/>
                <w:sz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определять характер среды в водных растворах неорганических соединений</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sidRPr="004F794C">
              <w:rPr>
                <w:rFonts w:ascii="Times New Roman" w:hAnsi="Times New Roman"/>
                <w:color w:val="000000"/>
                <w:sz w:val="24"/>
                <w:lang w:val="ru-RU"/>
              </w:rPr>
              <w:lastRenderedPageBreak/>
              <w:t>окисления элементов, обратимости реакции, участию катализатора)</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объяснять зависимость скорости химической реакции от различных факторов</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4F794C">
              <w:rPr>
                <w:rFonts w:ascii="Times New Roman" w:hAnsi="Times New Roman"/>
                <w:color w:val="000000"/>
                <w:sz w:val="24"/>
                <w:lang w:val="ru-RU"/>
              </w:rPr>
              <w:t>Ле</w:t>
            </w:r>
            <w:proofErr w:type="spellEnd"/>
            <w:r w:rsidRPr="004F794C">
              <w:rPr>
                <w:rFonts w:ascii="Times New Roman" w:hAnsi="Times New Roman"/>
                <w:color w:val="000000"/>
                <w:sz w:val="24"/>
                <w:lang w:val="ru-RU"/>
              </w:rPr>
              <w:t xml:space="preserve"> </w:t>
            </w:r>
            <w:proofErr w:type="spellStart"/>
            <w:r w:rsidRPr="004F794C">
              <w:rPr>
                <w:rFonts w:ascii="Times New Roman" w:hAnsi="Times New Roman"/>
                <w:color w:val="000000"/>
                <w:sz w:val="24"/>
                <w:lang w:val="ru-RU"/>
              </w:rPr>
              <w:t>Шателье</w:t>
            </w:r>
            <w:proofErr w:type="spellEnd"/>
            <w:r w:rsidRPr="004F794C">
              <w:rPr>
                <w:rFonts w:ascii="Times New Roman" w:hAnsi="Times New Roman"/>
                <w:color w:val="000000"/>
                <w:sz w:val="24"/>
                <w:lang w:val="ru-RU"/>
              </w:rPr>
              <w:t>)</w:t>
            </w:r>
          </w:p>
        </w:tc>
      </w:tr>
      <w:tr w:rsidR="00714C62">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4F794C">
              <w:rPr>
                <w:rFonts w:ascii="Times New Roman" w:hAnsi="Times New Roman"/>
                <w:color w:val="000000"/>
                <w:sz w:val="24"/>
                <w:lang w:val="ru-RU"/>
              </w:rPr>
              <w:t xml:space="preserve">-, </w:t>
            </w:r>
            <w:r>
              <w:rPr>
                <w:rFonts w:ascii="Times New Roman" w:hAnsi="Times New Roman"/>
                <w:i/>
                <w:color w:val="000000"/>
                <w:sz w:val="24"/>
              </w:rPr>
              <w:t>p</w:t>
            </w:r>
            <w:r w:rsidRPr="004F794C">
              <w:rPr>
                <w:rFonts w:ascii="Times New Roman" w:hAnsi="Times New Roman"/>
                <w:color w:val="000000"/>
                <w:sz w:val="24"/>
                <w:lang w:val="ru-RU"/>
              </w:rPr>
              <w:t xml:space="preserve">-, </w:t>
            </w:r>
            <w:r>
              <w:rPr>
                <w:rFonts w:ascii="Times New Roman" w:hAnsi="Times New Roman"/>
                <w:i/>
                <w:color w:val="000000"/>
                <w:sz w:val="24"/>
              </w:rPr>
              <w:t>d</w:t>
            </w:r>
            <w:r w:rsidRPr="004F794C">
              <w:rPr>
                <w:rFonts w:ascii="Times New Roman" w:hAnsi="Times New Roman"/>
                <w:color w:val="000000"/>
                <w:sz w:val="24"/>
                <w:lang w:val="ru-RU"/>
              </w:rPr>
              <w:t xml:space="preserve">-электронные </w:t>
            </w:r>
            <w:proofErr w:type="spellStart"/>
            <w:r w:rsidRPr="004F794C">
              <w:rPr>
                <w:rFonts w:ascii="Times New Roman" w:hAnsi="Times New Roman"/>
                <w:color w:val="000000"/>
                <w:sz w:val="24"/>
                <w:lang w:val="ru-RU"/>
              </w:rPr>
              <w:t>орбитали</w:t>
            </w:r>
            <w:proofErr w:type="spellEnd"/>
            <w:r w:rsidRPr="004F794C">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устанавливать принадлежность неорганических веществ по их составу к определённому классу </w:t>
            </w:r>
            <w:r w:rsidRPr="004F794C">
              <w:rPr>
                <w:rFonts w:ascii="Times New Roman" w:hAnsi="Times New Roman"/>
                <w:color w:val="000000"/>
                <w:sz w:val="24"/>
                <w:lang w:val="ru-RU"/>
              </w:rPr>
              <w:lastRenderedPageBreak/>
              <w:t>(группе) соединений (простые вещества – металлы и неметаллы, оксиды, основания, кислоты, амфотерные гидроксиды, соли)</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4F794C">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представлений об общих научных принципах и экологических проблемах химического производства</w:t>
            </w:r>
          </w:p>
        </w:tc>
      </w:tr>
      <w:tr w:rsidR="00714C62">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714C62" w:rsidRPr="004F794C" w:rsidRDefault="004F794C">
            <w:pPr>
              <w:spacing w:after="0" w:line="336"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w:t>
            </w:r>
            <w:r w:rsidRPr="004F794C">
              <w:rPr>
                <w:rFonts w:ascii="Times New Roman" w:hAnsi="Times New Roman"/>
                <w:color w:val="000000"/>
                <w:sz w:val="24"/>
                <w:lang w:val="ru-RU"/>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rsidR="00714C62" w:rsidRPr="004F794C" w:rsidRDefault="004F794C">
            <w:pPr>
              <w:spacing w:after="0" w:line="336"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714C62" w:rsidRPr="004F794C" w:rsidRDefault="004F794C">
            <w:pPr>
              <w:spacing w:after="0" w:line="336"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714C62" w:rsidRPr="00127966">
        <w:trPr>
          <w:trHeight w:val="144"/>
        </w:trPr>
        <w:tc>
          <w:tcPr>
            <w:tcW w:w="1892"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Сформированность</w:t>
            </w:r>
            <w:proofErr w:type="spellEnd"/>
            <w:r w:rsidRPr="004F794C">
              <w:rPr>
                <w:rFonts w:ascii="Times New Roman" w:hAnsi="Times New Roman"/>
                <w:color w:val="000000"/>
                <w:sz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714C62" w:rsidRPr="004F794C" w:rsidRDefault="00714C62">
      <w:pPr>
        <w:rPr>
          <w:lang w:val="ru-RU"/>
        </w:rPr>
        <w:sectPr w:rsidR="00714C62" w:rsidRPr="004F794C">
          <w:pgSz w:w="11906" w:h="16383"/>
          <w:pgMar w:top="1134" w:right="850" w:bottom="1134" w:left="1701" w:header="720" w:footer="720" w:gutter="0"/>
          <w:cols w:space="720"/>
        </w:sectPr>
      </w:pPr>
    </w:p>
    <w:p w:rsidR="00714C62" w:rsidRDefault="004F794C">
      <w:pPr>
        <w:spacing w:before="199" w:after="199"/>
        <w:ind w:left="120"/>
      </w:pPr>
      <w:bookmarkStart w:id="13" w:name="block-57012030"/>
      <w:bookmarkEnd w:id="12"/>
      <w:r>
        <w:rPr>
          <w:rFonts w:ascii="Times New Roman" w:hAnsi="Times New Roman"/>
          <w:b/>
          <w:color w:val="000000"/>
          <w:sz w:val="28"/>
        </w:rPr>
        <w:lastRenderedPageBreak/>
        <w:t>ПРОВЕРЯЕМЫЕ ЭЛЕМЕНТЫ СОДЕРЖАНИЯ</w:t>
      </w:r>
    </w:p>
    <w:p w:rsidR="00714C62" w:rsidRDefault="00714C62">
      <w:pPr>
        <w:spacing w:before="199" w:after="199"/>
        <w:ind w:left="120"/>
      </w:pPr>
    </w:p>
    <w:p w:rsidR="00714C62" w:rsidRDefault="004F794C">
      <w:pPr>
        <w:spacing w:before="199" w:after="199"/>
        <w:ind w:left="120"/>
      </w:pPr>
      <w:r>
        <w:rPr>
          <w:rFonts w:ascii="Times New Roman" w:hAnsi="Times New Roman"/>
          <w:b/>
          <w:color w:val="000000"/>
          <w:sz w:val="28"/>
        </w:rPr>
        <w:t>10 КЛАСС</w:t>
      </w:r>
    </w:p>
    <w:p w:rsidR="00714C62" w:rsidRDefault="00714C6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714C62">
        <w:trPr>
          <w:trHeight w:val="144"/>
        </w:trPr>
        <w:tc>
          <w:tcPr>
            <w:tcW w:w="1066" w:type="dxa"/>
            <w:tcMar>
              <w:top w:w="50" w:type="dxa"/>
              <w:left w:w="100" w:type="dxa"/>
            </w:tcMar>
            <w:vAlign w:val="center"/>
          </w:tcPr>
          <w:p w:rsidR="00714C62" w:rsidRDefault="004F794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714C62" w:rsidRDefault="004F794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714C62" w:rsidRPr="00127966">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714C62" w:rsidRPr="00127966">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Углеводороды</w:t>
            </w:r>
            <w:proofErr w:type="spellEnd"/>
          </w:p>
        </w:tc>
      </w:tr>
      <w:tr w:rsidR="00714C62" w:rsidRPr="00127966">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Алканы</w:t>
            </w:r>
            <w:proofErr w:type="spellEnd"/>
            <w:r w:rsidRPr="004F794C">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4F794C">
              <w:rPr>
                <w:rFonts w:ascii="Times New Roman" w:hAnsi="Times New Roman"/>
                <w:color w:val="000000"/>
                <w:sz w:val="24"/>
                <w:lang w:val="ru-RU"/>
              </w:rPr>
              <w:t>алканов</w:t>
            </w:r>
            <w:proofErr w:type="spellEnd"/>
            <w:r w:rsidRPr="004F794C">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714C62" w:rsidRPr="00127966">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Алкены</w:t>
            </w:r>
            <w:proofErr w:type="spellEnd"/>
            <w:r w:rsidRPr="004F794C">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4F794C">
              <w:rPr>
                <w:rFonts w:ascii="Times New Roman" w:hAnsi="Times New Roman"/>
                <w:color w:val="000000"/>
                <w:sz w:val="24"/>
                <w:lang w:val="ru-RU"/>
              </w:rPr>
              <w:t>алкенов</w:t>
            </w:r>
            <w:proofErr w:type="spellEnd"/>
            <w:r w:rsidRPr="004F794C">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714C62" w:rsidRDefault="004F794C">
            <w:pPr>
              <w:spacing w:after="0" w:line="312" w:lineRule="auto"/>
              <w:ind w:left="336"/>
              <w:jc w:val="both"/>
            </w:pPr>
            <w:proofErr w:type="spellStart"/>
            <w:r w:rsidRPr="004F794C">
              <w:rPr>
                <w:rFonts w:ascii="Times New Roman" w:hAnsi="Times New Roman"/>
                <w:color w:val="000000"/>
                <w:sz w:val="24"/>
                <w:lang w:val="ru-RU"/>
              </w:rPr>
              <w:t>Алкадиены</w:t>
            </w:r>
            <w:proofErr w:type="spellEnd"/>
            <w:r w:rsidRPr="004F794C">
              <w:rPr>
                <w:rFonts w:ascii="Times New Roman" w:hAnsi="Times New Roman"/>
                <w:color w:val="000000"/>
                <w:sz w:val="24"/>
                <w:lang w:val="ru-RU"/>
              </w:rPr>
              <w:t xml:space="preserve">: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714C62" w:rsidRPr="00127966">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714C62" w:rsidRPr="004F794C" w:rsidRDefault="004F794C">
            <w:pPr>
              <w:spacing w:after="0" w:line="312" w:lineRule="auto"/>
              <w:ind w:left="336"/>
              <w:jc w:val="both"/>
              <w:rPr>
                <w:lang w:val="ru-RU"/>
              </w:rPr>
            </w:pPr>
            <w:proofErr w:type="spellStart"/>
            <w:r w:rsidRPr="004F794C">
              <w:rPr>
                <w:rFonts w:ascii="Times New Roman" w:hAnsi="Times New Roman"/>
                <w:color w:val="000000"/>
                <w:sz w:val="24"/>
                <w:lang w:val="ru-RU"/>
              </w:rPr>
              <w:t>Алкины</w:t>
            </w:r>
            <w:proofErr w:type="spellEnd"/>
            <w:r w:rsidRPr="004F794C">
              <w:rPr>
                <w:rFonts w:ascii="Times New Roman" w:hAnsi="Times New Roman"/>
                <w:color w:val="000000"/>
                <w:sz w:val="24"/>
                <w:lang w:val="ru-RU"/>
              </w:rPr>
              <w:t xml:space="preserve">: состав и особенности строения, гомологический ряд. Ацетилен – простейший представитель </w:t>
            </w:r>
            <w:proofErr w:type="spellStart"/>
            <w:r w:rsidRPr="004F794C">
              <w:rPr>
                <w:rFonts w:ascii="Times New Roman" w:hAnsi="Times New Roman"/>
                <w:color w:val="000000"/>
                <w:sz w:val="24"/>
                <w:lang w:val="ru-RU"/>
              </w:rPr>
              <w:t>алкинов</w:t>
            </w:r>
            <w:proofErr w:type="spellEnd"/>
            <w:r w:rsidRPr="004F794C">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
        </w:tc>
      </w:tr>
      <w:tr w:rsidR="00714C62" w:rsidRPr="00127966">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4F794C">
              <w:rPr>
                <w:rFonts w:ascii="Times New Roman" w:hAnsi="Times New Roman"/>
                <w:color w:val="000000"/>
                <w:sz w:val="24"/>
                <w:lang w:val="ru-RU"/>
              </w:rPr>
              <w:t>аренов</w:t>
            </w:r>
            <w:proofErr w:type="spellEnd"/>
            <w:r w:rsidRPr="004F794C">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Природные источники углеводородов. Природный газ и попутные нефтяные </w:t>
            </w:r>
            <w:r w:rsidRPr="004F794C">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4F794C">
              <w:rPr>
                <w:rFonts w:ascii="Times New Roman" w:hAnsi="Times New Roman"/>
                <w:color w:val="000000"/>
                <w:sz w:val="24"/>
                <w:lang w:val="ru-RU"/>
              </w:rPr>
              <w:t>галогеноводородами</w:t>
            </w:r>
            <w:proofErr w:type="spellEnd"/>
            <w:r w:rsidRPr="004F794C">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714C62" w:rsidRPr="00127966">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714C62" w:rsidRPr="00127966">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714C62" w:rsidRPr="004F794C">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714C62" w:rsidRPr="00127966">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 xml:space="preserve">Углеводы: состав, классификация углеводов (моно-, </w:t>
            </w:r>
            <w:proofErr w:type="spellStart"/>
            <w:r w:rsidRPr="004F794C">
              <w:rPr>
                <w:rFonts w:ascii="Times New Roman" w:hAnsi="Times New Roman"/>
                <w:color w:val="000000"/>
                <w:sz w:val="24"/>
                <w:lang w:val="ru-RU"/>
              </w:rPr>
              <w:t>ди</w:t>
            </w:r>
            <w:proofErr w:type="spellEnd"/>
            <w:r w:rsidRPr="004F794C">
              <w:rPr>
                <w:rFonts w:ascii="Times New Roman" w:hAnsi="Times New Roman"/>
                <w:color w:val="000000"/>
                <w:sz w:val="24"/>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4F794C">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4F794C">
              <w:rPr>
                <w:rFonts w:ascii="Times New Roman" w:hAnsi="Times New Roman"/>
                <w:color w:val="000000"/>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4F794C">
              <w:rPr>
                <w:rFonts w:ascii="Times New Roman" w:hAnsi="Times New Roman"/>
                <w:color w:val="000000"/>
                <w:sz w:val="24"/>
                <w:lang w:val="ru-RU"/>
              </w:rPr>
              <w:t>иодом</w:t>
            </w:r>
            <w:proofErr w:type="spellEnd"/>
            <w:r w:rsidRPr="004F794C">
              <w:rPr>
                <w:rFonts w:ascii="Times New Roman" w:hAnsi="Times New Roman"/>
                <w:color w:val="000000"/>
                <w:sz w:val="24"/>
                <w:lang w:val="ru-RU"/>
              </w:rPr>
              <w:t>)</w:t>
            </w:r>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714C62">
        <w:trPr>
          <w:trHeight w:val="144"/>
        </w:trPr>
        <w:tc>
          <w:tcPr>
            <w:tcW w:w="1066"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rsidR="00714C62" w:rsidRDefault="00714C62">
      <w:pPr>
        <w:spacing w:after="0"/>
        <w:ind w:left="120"/>
      </w:pPr>
    </w:p>
    <w:p w:rsidR="00714C62" w:rsidRDefault="004F794C">
      <w:pPr>
        <w:spacing w:before="199" w:after="199"/>
        <w:ind w:left="120"/>
      </w:pPr>
      <w:r>
        <w:rPr>
          <w:rFonts w:ascii="Times New Roman" w:hAnsi="Times New Roman"/>
          <w:b/>
          <w:color w:val="000000"/>
          <w:sz w:val="28"/>
        </w:rPr>
        <w:t>11 КЛАСС</w:t>
      </w:r>
    </w:p>
    <w:p w:rsidR="00714C62" w:rsidRDefault="00714C6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714C62">
        <w:trPr>
          <w:trHeight w:val="144"/>
        </w:trPr>
        <w:tc>
          <w:tcPr>
            <w:tcW w:w="1065" w:type="dxa"/>
            <w:tcMar>
              <w:top w:w="50" w:type="dxa"/>
              <w:left w:w="100" w:type="dxa"/>
            </w:tcMar>
            <w:vAlign w:val="center"/>
          </w:tcPr>
          <w:p w:rsidR="00714C62" w:rsidRDefault="004F794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714C62" w:rsidRDefault="004F794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14C62">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714C62">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4F794C">
              <w:rPr>
                <w:rFonts w:ascii="Times New Roman" w:hAnsi="Times New Roman"/>
                <w:color w:val="000000"/>
                <w:sz w:val="24"/>
                <w:lang w:val="ru-RU"/>
              </w:rPr>
              <w:t>орбитали</w:t>
            </w:r>
            <w:proofErr w:type="spellEnd"/>
            <w:r w:rsidRPr="004F794C">
              <w:rPr>
                <w:rFonts w:ascii="Times New Roman" w:hAnsi="Times New Roman"/>
                <w:color w:val="000000"/>
                <w:sz w:val="24"/>
                <w:lang w:val="ru-RU"/>
              </w:rPr>
              <w:t xml:space="preserve">, </w:t>
            </w:r>
            <w:r>
              <w:rPr>
                <w:rFonts w:ascii="Times New Roman" w:hAnsi="Times New Roman"/>
                <w:i/>
                <w:color w:val="000000"/>
                <w:sz w:val="24"/>
              </w:rPr>
              <w:t>s</w:t>
            </w:r>
            <w:r w:rsidRPr="004F794C">
              <w:rPr>
                <w:rFonts w:ascii="Times New Roman" w:hAnsi="Times New Roman"/>
                <w:i/>
                <w:color w:val="000000"/>
                <w:sz w:val="24"/>
                <w:lang w:val="ru-RU"/>
              </w:rPr>
              <w:t>-</w:t>
            </w:r>
            <w:r w:rsidRPr="004F794C">
              <w:rPr>
                <w:rFonts w:ascii="Times New Roman" w:hAnsi="Times New Roman"/>
                <w:color w:val="000000"/>
                <w:sz w:val="24"/>
                <w:lang w:val="ru-RU"/>
              </w:rPr>
              <w:t xml:space="preserve">, </w:t>
            </w:r>
            <w:r>
              <w:rPr>
                <w:rFonts w:ascii="Times New Roman" w:hAnsi="Times New Roman"/>
                <w:i/>
                <w:color w:val="000000"/>
                <w:sz w:val="24"/>
              </w:rPr>
              <w:t>p</w:t>
            </w:r>
            <w:r w:rsidRPr="004F794C">
              <w:rPr>
                <w:rFonts w:ascii="Times New Roman" w:hAnsi="Times New Roman"/>
                <w:i/>
                <w:color w:val="000000"/>
                <w:sz w:val="24"/>
                <w:lang w:val="ru-RU"/>
              </w:rPr>
              <w:t>-</w:t>
            </w:r>
            <w:r w:rsidRPr="004F794C">
              <w:rPr>
                <w:rFonts w:ascii="Times New Roman" w:hAnsi="Times New Roman"/>
                <w:color w:val="000000"/>
                <w:sz w:val="24"/>
                <w:lang w:val="ru-RU"/>
              </w:rPr>
              <w:t xml:space="preserve">, </w:t>
            </w:r>
            <w:r>
              <w:rPr>
                <w:rFonts w:ascii="Times New Roman" w:hAnsi="Times New Roman"/>
                <w:i/>
                <w:color w:val="000000"/>
                <w:sz w:val="24"/>
              </w:rPr>
              <w:t>d</w:t>
            </w:r>
            <w:r w:rsidRPr="004F794C">
              <w:rPr>
                <w:rFonts w:ascii="Times New Roman" w:hAnsi="Times New Roman"/>
                <w:i/>
                <w:color w:val="000000"/>
                <w:sz w:val="24"/>
                <w:lang w:val="ru-RU"/>
              </w:rPr>
              <w:t>-</w:t>
            </w:r>
            <w:r w:rsidRPr="004F794C">
              <w:rPr>
                <w:rFonts w:ascii="Times New Roman" w:hAnsi="Times New Roman"/>
                <w:color w:val="000000"/>
                <w:sz w:val="24"/>
                <w:lang w:val="ru-RU"/>
              </w:rPr>
              <w:t xml:space="preserve">элементы. Особенности распределения электронов по </w:t>
            </w:r>
            <w:proofErr w:type="spellStart"/>
            <w:r w:rsidRPr="004F794C">
              <w:rPr>
                <w:rFonts w:ascii="Times New Roman" w:hAnsi="Times New Roman"/>
                <w:color w:val="000000"/>
                <w:sz w:val="24"/>
                <w:lang w:val="ru-RU"/>
              </w:rPr>
              <w:t>орбиталям</w:t>
            </w:r>
            <w:proofErr w:type="spellEnd"/>
            <w:r w:rsidRPr="004F794C">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714C62">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714C62">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714C62">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714C62">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растворе</w:t>
            </w:r>
            <w:proofErr w:type="spellEnd"/>
          </w:p>
        </w:tc>
      </w:tr>
      <w:tr w:rsidR="00714C62" w:rsidRPr="00127966">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714C62" w:rsidRPr="00127966">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714C62" w:rsidRPr="00127966">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Скорость реакции, её зависимость от различных факторов</w:t>
            </w:r>
          </w:p>
        </w:tc>
      </w:tr>
      <w:tr w:rsidR="00714C62">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714C62">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714C62">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714C62">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714C62" w:rsidRPr="00127966">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714C62">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714C62" w:rsidRPr="004F794C">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w:t>
            </w:r>
            <w:r w:rsidRPr="00F833B2">
              <w:rPr>
                <w:rFonts w:ascii="Times New Roman" w:hAnsi="Times New Roman"/>
                <w:color w:val="000000"/>
                <w:sz w:val="24"/>
                <w:lang w:val="ru-RU"/>
              </w:rPr>
              <w:t xml:space="preserve">Особенности строения электронных оболочек атомов металлов. </w:t>
            </w:r>
            <w:r w:rsidRPr="004F794C">
              <w:rPr>
                <w:rFonts w:ascii="Times New Roman" w:hAnsi="Times New Roman"/>
                <w:color w:val="000000"/>
                <w:sz w:val="24"/>
                <w:lang w:val="ru-RU"/>
              </w:rPr>
              <w:t>Общие физические свойства металлов. Сплавы металлов. Электрохимический ряд напряжений металлов</w:t>
            </w:r>
          </w:p>
        </w:tc>
      </w:tr>
      <w:tr w:rsidR="00714C62" w:rsidRPr="00127966">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714C62" w:rsidRPr="00127966">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714C62">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714C62" w:rsidRDefault="004F794C">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714C62">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714C62" w:rsidRDefault="004F794C">
            <w:pPr>
              <w:spacing w:after="0" w:line="312" w:lineRule="auto"/>
              <w:ind w:left="336"/>
              <w:jc w:val="both"/>
            </w:pPr>
            <w:r w:rsidRPr="004F794C">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714C62" w:rsidRPr="00127966">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 xml:space="preserve">Представления об общих научных принципах промышленного получения </w:t>
            </w:r>
            <w:r w:rsidRPr="004F794C">
              <w:rPr>
                <w:rFonts w:ascii="Times New Roman" w:hAnsi="Times New Roman"/>
                <w:color w:val="000000"/>
                <w:sz w:val="24"/>
                <w:lang w:val="ru-RU"/>
              </w:rPr>
              <w:lastRenderedPageBreak/>
              <w:t xml:space="preserve">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4F794C">
              <w:rPr>
                <w:rFonts w:ascii="Times New Roman" w:hAnsi="Times New Roman"/>
                <w:color w:val="000000"/>
                <w:sz w:val="24"/>
                <w:lang w:val="ru-RU"/>
              </w:rPr>
              <w:t>наноматериалы</w:t>
            </w:r>
            <w:proofErr w:type="spellEnd"/>
            <w:r w:rsidRPr="004F794C">
              <w:rPr>
                <w:rFonts w:ascii="Times New Roman" w:hAnsi="Times New Roman"/>
                <w:color w:val="000000"/>
                <w:sz w:val="24"/>
                <w:lang w:val="ru-RU"/>
              </w:rPr>
              <w:t>, органические и минеральные удобрения</w:t>
            </w:r>
          </w:p>
        </w:tc>
      </w:tr>
      <w:tr w:rsidR="00714C62" w:rsidRPr="00127966">
        <w:trPr>
          <w:trHeight w:val="144"/>
        </w:trPr>
        <w:tc>
          <w:tcPr>
            <w:tcW w:w="1065" w:type="dxa"/>
            <w:tcMar>
              <w:top w:w="50" w:type="dxa"/>
              <w:left w:w="100" w:type="dxa"/>
            </w:tcMar>
            <w:vAlign w:val="center"/>
          </w:tcPr>
          <w:p w:rsidR="00714C62" w:rsidRDefault="004F794C">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rsidR="00714C62" w:rsidRPr="004F794C" w:rsidRDefault="004F794C">
            <w:pPr>
              <w:spacing w:after="0" w:line="312" w:lineRule="auto"/>
              <w:ind w:left="336"/>
              <w:jc w:val="both"/>
              <w:rPr>
                <w:lang w:val="ru-RU"/>
              </w:rPr>
            </w:pPr>
            <w:r w:rsidRPr="004F794C">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714C62" w:rsidRPr="004F794C" w:rsidRDefault="00714C62">
      <w:pPr>
        <w:rPr>
          <w:lang w:val="ru-RU"/>
        </w:rPr>
        <w:sectPr w:rsidR="00714C62" w:rsidRPr="004F794C">
          <w:pgSz w:w="11906" w:h="16383"/>
          <w:pgMar w:top="1134" w:right="850" w:bottom="1134" w:left="1701" w:header="720" w:footer="720" w:gutter="0"/>
          <w:cols w:space="720"/>
        </w:sectPr>
      </w:pPr>
    </w:p>
    <w:p w:rsidR="009C37F9" w:rsidRPr="004E3F61" w:rsidRDefault="009C37F9" w:rsidP="009C37F9">
      <w:pPr>
        <w:rPr>
          <w:rFonts w:ascii="Times New Roman" w:hAnsi="Times New Roman" w:cs="Times New Roman"/>
          <w:b/>
          <w:lang w:val="ru-RU"/>
        </w:rPr>
      </w:pPr>
      <w:bookmarkStart w:id="14" w:name="block-5762880"/>
      <w:bookmarkStart w:id="15" w:name="block-57012031"/>
      <w:bookmarkEnd w:id="13"/>
      <w:r w:rsidRPr="004E3F61">
        <w:rPr>
          <w:rFonts w:ascii="Times New Roman" w:hAnsi="Times New Roman" w:cs="Times New Roman"/>
          <w:b/>
          <w:sz w:val="28"/>
          <w:lang w:val="ru-RU"/>
        </w:rPr>
        <w:lastRenderedPageBreak/>
        <w:t>УЧЕБНО-МЕТОДИЧЕСКОЕ ОБЕСПЕЧЕНИЕ ОБРАЗОВАТЕЛЬНОГО ПРОЦЕССА</w:t>
      </w:r>
    </w:p>
    <w:p w:rsidR="009C37F9" w:rsidRPr="00EA1381" w:rsidRDefault="009C37F9" w:rsidP="009C37F9">
      <w:pPr>
        <w:spacing w:after="0" w:line="480" w:lineRule="auto"/>
        <w:ind w:left="120"/>
        <w:rPr>
          <w:lang w:val="ru-RU"/>
        </w:rPr>
      </w:pPr>
      <w:r w:rsidRPr="00EA1381">
        <w:rPr>
          <w:rFonts w:ascii="Times New Roman" w:hAnsi="Times New Roman"/>
          <w:b/>
          <w:color w:val="000000"/>
          <w:sz w:val="28"/>
          <w:lang w:val="ru-RU"/>
        </w:rPr>
        <w:t>ОБЯЗАТЕЛЬНЫЕ УЧЕБНЫЕ МАТЕРИАЛЫ ДЛЯ УЧЕНИКА</w:t>
      </w:r>
    </w:p>
    <w:p w:rsidR="009C37F9" w:rsidRPr="0058355B" w:rsidRDefault="009C37F9" w:rsidP="009C37F9">
      <w:pPr>
        <w:pStyle w:val="af0"/>
        <w:shd w:val="clear" w:color="auto" w:fill="FFFFFF"/>
        <w:spacing w:before="0" w:beforeAutospacing="0"/>
        <w:rPr>
          <w:color w:val="000000"/>
        </w:rPr>
      </w:pPr>
      <w:r>
        <w:rPr>
          <w:color w:val="000000"/>
          <w:sz w:val="28"/>
        </w:rPr>
        <w:t>​‌</w:t>
      </w:r>
      <w:r w:rsidRPr="00FF5C18">
        <w:rPr>
          <w:color w:val="000000"/>
          <w:sz w:val="28"/>
        </w:rPr>
        <w:t xml:space="preserve"> </w:t>
      </w:r>
      <w:r w:rsidRPr="0058355B">
        <w:rPr>
          <w:color w:val="000000"/>
        </w:rPr>
        <w:t>• Химия, 10 класс/ Габриелян О.С., Общество с ограниченной ответственностью «ДРОФА»; Акционерное общество «Издательство «Просвещение»</w:t>
      </w:r>
      <w:r w:rsidRPr="0058355B">
        <w:rPr>
          <w:color w:val="000000"/>
        </w:rPr>
        <w:br/>
        <w:t>• Химия, 11 класс/ Габриелян О.С., Общество с ограниченной ответственностью «ДРОФА»; Акционерное общество «Издательство «Просвещение»‌​</w:t>
      </w:r>
    </w:p>
    <w:p w:rsidR="009C37F9" w:rsidRPr="00FF5C18" w:rsidRDefault="009C37F9" w:rsidP="009C37F9">
      <w:pPr>
        <w:spacing w:after="0"/>
        <w:ind w:left="120"/>
        <w:rPr>
          <w:lang w:val="ru-RU"/>
        </w:rPr>
      </w:pPr>
      <w:r w:rsidRPr="00FF5C18">
        <w:rPr>
          <w:rFonts w:ascii="Times New Roman" w:hAnsi="Times New Roman"/>
          <w:color w:val="000000"/>
          <w:sz w:val="28"/>
          <w:lang w:val="ru-RU"/>
        </w:rPr>
        <w:t>​</w:t>
      </w:r>
    </w:p>
    <w:p w:rsidR="009C37F9" w:rsidRPr="00FF5C18" w:rsidRDefault="009C37F9" w:rsidP="009C37F9">
      <w:pPr>
        <w:spacing w:after="0" w:line="480" w:lineRule="auto"/>
        <w:ind w:left="120"/>
        <w:rPr>
          <w:lang w:val="ru-RU"/>
        </w:rPr>
      </w:pPr>
      <w:r w:rsidRPr="00FF5C18">
        <w:rPr>
          <w:rFonts w:ascii="Times New Roman" w:hAnsi="Times New Roman"/>
          <w:b/>
          <w:color w:val="000000"/>
          <w:sz w:val="28"/>
          <w:lang w:val="ru-RU"/>
        </w:rPr>
        <w:t>МЕТОДИЧЕСКИЕ МАТЕРИАЛЫ ДЛЯ УЧИТЕЛЯ</w:t>
      </w:r>
    </w:p>
    <w:p w:rsidR="009C37F9" w:rsidRPr="0058355B" w:rsidRDefault="009C37F9" w:rsidP="009C37F9">
      <w:pPr>
        <w:pStyle w:val="af0"/>
        <w:shd w:val="clear" w:color="auto" w:fill="FFFFFF"/>
        <w:spacing w:before="0" w:beforeAutospacing="0"/>
        <w:rPr>
          <w:color w:val="000000"/>
        </w:rPr>
      </w:pPr>
      <w:r w:rsidRPr="00FF5C18">
        <w:rPr>
          <w:color w:val="000000"/>
          <w:sz w:val="28"/>
        </w:rPr>
        <w:t>​</w:t>
      </w:r>
      <w:r w:rsidRPr="0058355B">
        <w:rPr>
          <w:color w:val="000000"/>
        </w:rPr>
        <w:t>​1. О.С.Габриелян, Г.Г.Лысова «Химия Методическое пособие – базовый уровень» - М.: Дрофа 2022 год.</w:t>
      </w:r>
      <w:r w:rsidRPr="0058355B">
        <w:rPr>
          <w:color w:val="000000"/>
        </w:rPr>
        <w:br/>
        <w:t>2. О.С.Габриелян, И.Г.Остроумов, «Общая химия в тестах, задачах, упражнениях. 11 класс» – М.: Дрофа, 2023 год.</w:t>
      </w:r>
      <w:r w:rsidRPr="0058355B">
        <w:rPr>
          <w:color w:val="000000"/>
        </w:rPr>
        <w:br/>
        <w:t>3. О.С.Габриелян, П.Н.Березкин, А.А.Ушакова «Химия 11 класс: Контрольные и проверочные работы к учебнику». – М.: Дрофа, 2021 г.</w:t>
      </w:r>
      <w:r w:rsidRPr="0058355B">
        <w:rPr>
          <w:color w:val="000000"/>
        </w:rPr>
        <w:br/>
        <w:t>4. О.С.Габриелян, Г.Г.Лысова, А.Г.Введенская «Химия 11 класс: Настольная книга для учителя». Часть 1 – М.: Дрофа, 2019 год.</w:t>
      </w:r>
      <w:r w:rsidRPr="0058355B">
        <w:rPr>
          <w:color w:val="000000"/>
        </w:rPr>
        <w:br/>
        <w:t>5. О.С.Габриелян, Г.Г.Лысова, А.Г.Введенская «Химия 11 класс: Настольная книга для учителя». Часть 2 – М.: Дрофа, 2022 год.</w:t>
      </w:r>
      <w:r w:rsidRPr="0058355B">
        <w:rPr>
          <w:color w:val="000000"/>
        </w:rPr>
        <w:br/>
        <w:t>6. О.С.Габриелян, П.В.Решетов, И.Г.Остроумова «Задачи по химии и способы их решения» - М.: «Дрофа», 2021год.</w:t>
      </w:r>
      <w:r w:rsidRPr="0058355B">
        <w:rPr>
          <w:color w:val="000000"/>
        </w:rPr>
        <w:br/>
        <w:t>7. В.Г. Денисова «Химия 11 класс поурочные планы по учебнику О.С.Габриеляна, Г.Г.Лысовой» - Волгоград» Учитель 2018год.</w:t>
      </w:r>
      <w:r w:rsidRPr="0058355B">
        <w:rPr>
          <w:color w:val="000000"/>
        </w:rPr>
        <w:br/>
        <w:t xml:space="preserve">8. </w:t>
      </w:r>
      <w:proofErr w:type="spellStart"/>
      <w:r w:rsidRPr="0058355B">
        <w:rPr>
          <w:color w:val="000000"/>
        </w:rPr>
        <w:t>М.А.Рябова</w:t>
      </w:r>
      <w:proofErr w:type="spellEnd"/>
      <w:r w:rsidRPr="0058355B">
        <w:rPr>
          <w:color w:val="000000"/>
        </w:rPr>
        <w:t xml:space="preserve">, </w:t>
      </w:r>
      <w:proofErr w:type="spellStart"/>
      <w:r w:rsidRPr="0058355B">
        <w:rPr>
          <w:color w:val="000000"/>
        </w:rPr>
        <w:t>У.Ю.Невская</w:t>
      </w:r>
      <w:proofErr w:type="spellEnd"/>
      <w:r w:rsidRPr="0058355B">
        <w:rPr>
          <w:color w:val="000000"/>
        </w:rPr>
        <w:t xml:space="preserve">, </w:t>
      </w:r>
      <w:proofErr w:type="spellStart"/>
      <w:r w:rsidRPr="0058355B">
        <w:rPr>
          <w:color w:val="000000"/>
        </w:rPr>
        <w:t>Р.В.Линко</w:t>
      </w:r>
      <w:proofErr w:type="spellEnd"/>
      <w:r w:rsidRPr="0058355B">
        <w:rPr>
          <w:color w:val="000000"/>
        </w:rPr>
        <w:t xml:space="preserve"> «Тесты по химии 11 класс», - М.: Экзамен, 2019г.</w:t>
      </w:r>
      <w:r w:rsidRPr="0058355B">
        <w:rPr>
          <w:color w:val="000000"/>
        </w:rPr>
        <w:br/>
        <w:t>9. 9. О.С.Габриелян, И.Г.остроумов «Химический эксперимент в школе 11 кл</w:t>
      </w:r>
      <w:r>
        <w:rPr>
          <w:color w:val="000000"/>
        </w:rPr>
        <w:t xml:space="preserve">асс»; - М.: Дрофа. – 2019 год. </w:t>
      </w:r>
    </w:p>
    <w:p w:rsidR="009C37F9" w:rsidRPr="00FF5C18" w:rsidRDefault="009C37F9" w:rsidP="009C37F9">
      <w:pPr>
        <w:spacing w:after="0" w:line="480" w:lineRule="auto"/>
        <w:ind w:left="120"/>
        <w:rPr>
          <w:lang w:val="ru-RU"/>
        </w:rPr>
      </w:pPr>
    </w:p>
    <w:p w:rsidR="009C37F9" w:rsidRPr="00FF5C18" w:rsidRDefault="009C37F9" w:rsidP="009C37F9">
      <w:pPr>
        <w:spacing w:after="0"/>
        <w:ind w:left="120"/>
        <w:rPr>
          <w:lang w:val="ru-RU"/>
        </w:rPr>
      </w:pPr>
    </w:p>
    <w:p w:rsidR="009C37F9" w:rsidRPr="00FF5C18" w:rsidRDefault="009C37F9" w:rsidP="009C37F9">
      <w:pPr>
        <w:spacing w:after="0" w:line="480" w:lineRule="auto"/>
        <w:ind w:left="120"/>
        <w:rPr>
          <w:lang w:val="ru-RU"/>
        </w:rPr>
      </w:pPr>
      <w:r w:rsidRPr="00FF5C18">
        <w:rPr>
          <w:rFonts w:ascii="Times New Roman" w:hAnsi="Times New Roman"/>
          <w:b/>
          <w:color w:val="000000"/>
          <w:sz w:val="28"/>
          <w:lang w:val="ru-RU"/>
        </w:rPr>
        <w:t>ЦИФРОВЫЕ ОБРАЗОВАТЕЛЬНЫЕ РЕСУРСЫ И РЕСУРСЫ СЕТИ ИНТЕРНЕТ</w:t>
      </w:r>
    </w:p>
    <w:p w:rsidR="00031829" w:rsidRDefault="009C37F9" w:rsidP="00031829">
      <w:pPr>
        <w:spacing w:after="0"/>
        <w:ind w:left="135"/>
        <w:rPr>
          <w:rFonts w:ascii="Times New Roman" w:hAnsi="Times New Roman" w:cs="Times New Roman"/>
          <w:sz w:val="24"/>
          <w:szCs w:val="24"/>
          <w:lang w:val="ru-RU"/>
        </w:rPr>
      </w:pPr>
      <w:r w:rsidRPr="004E3F61">
        <w:rPr>
          <w:rFonts w:ascii="Times New Roman" w:hAnsi="Times New Roman"/>
          <w:color w:val="000000"/>
          <w:sz w:val="24"/>
          <w:szCs w:val="24"/>
          <w:lang w:val="ru-RU"/>
        </w:rPr>
        <w:t>​</w:t>
      </w:r>
      <w:r w:rsidRPr="004E3F61">
        <w:rPr>
          <w:rFonts w:ascii="Times New Roman" w:hAnsi="Times New Roman"/>
          <w:color w:val="333333"/>
          <w:sz w:val="24"/>
          <w:szCs w:val="24"/>
          <w:lang w:val="ru-RU"/>
        </w:rPr>
        <w:t>​</w:t>
      </w:r>
      <w:bookmarkEnd w:id="14"/>
      <w:r w:rsidR="00031829">
        <w:rPr>
          <w:rFonts w:ascii="Times New Roman" w:hAnsi="Times New Roman" w:cs="Times New Roman"/>
          <w:sz w:val="24"/>
          <w:szCs w:val="24"/>
          <w:lang w:val="ru-RU"/>
        </w:rPr>
        <w:t>Библиотека ЦОК</w:t>
      </w:r>
    </w:p>
    <w:p w:rsidR="00031829" w:rsidRDefault="00127966" w:rsidP="00031829">
      <w:pPr>
        <w:spacing w:after="0"/>
        <w:ind w:left="135"/>
        <w:rPr>
          <w:rFonts w:ascii="Times New Roman" w:hAnsi="Times New Roman" w:cs="Times New Roman"/>
          <w:sz w:val="24"/>
          <w:szCs w:val="24"/>
          <w:lang w:val="ru-RU"/>
        </w:rPr>
      </w:pPr>
      <w:hyperlink r:id="rId41" w:history="1">
        <w:r w:rsidR="00031829">
          <w:rPr>
            <w:rStyle w:val="ab"/>
            <w:rFonts w:ascii="Times New Roman" w:hAnsi="Times New Roman" w:cs="Times New Roman"/>
            <w:sz w:val="24"/>
            <w:szCs w:val="24"/>
          </w:rPr>
          <w:t>https</w:t>
        </w:r>
        <w:r w:rsidR="00031829">
          <w:rPr>
            <w:rStyle w:val="ab"/>
            <w:rFonts w:ascii="Times New Roman" w:hAnsi="Times New Roman" w:cs="Times New Roman"/>
            <w:sz w:val="24"/>
            <w:szCs w:val="24"/>
            <w:lang w:val="ru-RU"/>
          </w:rPr>
          <w:t>://</w:t>
        </w:r>
        <w:proofErr w:type="spellStart"/>
        <w:r w:rsidR="00031829">
          <w:rPr>
            <w:rStyle w:val="ab"/>
            <w:rFonts w:ascii="Times New Roman" w:hAnsi="Times New Roman" w:cs="Times New Roman"/>
            <w:sz w:val="24"/>
            <w:szCs w:val="24"/>
            <w:lang w:val="ru-RU"/>
          </w:rPr>
          <w:t>моиуроки.рф</w:t>
        </w:r>
        <w:proofErr w:type="spellEnd"/>
      </w:hyperlink>
    </w:p>
    <w:p w:rsidR="009C37F9" w:rsidRPr="004E3F61" w:rsidRDefault="00127966" w:rsidP="00031829">
      <w:pPr>
        <w:spacing w:after="0" w:line="480" w:lineRule="auto"/>
        <w:ind w:left="120"/>
        <w:rPr>
          <w:sz w:val="24"/>
          <w:szCs w:val="24"/>
          <w:lang w:val="ru-RU"/>
        </w:rPr>
      </w:pPr>
      <w:hyperlink r:id="rId42" w:tgtFrame="_blank" w:history="1">
        <w:proofErr w:type="spellStart"/>
        <w:r w:rsidR="00031829">
          <w:rPr>
            <w:rStyle w:val="ab"/>
            <w:rFonts w:ascii="Times New Roman" w:hAnsi="Times New Roman" w:cs="Times New Roman"/>
            <w:bCs/>
            <w:sz w:val="24"/>
            <w:szCs w:val="24"/>
            <w:shd w:val="clear" w:color="auto" w:fill="FFFFFF"/>
          </w:rPr>
          <w:t>eduprosvet</w:t>
        </w:r>
        <w:proofErr w:type="spellEnd"/>
        <w:r w:rsidR="00031829">
          <w:rPr>
            <w:rStyle w:val="ab"/>
            <w:rFonts w:ascii="Times New Roman" w:hAnsi="Times New Roman" w:cs="Times New Roman"/>
            <w:bCs/>
            <w:sz w:val="24"/>
            <w:szCs w:val="24"/>
            <w:shd w:val="clear" w:color="auto" w:fill="FFFFFF"/>
            <w:lang w:val="ru-RU"/>
          </w:rPr>
          <w:t>.</w:t>
        </w:r>
        <w:proofErr w:type="spellStart"/>
        <w:r w:rsidR="00031829">
          <w:rPr>
            <w:rStyle w:val="ab"/>
            <w:rFonts w:ascii="Times New Roman" w:hAnsi="Times New Roman" w:cs="Times New Roman"/>
            <w:bCs/>
            <w:sz w:val="24"/>
            <w:szCs w:val="24"/>
            <w:shd w:val="clear" w:color="auto" w:fill="FFFFFF"/>
          </w:rPr>
          <w:t>ru</w:t>
        </w:r>
        <w:proofErr w:type="spellEnd"/>
      </w:hyperlink>
    </w:p>
    <w:p w:rsidR="00714C62" w:rsidRPr="004F794C" w:rsidRDefault="00714C62">
      <w:pPr>
        <w:rPr>
          <w:lang w:val="ru-RU"/>
        </w:rPr>
        <w:sectPr w:rsidR="00714C62" w:rsidRPr="004F794C">
          <w:pgSz w:w="11906" w:h="16383"/>
          <w:pgMar w:top="1134" w:right="850" w:bottom="1134" w:left="1701" w:header="720" w:footer="720" w:gutter="0"/>
          <w:cols w:space="720"/>
        </w:sectPr>
      </w:pPr>
    </w:p>
    <w:bookmarkEnd w:id="15"/>
    <w:p w:rsidR="004F794C" w:rsidRPr="004F794C" w:rsidRDefault="004F794C">
      <w:pPr>
        <w:rPr>
          <w:lang w:val="ru-RU"/>
        </w:rPr>
      </w:pPr>
    </w:p>
    <w:sectPr w:rsidR="004F794C" w:rsidRPr="004F794C" w:rsidSect="00714C6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F482B"/>
    <w:multiLevelType w:val="multilevel"/>
    <w:tmpl w:val="9432D09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714C62"/>
    <w:rsid w:val="00031829"/>
    <w:rsid w:val="000F787F"/>
    <w:rsid w:val="00127966"/>
    <w:rsid w:val="0048209D"/>
    <w:rsid w:val="004F794C"/>
    <w:rsid w:val="006D04AA"/>
    <w:rsid w:val="00714C62"/>
    <w:rsid w:val="009C37F9"/>
    <w:rsid w:val="00CF556E"/>
    <w:rsid w:val="00D60712"/>
    <w:rsid w:val="00F21E76"/>
    <w:rsid w:val="00F833B2"/>
    <w:rsid w:val="00F90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9B655"/>
  <w15:docId w15:val="{188D3D8D-D50D-423A-B04E-47FD133C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14C62"/>
    <w:rPr>
      <w:color w:val="0000FF" w:themeColor="hyperlink"/>
      <w:u w:val="single"/>
    </w:rPr>
  </w:style>
  <w:style w:type="table" w:styleId="ac">
    <w:name w:val="Table Grid"/>
    <w:basedOn w:val="a1"/>
    <w:uiPriority w:val="59"/>
    <w:rsid w:val="00714C6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link w:val="af"/>
    <w:uiPriority w:val="1"/>
    <w:qFormat/>
    <w:rsid w:val="004F794C"/>
    <w:pPr>
      <w:ind w:left="720"/>
      <w:contextualSpacing/>
    </w:pPr>
    <w:rPr>
      <w:rFonts w:ascii="Calibri" w:eastAsia="Times New Roman" w:hAnsi="Calibri" w:cs="Times New Roman"/>
    </w:rPr>
  </w:style>
  <w:style w:type="character" w:customStyle="1" w:styleId="af">
    <w:name w:val="Абзац списка Знак"/>
    <w:link w:val="ae"/>
    <w:uiPriority w:val="1"/>
    <w:locked/>
    <w:rsid w:val="004F794C"/>
    <w:rPr>
      <w:rFonts w:ascii="Calibri" w:eastAsia="Times New Roman" w:hAnsi="Calibri" w:cs="Times New Roman"/>
    </w:rPr>
  </w:style>
  <w:style w:type="paragraph" w:styleId="af0">
    <w:name w:val="Normal (Web)"/>
    <w:basedOn w:val="a"/>
    <w:uiPriority w:val="99"/>
    <w:unhideWhenUsed/>
    <w:rsid w:val="009C37F9"/>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4892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1084;&#1086;&#1080;&#1091;&#1088;&#1086;&#1082;&#1080;.&#1088;&#1092;" TargetMode="External"/><Relationship Id="rId18" Type="http://schemas.openxmlformats.org/officeDocument/2006/relationships/hyperlink" Target="https://xn--h1aafgkbnx.xn--p1ai/?ysclid=mtfw4ius4294125215" TargetMode="External"/><Relationship Id="rId26" Type="http://schemas.openxmlformats.org/officeDocument/2006/relationships/hyperlink" Target="https://xn--h1aafgkbnx.xn--p1ai/?ysclid=mtfw4ius4294125215" TargetMode="External"/><Relationship Id="rId39" Type="http://schemas.openxmlformats.org/officeDocument/2006/relationships/hyperlink" Target="https://&#1084;&#1086;&#1080;&#1091;&#1088;&#1086;&#1082;&#1080;.&#1088;&#1092;" TargetMode="External"/><Relationship Id="rId21" Type="http://schemas.openxmlformats.org/officeDocument/2006/relationships/hyperlink" Target="https://&#1084;&#1086;&#1080;&#1091;&#1088;&#1086;&#1082;&#1080;.&#1088;&#1092;" TargetMode="External"/><Relationship Id="rId34" Type="http://schemas.openxmlformats.org/officeDocument/2006/relationships/hyperlink" Target="https://xn--h1aafgkbnx.xn--p1ai/?ysclid=mtfw4ius4294125215" TargetMode="External"/><Relationship Id="rId42" Type="http://schemas.openxmlformats.org/officeDocument/2006/relationships/hyperlink" Target="https://xn--h1aafgkbnx.xn--p1ai/?ysclid=mtfw4ius4294125215" TargetMode="External"/><Relationship Id="rId7" Type="http://schemas.openxmlformats.org/officeDocument/2006/relationships/hyperlink" Target="https://&#1084;&#1086;&#1080;&#1091;&#1088;&#1086;&#1082;&#1080;.&#1088;&#1092;" TargetMode="External"/><Relationship Id="rId2" Type="http://schemas.openxmlformats.org/officeDocument/2006/relationships/styles" Target="styles.xml"/><Relationship Id="rId16" Type="http://schemas.openxmlformats.org/officeDocument/2006/relationships/hyperlink" Target="https://xn--h1aafgkbnx.xn--p1ai/?ysclid=mtfw4ius4294125215" TargetMode="External"/><Relationship Id="rId20" Type="http://schemas.openxmlformats.org/officeDocument/2006/relationships/hyperlink" Target="https://xn--h1aafgkbnx.xn--p1ai/?ysclid=mtfw4ius4294125215" TargetMode="External"/><Relationship Id="rId29" Type="http://schemas.openxmlformats.org/officeDocument/2006/relationships/hyperlink" Target="https://&#1084;&#1086;&#1080;&#1091;&#1088;&#1086;&#1082;&#1080;.&#1088;&#1092;" TargetMode="External"/><Relationship Id="rId41" Type="http://schemas.openxmlformats.org/officeDocument/2006/relationships/hyperlink" Target="https://&#1084;&#1086;&#1080;&#1091;&#1088;&#1086;&#1082;&#1080;.&#1088;&#1092;" TargetMode="External"/><Relationship Id="rId1" Type="http://schemas.openxmlformats.org/officeDocument/2006/relationships/numbering" Target="numbering.xml"/><Relationship Id="rId6" Type="http://schemas.openxmlformats.org/officeDocument/2006/relationships/hyperlink" Target="https://xn--h1aafgkbnx.xn--p1ai/?ysclid=mtfw4ius4294125215" TargetMode="External"/><Relationship Id="rId11" Type="http://schemas.openxmlformats.org/officeDocument/2006/relationships/hyperlink" Target="https://&#1084;&#1086;&#1080;&#1091;&#1088;&#1086;&#1082;&#1080;.&#1088;&#1092;" TargetMode="External"/><Relationship Id="rId24" Type="http://schemas.openxmlformats.org/officeDocument/2006/relationships/hyperlink" Target="https://xn--h1aafgkbnx.xn--p1ai/?ysclid=mtfw4ius4294125215" TargetMode="External"/><Relationship Id="rId32" Type="http://schemas.openxmlformats.org/officeDocument/2006/relationships/hyperlink" Target="https://xn--h1aafgkbnx.xn--p1ai/?ysclid=mtfw4ius4294125215" TargetMode="External"/><Relationship Id="rId37" Type="http://schemas.openxmlformats.org/officeDocument/2006/relationships/hyperlink" Target="https://&#1084;&#1086;&#1080;&#1091;&#1088;&#1086;&#1082;&#1080;.&#1088;&#1092;" TargetMode="External"/><Relationship Id="rId40" Type="http://schemas.openxmlformats.org/officeDocument/2006/relationships/hyperlink" Target="https://xn--h1aafgkbnx.xn--p1ai/?ysclid=mtfw4ius4294125215" TargetMode="External"/><Relationship Id="rId5" Type="http://schemas.openxmlformats.org/officeDocument/2006/relationships/hyperlink" Target="https://&#1084;&#1086;&#1080;&#1091;&#1088;&#1086;&#1082;&#1080;.&#1088;&#1092;" TargetMode="External"/><Relationship Id="rId15" Type="http://schemas.openxmlformats.org/officeDocument/2006/relationships/hyperlink" Target="https://&#1084;&#1086;&#1080;&#1091;&#1088;&#1086;&#1082;&#1080;.&#1088;&#1092;" TargetMode="External"/><Relationship Id="rId23" Type="http://schemas.openxmlformats.org/officeDocument/2006/relationships/hyperlink" Target="https://&#1084;&#1086;&#1080;&#1091;&#1088;&#1086;&#1082;&#1080;.&#1088;&#1092;" TargetMode="External"/><Relationship Id="rId28" Type="http://schemas.openxmlformats.org/officeDocument/2006/relationships/hyperlink" Target="https://xn--h1aafgkbnx.xn--p1ai/?ysclid=mtfw4ius4294125215" TargetMode="External"/><Relationship Id="rId36" Type="http://schemas.openxmlformats.org/officeDocument/2006/relationships/hyperlink" Target="https://xn--h1aafgkbnx.xn--p1ai/?ysclid=mtfw4ius4294125215" TargetMode="External"/><Relationship Id="rId10" Type="http://schemas.openxmlformats.org/officeDocument/2006/relationships/hyperlink" Target="https://xn--h1aafgkbnx.xn--p1ai/?ysclid=mtfw4ius4294125215" TargetMode="External"/><Relationship Id="rId19" Type="http://schemas.openxmlformats.org/officeDocument/2006/relationships/hyperlink" Target="https://&#1084;&#1086;&#1080;&#1091;&#1088;&#1086;&#1082;&#1080;.&#1088;&#1092;" TargetMode="External"/><Relationship Id="rId31" Type="http://schemas.openxmlformats.org/officeDocument/2006/relationships/hyperlink" Target="https://&#1084;&#1086;&#1080;&#1091;&#1088;&#1086;&#1082;&#1080;.&#1088;&#1092;"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1084;&#1086;&#1080;&#1091;&#1088;&#1086;&#1082;&#1080;.&#1088;&#1092;" TargetMode="External"/><Relationship Id="rId14" Type="http://schemas.openxmlformats.org/officeDocument/2006/relationships/hyperlink" Target="https://xn--h1aafgkbnx.xn--p1ai/?ysclid=mtfw4ius4294125215" TargetMode="External"/><Relationship Id="rId22" Type="http://schemas.openxmlformats.org/officeDocument/2006/relationships/hyperlink" Target="https://xn--h1aafgkbnx.xn--p1ai/?ysclid=mtfw4ius4294125215" TargetMode="External"/><Relationship Id="rId27" Type="http://schemas.openxmlformats.org/officeDocument/2006/relationships/hyperlink" Target="https://&#1084;&#1086;&#1080;&#1091;&#1088;&#1086;&#1082;&#1080;.&#1088;&#1092;" TargetMode="External"/><Relationship Id="rId30" Type="http://schemas.openxmlformats.org/officeDocument/2006/relationships/hyperlink" Target="https://xn--h1aafgkbnx.xn--p1ai/?ysclid=mtfw4ius4294125215" TargetMode="External"/><Relationship Id="rId35" Type="http://schemas.openxmlformats.org/officeDocument/2006/relationships/hyperlink" Target="https://&#1084;&#1086;&#1080;&#1091;&#1088;&#1086;&#1082;&#1080;.&#1088;&#1092;" TargetMode="External"/><Relationship Id="rId43" Type="http://schemas.openxmlformats.org/officeDocument/2006/relationships/fontTable" Target="fontTable.xml"/><Relationship Id="rId8" Type="http://schemas.openxmlformats.org/officeDocument/2006/relationships/hyperlink" Target="https://xn--h1aafgkbnx.xn--p1ai/?ysclid=mtfw4ius4294125215" TargetMode="External"/><Relationship Id="rId3" Type="http://schemas.openxmlformats.org/officeDocument/2006/relationships/settings" Target="settings.xml"/><Relationship Id="rId12" Type="http://schemas.openxmlformats.org/officeDocument/2006/relationships/hyperlink" Target="https://xn--h1aafgkbnx.xn--p1ai/?ysclid=mtfw4ius4294125215" TargetMode="External"/><Relationship Id="rId17" Type="http://schemas.openxmlformats.org/officeDocument/2006/relationships/hyperlink" Target="https://&#1084;&#1086;&#1080;&#1091;&#1088;&#1086;&#1082;&#1080;.&#1088;&#1092;" TargetMode="External"/><Relationship Id="rId25" Type="http://schemas.openxmlformats.org/officeDocument/2006/relationships/hyperlink" Target="https://&#1084;&#1086;&#1080;&#1091;&#1088;&#1086;&#1082;&#1080;.&#1088;&#1092;" TargetMode="External"/><Relationship Id="rId33" Type="http://schemas.openxmlformats.org/officeDocument/2006/relationships/hyperlink" Target="https://&#1084;&#1086;&#1080;&#1091;&#1088;&#1086;&#1082;&#1080;.&#1088;&#1092;" TargetMode="External"/><Relationship Id="rId38" Type="http://schemas.openxmlformats.org/officeDocument/2006/relationships/hyperlink" Target="https://xn--h1aafgkbnx.xn--p1ai/?ysclid=mtfw4ius42941252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11704</Words>
  <Characters>66716</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12</cp:revision>
  <dcterms:created xsi:type="dcterms:W3CDTF">2025-08-25T18:17:00Z</dcterms:created>
  <dcterms:modified xsi:type="dcterms:W3CDTF">2026-09-02T12:37:00Z</dcterms:modified>
</cp:coreProperties>
</file>