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3C6" w:rsidRPr="009703C6" w:rsidRDefault="009703C6" w:rsidP="009703C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812d4357-d192-464c-8cb9-e2b95399e3c1"/>
      <w:r w:rsidRPr="009703C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9703C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образования </w:t>
      </w:r>
    </w:p>
    <w:p w:rsidR="009703C6" w:rsidRPr="009703C6" w:rsidRDefault="009703C6" w:rsidP="009703C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fbdca4d6-6503-4562-ae3d-2793f9a86394"/>
      <w:r w:rsidRPr="009703C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Отдел образования Администрации Пролетарского района</w:t>
      </w:r>
      <w:bookmarkEnd w:id="1"/>
      <w:r w:rsidRPr="009703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9703C6" w:rsidRPr="009703C6" w:rsidRDefault="009703C6" w:rsidP="009703C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3C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9703C6" w:rsidRPr="009703C6" w:rsidRDefault="009703C6" w:rsidP="009703C6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3C6" w:rsidRPr="009703C6" w:rsidRDefault="009703C6" w:rsidP="009703C6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703C6" w:rsidRPr="009703C6" w:rsidTr="009703C6">
        <w:tc>
          <w:tcPr>
            <w:tcW w:w="3114" w:type="dxa"/>
          </w:tcPr>
          <w:p w:rsidR="009703C6" w:rsidRPr="009703C6" w:rsidRDefault="009703C6" w:rsidP="009703C6">
            <w:pPr>
              <w:spacing w:after="120" w:line="240" w:lineRule="auto"/>
              <w:ind w:left="-142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РАССМОТРЕНО</w:t>
            </w:r>
          </w:p>
          <w:p w:rsidR="009703C6" w:rsidRPr="009703C6" w:rsidRDefault="009703C6" w:rsidP="009703C6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ШМО начальных классов</w:t>
            </w:r>
          </w:p>
          <w:p w:rsidR="009703C6" w:rsidRPr="009703C6" w:rsidRDefault="009703C6" w:rsidP="009703C6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 </w:t>
            </w:r>
          </w:p>
          <w:p w:rsidR="009703C6" w:rsidRPr="009703C6" w:rsidRDefault="009703C6" w:rsidP="009703C6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[Е.А Бачина]</w:t>
            </w:r>
          </w:p>
          <w:p w:rsidR="009703C6" w:rsidRPr="009703C6" w:rsidRDefault="009703C6" w:rsidP="0097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№1 от «31» августа   2026 г.</w:t>
            </w:r>
          </w:p>
          <w:p w:rsidR="009703C6" w:rsidRPr="009703C6" w:rsidRDefault="009703C6" w:rsidP="009703C6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9703C6" w:rsidRPr="009703C6" w:rsidRDefault="009703C6" w:rsidP="009703C6">
            <w:pPr>
              <w:spacing w:after="120" w:line="240" w:lineRule="auto"/>
              <w:ind w:left="-137" w:firstLine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  <w:p w:rsidR="009703C6" w:rsidRPr="009703C6" w:rsidRDefault="009703C6" w:rsidP="009703C6">
            <w:pPr>
              <w:spacing w:after="120" w:line="240" w:lineRule="auto"/>
              <w:ind w:left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МС, заместитель директора по УВР</w:t>
            </w:r>
          </w:p>
          <w:p w:rsidR="009703C6" w:rsidRPr="009703C6" w:rsidRDefault="009703C6" w:rsidP="009703C6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:rsidR="009703C6" w:rsidRPr="009703C6" w:rsidRDefault="009703C6" w:rsidP="009703C6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[С.В.Баланина]</w:t>
            </w:r>
          </w:p>
          <w:p w:rsidR="009703C6" w:rsidRPr="009703C6" w:rsidRDefault="009703C6" w:rsidP="009703C6">
            <w:pPr>
              <w:spacing w:after="0" w:line="240" w:lineRule="auto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№1 от «31» августа   2026 г.</w:t>
            </w:r>
          </w:p>
          <w:p w:rsidR="009703C6" w:rsidRPr="009703C6" w:rsidRDefault="009703C6" w:rsidP="009703C6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9703C6" w:rsidRPr="009703C6" w:rsidRDefault="009703C6" w:rsidP="009703C6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703C6" w:rsidRPr="009703C6" w:rsidRDefault="009703C6" w:rsidP="009703C6">
            <w:pPr>
              <w:spacing w:after="120" w:line="240" w:lineRule="auto"/>
              <w:ind w:left="-142" w:firstLine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  <w:p w:rsidR="009703C6" w:rsidRPr="009703C6" w:rsidRDefault="009703C6" w:rsidP="009703C6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 </w:t>
            </w:r>
          </w:p>
          <w:p w:rsidR="009703C6" w:rsidRPr="009703C6" w:rsidRDefault="009703C6" w:rsidP="009703C6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[Л.Б. Скок]</w:t>
            </w:r>
          </w:p>
          <w:p w:rsidR="009703C6" w:rsidRPr="009703C6" w:rsidRDefault="009703C6" w:rsidP="00970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№148 от «31» августа   2026 г.</w:t>
            </w:r>
          </w:p>
          <w:p w:rsidR="009703C6" w:rsidRPr="009703C6" w:rsidRDefault="009703C6" w:rsidP="009703C6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64A95" w:rsidRDefault="00364A95" w:rsidP="009703C6">
      <w:pPr>
        <w:tabs>
          <w:tab w:val="right" w:leader="dot" w:pos="9356"/>
        </w:tabs>
        <w:spacing w:after="0" w:line="360" w:lineRule="auto"/>
        <w:ind w:right="-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364A95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364A95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364A95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364A95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436EA2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</w:t>
      </w:r>
      <w:r w:rsidR="009703C6">
        <w:rPr>
          <w:rFonts w:ascii="Times New Roman" w:eastAsia="Calibri" w:hAnsi="Times New Roman" w:cs="Times New Roman"/>
          <w:sz w:val="28"/>
          <w:szCs w:val="28"/>
        </w:rPr>
        <w:t>по учебному предмету «Математика»</w:t>
      </w:r>
    </w:p>
    <w:p w:rsidR="00364A95" w:rsidRDefault="00436EA2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начального общего образования для обучающихся </w:t>
      </w:r>
    </w:p>
    <w:p w:rsidR="00364A95" w:rsidRDefault="00436EA2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задержкой психического развития</w:t>
      </w:r>
    </w:p>
    <w:p w:rsidR="00364A95" w:rsidRDefault="009703C6" w:rsidP="009703C6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(Вариант 7.2.)</w:t>
      </w:r>
    </w:p>
    <w:p w:rsidR="009703C6" w:rsidRDefault="009703C6" w:rsidP="009703C6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1-4 классы </w:t>
      </w:r>
    </w:p>
    <w:p w:rsidR="00364A95" w:rsidRDefault="00364A9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364A9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364A9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364A9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364A9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364A9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364A9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03C6" w:rsidRDefault="009703C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364A9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4A95" w:rsidRDefault="00364A9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03C6" w:rsidRPr="009703C6" w:rsidRDefault="009703C6" w:rsidP="009703C6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C6">
        <w:rPr>
          <w:rFonts w:ascii="Times New Roman" w:eastAsia="Times New Roman" w:hAnsi="Times New Roman" w:cs="Times New Roman"/>
          <w:sz w:val="28"/>
          <w:szCs w:val="28"/>
          <w:lang w:eastAsia="ru-RU"/>
        </w:rPr>
        <w:t>2026-2027 уч.год</w:t>
      </w:r>
    </w:p>
    <w:p w:rsidR="00364A95" w:rsidRDefault="00364A95" w:rsidP="009703C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-567651326"/>
        <w:docPartObj>
          <w:docPartGallery w:val="Table of Contents"/>
          <w:docPartUnique/>
        </w:docPartObj>
      </w:sdtPr>
      <w:sdtEndPr/>
      <w:sdtContent>
        <w:p w:rsidR="00364A95" w:rsidRDefault="009703C6">
          <w:pPr>
            <w:pStyle w:val="afe"/>
            <w:rPr>
              <w:rFonts w:ascii="Times New Roman" w:hAnsi="Times New Roman" w:cs="Times New Roman"/>
              <w:caps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caps/>
              <w:color w:val="auto"/>
              <w:sz w:val="28"/>
              <w:szCs w:val="28"/>
            </w:rPr>
            <w:t>Оглавление</w:t>
          </w:r>
        </w:p>
        <w:p w:rsidR="00364A95" w:rsidRDefault="00364A95">
          <w:pPr>
            <w:rPr>
              <w:lang w:eastAsia="ru-RU"/>
            </w:rPr>
          </w:pPr>
        </w:p>
        <w:p w:rsidR="00364A95" w:rsidRDefault="00364A95">
          <w:pPr>
            <w:pStyle w:val="1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 w:rsidR="009703C6"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anchor="_Toc142903356" w:tooltip="#_Toc142903356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_Toc142903356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1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57" w:tooltip="#_Toc142903357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СОДЕРЖАНИЕ УЧЕБНОГО ПРЕДМЕТА «МАТЕМАТИКА»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_Toc142903357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58" w:tooltip="#_Toc142903358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1 КЛАСС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_Toc142903358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59" w:tooltip="#_Toc142903359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1 ДОПОЛНИТЕЛЬНЫЙ КЛАСС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_Toc142903359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60" w:tooltip="#_Toc142903360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2 КЛАСС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_Toc142903360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61" w:tooltip="#_Toc142903361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3 КЛАСС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_Toc142903361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62" w:tooltip="#_Toc142903362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4 КЛАСС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_Toc142903362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1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63" w:tooltip="#_Toc142903363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ПЛАНИРУЕМЫЕ РЕЗУЛЬТАТЫ ОСВОЕНИЯ ПРОГРАММЫ УЧЕБНОГО ПРЕДМЕТА «МАТЕМАТИКА» НА УРОВНЕ НАЧАЛЬНОГО ОБЩЕГО ОБРАЗОВАНИЯ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_Toc142903363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64" w:tooltip="#_Toc142903364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ЛИЧНОСТНЫЕ РЕЗУЛЬТАТЫ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_Toc142903364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65" w:tooltip="#_Toc142903365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МЕТАПРЕДМЕТНЫЕ РЕЗУЛЬТАТЫ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_Toc142903365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66" w:tooltip="#_Toc142903366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ПРЕДМЕТНЫЕ РЕЗУЛЬТАТЫ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_Toc142903366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3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67" w:tooltip="#_Toc142903367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1 КЛАСС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_Toc142903367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3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68" w:tooltip="#_Toc142903368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1 ДОПОЛНИТЕЛЬНЫЙ КЛАСС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_Toc142903368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3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69" w:tooltip="#_Toc142903369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2 КЛАСС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_Toc142903369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3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70" w:tooltip="#_Toc142903370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3 КЛАСС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_Toc142903370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3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71" w:tooltip="#_Toc142903371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4 КЛАСС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_Toc142903371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1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72" w:tooltip="#_Toc142903372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ТЕМАТИЧЕСКОЕ ПЛАНИРОВАНИЕ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_Toc142903372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73" w:tooltip="#_Toc142903373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1 КЛАСС (132 часа)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_Toc142903373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74" w:tooltip="#_Toc142903374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1 ДОПОЛНИТЕЛЬНЫЙ КЛАСС (132 часа)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_Toc142903374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75" w:tooltip="#_Toc142903375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2 КЛАСС (136 часов)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_Toc142903375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42903376" w:tooltip="#_Toc142903376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3 КЛАСС (136 часов)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_Toc142903376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8C6DE2">
          <w:pPr>
            <w:pStyle w:val="25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42903377" w:tooltip="#_Toc142903377" w:history="1">
            <w:r w:rsidR="009703C6">
              <w:rPr>
                <w:rStyle w:val="aff"/>
                <w:rFonts w:ascii="Times New Roman" w:hAnsi="Times New Roman" w:cs="Times New Roman"/>
                <w:sz w:val="28"/>
                <w:szCs w:val="28"/>
              </w:rPr>
              <w:t>4 КЛАСС (136 часов)</w:t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_Toc142903377 \h </w:instrTex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9703C6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364A95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364A95" w:rsidRDefault="00364A95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364A95" w:rsidRDefault="00364A95">
      <w:pPr>
        <w:pStyle w:val="af2"/>
        <w:spacing w:before="0" w:after="0" w:line="360" w:lineRule="auto"/>
        <w:ind w:right="154" w:firstLine="709"/>
        <w:rPr>
          <w:szCs w:val="28"/>
        </w:rPr>
      </w:pPr>
    </w:p>
    <w:p w:rsidR="00364A95" w:rsidRDefault="009703C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364A95" w:rsidRDefault="009703C6">
      <w:pPr>
        <w:pStyle w:val="110"/>
      </w:pPr>
      <w:bookmarkStart w:id="2" w:name="_Toc139358023"/>
      <w:bookmarkStart w:id="3" w:name="_Toc142903356"/>
      <w:r>
        <w:lastRenderedPageBreak/>
        <w:t>ПОЯСНИТЕЛЬНАЯ ЗАПИСК</w:t>
      </w:r>
      <w:bookmarkEnd w:id="2"/>
      <w:r>
        <w:t>А</w:t>
      </w:r>
      <w:bookmarkEnd w:id="3"/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Программа по учебному предмету «Математика» </w:t>
      </w:r>
      <w:bookmarkStart w:id="4" w:name="_GoBack"/>
      <w:bookmarkEnd w:id="4"/>
      <w:r>
        <w:rPr>
          <w:szCs w:val="28"/>
        </w:rPr>
        <w:t xml:space="preserve">включает пояснительную записку, содержание учебного предмета «Математика» для 1 (1 дополнительного)—4 классов начальной школы, распределённое по годам обучения, планируемые результаты освоения учебного предмета «Математика» на уровне начального общего образования и тематическое планирование изучения курса. 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Пояснительная записка отражает общие цели и задачи изучения предмета, характеристику психологических предпосылок к его изучению младшими школьниками; характеристику особенностей его изучения обучающимися с ЗПР; место в структуре учебного плана, а также подходы к отбору содержания с учетом особых образовательных потребностей детей с ЗПР, планируемым результатам и тематическому планированию.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начальной школы. 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Содержание обучения в каждом классе завершается перечнем универсальных учебных действий (УУД) — познавательных, коммуникативных и регулятивных, которые возможно формировать средствами учебного предмета «Математика» с учётом возрастных особенностей и особых образовательных потребностей младших школьников с ЗПР. В первом, первом дополнительном и втором классах предлагается пропедевтический уровень формирования УУД.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(определённые волевые усилия, саморегуляция, самоконтроль, проявление терпения и доброжелательности при налаживании отношений) и коммуникативных (способность вербальными средствами устанавливать взаимоотношения) универсальных учебных действий, их перечень дан в </w:t>
      </w:r>
      <w:r>
        <w:rPr>
          <w:szCs w:val="28"/>
        </w:rPr>
        <w:lastRenderedPageBreak/>
        <w:t>специальном разделе — «Совместная деятельность». В зависимости от степени выраженности нарушений регуляторных процессов младших школьников с ЗПР регулятивные УУД могут формироваться в более долгие сроки, в связи с чем допустимым является оказание помощи организационного плана и руководящий контроль педагога при выполнении учебной работы обучающимися.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Планируемые результаты включают личностные, метапредметные результаты за период обучения, а также предметные достижения обучающегося с ЗПР за каждый год обучения в начальной школе.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В тематическом планировании описывается программное содержание по всем разделам (темам) содержания обучения каждого класса, а также раскрываются методы и формы организации обучения, характеристика видов деятельности, приводятся специфические приемы обучения, которыенеобходимо использовать при изучении той или иной программной темы (раздела). Представлены также способы организации дифференцированного обучения.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В начальной школе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в основном звене школы, а также будут востребованы в жизни. Изучение математики в начальной школе направлено на достижение следующих </w:t>
      </w:r>
      <w:r>
        <w:rPr>
          <w:i/>
          <w:szCs w:val="28"/>
        </w:rPr>
        <w:t>образовательных, развивающих целей</w:t>
      </w:r>
      <w:r>
        <w:rPr>
          <w:szCs w:val="28"/>
        </w:rPr>
        <w:t xml:space="preserve">, а также </w:t>
      </w:r>
      <w:r>
        <w:rPr>
          <w:i/>
          <w:szCs w:val="28"/>
        </w:rPr>
        <w:t>целей воспитания</w:t>
      </w:r>
      <w:r>
        <w:rPr>
          <w:szCs w:val="28"/>
        </w:rPr>
        <w:t>: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1. Освоение начальных математических знаний —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действий. 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lastRenderedPageBreak/>
        <w:t xml:space="preserve">2. Формирование функциональной математической грамотности младшего школьника,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события). 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3. Обеспечение математического развития младшего школьника — формирование способности к интеллектуальной деятельности, пространственного воображения, математической речи; умение строить рассуждения, выбирать аргументацию, различать верные (истинные) и неверные (ложные) утверждения, вести поиск информации (примеров, оснований для упорядочения, вариантов и др.). 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4. Становление учебно-познавательных мотивов и интереса к изучению математики и умственному труду;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понятиях; прочных навыков использования математических знаний в повседневной жизни.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Особенности познавательной деятельности и интеллектуального развития детей с ЗПР определяют специфику изучения предмета. Как правило обучающиеся с ЗПР не проявляют достаточной познавательной активности и стойкого интереса к учебным заданиям, они не могут обдумывать и планировать предстоящую работу, следить за правильностью выполнения задания, у них нет стремления к улучшению результата. 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Трудности пространственной ориентировки замедляют формирование знаний и представлений о нумерации чисел, числовой последовательности, затрудняют использование математических знаков «&lt;» (меньше) и «&gt;» (больше), освоение разрядов многозначных чисел, геометрического </w:t>
      </w:r>
      <w:r>
        <w:rPr>
          <w:szCs w:val="28"/>
        </w:rPr>
        <w:lastRenderedPageBreak/>
        <w:t>материала (чертежно-графических навыков и использования чертежно-измерительных средств).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Недостаточность развития словесно-логического мышления, логических операция анализа, синтеза, классификации, сравнения, обобщения, абстрагирования приводят к значительным трудностям в решении арифметических задач. Обучающиеся с ЗПР не всегда точно понимают смысл вопроса задачи, выбирают неверно действие для решения, могут «играть» с числами, не соотносят искомые и известные данные, не видят математических зависимостей. Инертность, замедленность и малоподвижность мыслительных процессов затрудняют формирование вычислительных навыков, использования правила порядка арифметических действий, алгоритма приема письменных вычислений. С трудом осваиваются и применяются учениками с ЗПР знания табличного умножения и деления, правила деления и умножения на ноль, внетабличное деление.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В программу учебного предмета «Математика» введены специальные разделы, направленные на коррекцию и сглаживание обозначенных трудностей, предусмотрены специальные подходы и виды деятельности, способствующие устранению или уменьшению затруднений. 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В первую очередь предусмотрена адаптация объема и сложности материала к познавательным возможностям учеников. Для этого произведен отбор содержания учебного материала и адаптация видов деятельности обучающихся с ЗПР, а также предусматривается возможность предъявления дозированной помощи и/или использование руководящего контроля педагога. Трудные для усвоения темы детализируются, а учебный материал предъявляется небольшими дозами. Для лучшего закрепления материала и автоматизации навыков широко используются различные смысловые и визуальные опоры, увеличивается объем заданий на закрепление. Большое внимание уделяется практической работе и предметно-практическому </w:t>
      </w:r>
      <w:r>
        <w:rPr>
          <w:szCs w:val="28"/>
        </w:rPr>
        <w:lastRenderedPageBreak/>
        <w:t>оперированию, отработке алгоритмов работы с правилом, письменных приемов вычислений и т.д.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В первом классе предусмотрен пропедевтический период, позволяющий сформироватьдефицитарные математические представления,общие учебные умения и способы деятельности для освоения программного материала. В программу включены темы, способствующие выявлению и восполнение математических представлений у детей с ЗПР о множестве и действиях со множествами предметов, о размере и форме предметов, их количестве и соотнесении количества. Введены часы на корректировку и формирование пространственных и временных представлений. При этом все обучение в этот период носит наглядно-действенны характер, все темы усваиваются в процессе работы с реальными предметами, на основе самостоятельного оперирования или наблюдая за действиями педагога.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В дальнейшем изучение курса математики сопровождается использованием заданий и упражнений, направленных на коррекцию и развитие мыслительных операций и логических действий, активизацию познавательных процессов. Отбор содержания учебного материала основан на принципе соблюдения обязательного минимума объема и сложности. Использование на уроках различных видов помощи способствует более прочному закреплению материала и постепенному переходу к продуктивной самостоятельной деятельности.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В основе конструирования содержания и отбора планируемых результатов лежат следующие ценности математики, коррелирующие со становлением личности обучающегося с ЗПР: </w:t>
      </w:r>
    </w:p>
    <w:p w:rsidR="00364A95" w:rsidRDefault="009703C6">
      <w:pPr>
        <w:pStyle w:val="af2"/>
        <w:numPr>
          <w:ilvl w:val="0"/>
          <w:numId w:val="7"/>
        </w:numPr>
        <w:spacing w:before="0" w:after="0" w:line="360" w:lineRule="auto"/>
        <w:ind w:left="284" w:right="154"/>
        <w:rPr>
          <w:szCs w:val="28"/>
        </w:rPr>
      </w:pPr>
      <w:r>
        <w:rPr>
          <w:szCs w:val="28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(хронология событий, протяжённость по времени, образование целого из частей, изменение формы, размера и т.д.);</w:t>
      </w:r>
    </w:p>
    <w:p w:rsidR="00364A95" w:rsidRDefault="009703C6">
      <w:pPr>
        <w:pStyle w:val="af2"/>
        <w:numPr>
          <w:ilvl w:val="0"/>
          <w:numId w:val="7"/>
        </w:numPr>
        <w:spacing w:before="0" w:after="0" w:line="360" w:lineRule="auto"/>
        <w:ind w:left="284" w:right="154"/>
        <w:rPr>
          <w:szCs w:val="28"/>
        </w:rPr>
      </w:pPr>
      <w:r>
        <w:rPr>
          <w:szCs w:val="28"/>
        </w:rPr>
        <w:lastRenderedPageBreak/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364A95" w:rsidRDefault="009703C6">
      <w:pPr>
        <w:pStyle w:val="af2"/>
        <w:numPr>
          <w:ilvl w:val="0"/>
          <w:numId w:val="7"/>
        </w:numPr>
        <w:spacing w:before="0" w:after="0" w:line="360" w:lineRule="auto"/>
        <w:ind w:left="284" w:right="154"/>
        <w:rPr>
          <w:szCs w:val="28"/>
        </w:rPr>
      </w:pPr>
      <w:r>
        <w:rPr>
          <w:szCs w:val="28"/>
        </w:rPr>
        <w:t>владение математическим языком, элементами алгоритмического мышления позволяет ученику совершенствовать коммуникативную деятельность (аргументировать свою точку зрения, строить логические цепочки рассуждений; опровергать или подтверждать истинность предположения).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Планируемые результаты содержат допустимые виды помощи обучающимся с ЗПР, которые предъявляются при необходимости.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Младшие школьникипроявляют интерес к математической сущности предметов и явлений окружающей жизни — возможности их измерить, определить величину, форму, выявить зависимости и закономерности их расположения во времени и в пространстве. Осознанию обучающимся многих математических явлений помогает его тяга к моделированию, что облегчает освоение общего способа решения учебной задачи, а также работу с разными средствами информации, в том числе и графическими (таблица, диаграмма, схема).</w:t>
      </w:r>
    </w:p>
    <w:p w:rsidR="00364A95" w:rsidRDefault="009703C6">
      <w:pPr>
        <w:pStyle w:val="af2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В начальной школе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младшего </w:t>
      </w:r>
      <w:r>
        <w:rPr>
          <w:szCs w:val="28"/>
        </w:rPr>
        <w:lastRenderedPageBreak/>
        <w:t>школьника и предпосылкой успешного дальнейшего обучения в основном звене школы.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 федеральном учебном плане на изучение математики в каждом классе начальной школы отводится 4 часа в неделю, всего 672 часов. Из них: в 1 классе — 132 часа, в 1 дополнительном классе — 132 часа, во 2 классе — 136 часов, 3 классе — 136 часов, 4 классе — 136 часов.</w:t>
      </w:r>
    </w:p>
    <w:p w:rsidR="00364A95" w:rsidRDefault="00364A9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64A95" w:rsidRDefault="009703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364A95" w:rsidRDefault="009703C6">
      <w:pPr>
        <w:pStyle w:val="110"/>
      </w:pPr>
      <w:bookmarkStart w:id="5" w:name="_Toc142903357"/>
      <w:r>
        <w:lastRenderedPageBreak/>
        <w:t>СОДЕРЖАНИЕ УЧЕБНОГО ПРЕДМЕТА «МАТЕМАТИКА»</w:t>
      </w:r>
      <w:bookmarkEnd w:id="5"/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Основное содержание обучения в федеральной программе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364A95" w:rsidRDefault="00364A9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64A95" w:rsidRDefault="009703C6">
      <w:pPr>
        <w:pStyle w:val="210"/>
        <w:rPr>
          <w:b w:val="0"/>
        </w:rPr>
      </w:pPr>
      <w:bookmarkStart w:id="6" w:name="_Toc142903358"/>
      <w:r>
        <w:t>1 КЛАСС</w:t>
      </w:r>
      <w:bookmarkEnd w:id="6"/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Числа и величины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Оценка сформированности элементарных математических представлений. 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Выполнение действий со множеством объектов (объединение, сравнение, уравнивание множества путем добавления и убавления предметов); установление взаимооднозначных соответствий.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Числа от 1 до 10: различение, чтение, запись, сравнение. Единица счёта. Счёт предметов, запись результата цифрами. Состав числа от 2 до 10. Число и цифра 0 при измерении, вычислении. Увеличение (уменьшение) числа на несколько единиц. Разряды чисел: единицы, десяток. Равенство, неравенство (на ознакомительном уровне).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Нумерация чисел в пределах 20: знакомство с чтением и записью чисел.  Однозначные и двузначные числа (на ознакомительном уровне).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Длина и её измерение. Единицы длины: сантиметр.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b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Арифметические действия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Сложение и вычитание чисел в пределах 10. Названия компонентов действий, результатов действий сложения, вычитания. Вычитание как действие, обратное сложению.</w:t>
      </w:r>
    </w:p>
    <w:p w:rsidR="00364A95" w:rsidRDefault="00364A9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Текстовые задачи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Составление математических рассказов. Текстовая задача: структурные элементы, составление текстовой задачи по предметно-</w:t>
      </w:r>
      <w:r>
        <w:rPr>
          <w:szCs w:val="28"/>
        </w:rPr>
        <w:lastRenderedPageBreak/>
        <w:t>практическому действию, по иллюстрации, по образцу. Чтение, представление текста задачи в виде рисунка, схемы или другой модели.  Зависимость между данными и искомой величиной в текстовой задаче. Решение задач в одно действие. Знакомство с алгоритмом оформления задачи: условие, решение и ответ задачи.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Пространственные, временные отношения и геометрические фигуры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Расположение предметов и объектов по отношению к себе: ближе/дальше, выше/ниже, справа/слева. Понятие спереди/сзади (перед/за/между); над/под в практической деятельности. Правое и левое в окружающем пространстве.  Пространственное расположение предметов и объектов относительно друг друга, на плоскости: слева/справа, сверху/снизу, между; установление пространственных отношений. Знакомство с тетрадью в клетку. Ориентировка на странице тетради (верх, низ, слева, справа, середина). Установление временных отношений: раньше/позже, сначала/потом. Понятия вчера/сегодня/завтра; Установлении последовательности событий. Части суток, их последовательность.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Геометрические фигуры: распознавание и изображение геометрических фигур: точка, линия (прямая, кривая), луч, отрезок, ломаная. Распознавание и сравнение фигур: многоугольник, треугольник, прямоугольник, квадрат, круг, овал. Построение отрезка с помощью линейки на листе в клетку; измерение длины отрезка в сантиметрах.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Математическая информация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Закономерность в ряду заданных объектов: её обнаружение, продолжение ряда, «9 клеточка».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Чтение рисунка, схемы с одним-двумя числовыми данными (значениями данных величин).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Двух-трёхшаговые инструкции, связанные с вычислением, измерением длины, изображением геометрической фигуры.</w:t>
      </w:r>
    </w:p>
    <w:p w:rsidR="00364A95" w:rsidRDefault="00364A95">
      <w:pPr>
        <w:widowControl w:val="0"/>
        <w:spacing w:after="0" w:line="360" w:lineRule="auto"/>
        <w:ind w:right="11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Универсальные учебные действия (пропедевтический уровень)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познавательные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наблюдать математические объекты (числа, величины) в окружающем мире;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обнаруживать общее и различное в записи арифметических действий;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понимать назначение и необходимость использования величин в жизни;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наблюдать действие измерительных приборов;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два объекта, два числа;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выделять признаки объекта, геометрической фигуры;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распределять объекты на группы по заданному основанию;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устанавливать закономерность в логических рядах;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копировать изученные фигуры;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приводить примеры чисел, геометрических фигур;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вести порядковый и количественный счет (соблюдать последовательность).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Работа с информацией: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понимать, что математические явления могут быть представлены с помощью разных средств: текст, числовая запись, рисунок, схема;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читать схему, извлекать информацию, представленную схематической форме.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коммуникативные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учебные задания в соответствии с требованиями педагога;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удерживать внимание на время выполнения задания;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характеризовать (описывать) число, геометрическую фигуру;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комментировать ход сравнения двух объектов (с опорой на образец);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описывать своими словами сюжетную ситуацию и математическое отношение, представленное в задаче; описывать положение предмета в пространстве.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различать и использовать математические знаки;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строить предложения относительно заданного набора объектов (с помощью педагога).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регулятивные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принимать учебную задачу, удерживать её в процессе деятельности;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различать способы и результат действия;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действовать в соответствии с предложенным образцом, инструкцией;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Совместная деятельность: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участвовать в парной работе с математическим материалом;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  <w:bookmarkStart w:id="7" w:name="_TOC_250011"/>
      <w:bookmarkEnd w:id="7"/>
    </w:p>
    <w:p w:rsidR="00364A95" w:rsidRDefault="009703C6">
      <w:pPr>
        <w:pStyle w:val="210"/>
      </w:pPr>
      <w:bookmarkStart w:id="8" w:name="_Toc142903359"/>
      <w:r>
        <w:t>1 ДОПОЛНИТЕЛЬНЫЙ КЛАСС</w:t>
      </w:r>
      <w:bookmarkEnd w:id="8"/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Числа и величины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Повторение знаний о записи и сравнении чисел от 1 до 10. Счёт предметов, запись результата цифрами. Состав чисел от 2 до 10. Увеличение (уменьшение) числа на несколько единиц.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Числа в пределах 20: чтение, запись, сравнение. Однозначные и двузначные числа. Разряды чисел: единицы, десяток. Равенство, неравенство. Увеличение (уменьшение) числа на несколько единиц. Состав числа от 11 до 20. Образование чисел второго десятка.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Длина и её измерение. Единицы длины: сантиметр, дециметр; установление соотношения между ними. Единицы массы (килограмм), вместимости (литр).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Арифметические действия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Приемы устных вычислений без перехода через разряд. Алгоритм приема выполнения действия сложения и вычитания с переходом через десяток.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Текстовые задачи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Чтение, представление текста задачи в виде рисунка, схемы или другой модели.  Решение задач в одно, два действия. План решения задачи в два действия, выбор соответствующих плану арифметических действий. Запись решения и ответа задачи.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Пространственные отношения и геометрические фигуры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Расположение предметов и объектов в пространстве.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Геометрические фигуры: распознавание и изображение геометрических фигур: точка, линия (прямая, кривая), луч, отрезок, ломаная, многоугольник, треугольник, прямоугольник, квадрат. Угол. Прямой угол. Построение отрезка, квадрата, треугольника, прямоугольника с помощью линейки на листе в клетку; измерение длины отрезка в сантиметрах.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Математическая информация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Закономерность в ряду заданных объектов: её обнаружение,продолжение ряда.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Чтение таблицы (содержащей не более 4-х данных); извлечение данного из строки, столбца; внесение одного-двух данных  в таблицу. Чтение рисунка, схемы с одним-двумя числовыми данными (значениями данных величин).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Многозвеньевые инструкции, связанные с вычислением, измерением длины, изображением геометрической фигуры. 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Универсальные учебные действия (пропедевтический уровень)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познавательные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наблюдать математические объекты (числа, величины) в окружающем мире;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обнаруживать общее и различное в записи арифметических действий;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понимать назначение и необходимость использования величин в жизни;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наблюдать действие измерительных приборов;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два объекта, два числа;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 выделять признаки объекта геометрической фигуры;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распределять объекты на группы по заданному основанию;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устанавливать закономерность в логических рядах;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копировать изученные фигуры;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приводить примеры чисел, геометрических фигур;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вести порядковый и количественный счет (соблюдать последовательность).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Работа с информацией: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понимать, что математические явления могут быть представлены с помощью разных средств: текст, числовая запись, таблица, рисунок, схема;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читать таблицу, схему, извлекать информацию, представленную в табличной и схематической форме.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коммуникативные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учебные задания в соответствии с требованиями педагога;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характеризовать (описывать) число, геометрическую фигуру, последовательность из нескольких чисел, записанных по порядку;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комментировать ход сравнения двух объектов (с опорой на образец);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описывать своими словами сюжетную ситуацию и математическое отношение, представленное в задаче; описывать положение предмета в пространстве;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различать и использовать математические знаки;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строить предложения относительно заданного набора объектов (с помощью педагога);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давать словесный отчет о выполняемых действиях.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регулятивные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принимать учебную задачу, удерживать её в процессе деятельности;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различать способы и результат действия;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продолжать учебную работу и удерживать внимание на задании в объективно-сложных учебных ситуациях;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действовать в соответствии с предложенным образцом, инструкцией;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проверять правильность вычисления с помощью другого приёма выполнения действия (по алгоритму).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Совместная деятельность: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участвовать в парной работе с математическим материалом;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210"/>
      </w:pPr>
      <w:bookmarkStart w:id="9" w:name="_Toc142903360"/>
      <w:r>
        <w:lastRenderedPageBreak/>
        <w:t>2 КЛАСС</w:t>
      </w:r>
      <w:bookmarkEnd w:id="9"/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Числа и величины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Числа в пределах 100: чтение, запись, разряды чисел. Сравнение. Запись равенства, неравенства. Увеличение/уменьшение числа на несколько единиц/десятков; разностное сравнение чисел. Представление двузначных чисел в виде суммы разрядных слагаемых.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Величины: сравнение по массе (единица массы — килограмм); измерение длины (единицы длины — метр, дециметр, сантиметр, миллиметр), времени (единицы времени — час, минута). Соотношение между единицами величины (в пределах 100), его применение для решения практических задач.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b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Арифметические действия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Алгоритмы приемов письменных вычислений двузначных чисел (сложение и вычитание).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(правильность ответа, алгоритм проверки вычислений, обратное действие).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Действия умножения и деления чисел в практических и учебных ситуациях. Названия компонентов действий умножения, деления.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Знакомство с таблицей умножения. 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Неизвестный компонент действия сложения, действия вычитания; его нахождение. Буквенные выражения. Уравнение. Решение уравнения методом подбора.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скобками/без скобок) в пределах 100 (не более трех действий); нахождение его значения. Рациональные приемы вычислений: использование переместительного и сочетательного свойства.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b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Текстовые задачи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Отработка алгоритма решения задач в два действия разных типов. Решение текстовых задач на применение смысла арифметического действия (сложение, вычитание, умножение, деление). Расчётные задачи на увеличение/ уменьшение величины на несколько единиц/в несколько раз. Фиксация ответа к задаче и его проверка (формулирование, проверка на достоверность, следование плану, соответствие поставленному вопросу).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b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Пространственные отношения и геометрические фигуры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Повторение. Распознавание и изображение геометрических фигур: точка, прямая, прямой угол, ломаная, многоугольник. Геометрические формы в окружающем мире. Распознавание и называние: куб, шар, пирамида.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данного/изображенного прямоугольника (квадрата), запись результата измерения в сантиметрах. Вычисление периметра многоугольника путем сложения длин сторон. 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b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Математическая информация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повседневнойжизни.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Верные (истинные) и неверные (ложные) утверждения, содержащие количественные, пространственные отношения, зависимости между числами/величинами. Конструирование утверждений с использованием слов «каждый», «все».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Внесение данных в таблицу, дополнение моделей (схем, изображений) готовыми числовыми данными.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Алгоритмы (приёмы, правила) устных и письменных вычислений, измерений и построения геометрических фигур.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Правила работы с электронными средствами обучения (электронной формой учебника, компьютерными тренажёрами).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Универсальные учебные действия (пропедевтический уровень)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познавательные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наблюдать математические отношения (часть-целое, больше-меньше) в окружающем мире;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элементарные знаково-символические средств для организации своих познавательных процессов (использование знаково-символических средств при образовании чисел в пределах 100, использование схемы для решения задачи из числа предложенных, составление схемы к задаче, составление задачи по схеме, различение понятий «число» и «цифра», овладение математическими знаками и символами и т.д.);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характеризовать назначение и использовать простейшие измерительные приборы (сантиметровая лента, весы);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обнаруживать модели геометрических фигур в окружающем мире;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осмысленно читать тексты математических задач (прочтение текста задачи несколько раз, уточнение лексического значения слов, перефразирование текста задачи и выделение несущественных слов (при необходимости), выделение всех множеств и отношений, выделение величин и зависимостей между ними, уточнение числовых данных, определение «связи» условия и вопроса (от условия к вопросу, от вопроса к условию);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 помощью учителя вести поиск различных решений задачи (расчётной, с геометрическим содержанием);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воспроизводить порядок выполнения действий в числовом выражении, содержащем действия сложения и вычитания (со скобками/без скобок);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устанавливать соответствие между математическим выражением и его текстовым описанием;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подбирать примеры по образцу, подтверждающие суждение, вывод, ответ;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устанавливать закономерность в числовом ряду и продолжать его (установление возрастающих и/или убывающих числовых закономерностей с наглядной опорой, выявление правила расположения элементов в ряду, проверка выявленного правила).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Работа с информацией: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извлекать и использовать информацию, представленную в текстовой, графической (рисунок, схема, таблица) форме, заполнять таблицы;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составлять схему для решения задачи или подобрать схему из предложенных;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записывать результаты разнообразных измерений в числовой форме (знание единиц измерения и понимание к каким величинам они применяются, понимание того, что одна и та же величина может быть выражена в разных единицах, выражать величины в числовой форме в зависимости от выбранной единицы измерения, соотносить числа, выраженные в разных мерах и т.д.);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дополнять модели (схемы, изображения) готовыми числовыми данными.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коммуникативные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слушать собеседника, вступать в диалог по учебной проблеме и поддерживать его;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использовать адекватно речевые средства для решения коммуникативных и познавательных задач;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принимать участие в коллективном поиске средств решения поставленных задач, договариваться о распределении функций;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уметь работать в паре, в подгруппе;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комментировать ход вычислений;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объяснять выбор величины, соответствующей ситуации измерения;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составлять текстовую задачу с заданным отношением (готовым решением) по образцу;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математические знаки и терминологию для описания сюжетной ситуации; конструирования утверждений, выводов относительно данных объектов, отношения;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называть числа, величины, геометрические фигуры, обладающие заданным свойством;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записывать, читать число, числовое выражение; приводить примеры, иллюстрирующие смысл арифметического действия;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конструировать утверждения с использованием слов «каждый», «все».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lastRenderedPageBreak/>
        <w:t>Универсальные регулятивные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учебные задания вопреки нежеланию, утомлению;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выполнять инструкции и требования учителя, соблюдать основные требования к организации учебной деятельности;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планировать свои действия в соответствии с поставленной задачей и условием ее реализации, оречевлять алгоритм решения математических заданий и соотносить свои действия с алгоритмом;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следовать установленному правилу, по которому составлен ряд чисел, величин, геометрических фигур;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организовывать, участвовать, контролировать ход и результат парной работы с математическим материалом;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проверять правильность вычисления с помощью другого приёма выполнения действия, обратного действия;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с помощью учителя причину возникшей ошибки и трудности.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Совместная деятельность: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(устное выступление) решения или ответа;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часов; выполнять прикидку и оценку результата действий, измерений);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совместно с учителем оценивать результаты выполнения общей работы.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210"/>
      </w:pPr>
      <w:bookmarkStart w:id="10" w:name="_Toc142903361"/>
      <w:r>
        <w:t>3 КЛАСС</w:t>
      </w:r>
      <w:bookmarkEnd w:id="10"/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Числа и величины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Увеличение/уменьшение числа в несколько раз. Кратное сравнение чисел.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Масса (единица массы — грамм); соотношение между килограммом и граммом; отношение «тяжелее/легче на/в».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Стоимость (единицы — рубль, копейка); установление отношения «дороже/дешевле на/в». Соотношение «цена, количество, стоимость» в практической ситуации.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Время (единица времени — секунда); установление отношения «быстрее/медленнее на/в». Соотношение «начало, окончание, продолжительность события» в практической ситуации.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Длина (единица длины — миллиметр, километр); соотношение между величинами в пределах тысячи.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Площадь (единицы площади — квадратный сантиметр, квадратный дециметр, квадратный метр).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b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Арифметические действия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Устные вычисления, сводимые к действиям в пределах 100 (табличное и внетабличное умножение, деление, действия с круглыми числами).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Письменное сложение, вычитание чисел в пределах 1000.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Действия с числами 0 и 1.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Письменное умножение в столбик, письменное деление уголком. Письменное умножение, деление на однозначное число в   пределах 100.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 xml:space="preserve">Алгоритмы письменных приемов вычисления (сложения, вычитания, умножения и деления) в пределах 1000.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Проверка результата вычисления (прикидка или оценка результата, обратное действие, применение алгоритма, использование калькулятора). Деление с остатком.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Переместительное, сочетательное свойства сложения, умножения при вычислениях.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Нахождение неизвестного компонента арифметического действия. Алгоритм записи уравнения.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Порядок действий в числовом выражении, значение числового выражения, содержащего несколько действий (со скобками/без скобок), с вычислениями в пределах 1000.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Однородные величины: сложение и вычитание.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b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Текстовые задачи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(больше/меньше, на/в), зависимостей (купля-продажа,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Доля величины: половина, треть, четверть, пятая, десятая часть в практической ситуации; сравнение долей одной величины. Задачи на нахождение доли величины.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b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Пространственные отношения и геометрические фигуры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Конструирование геометрических фигур (разбиение фигуры на части, составление фигуры из частей). Виды треугольников.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Периметр многоугольника: измерение, вычисление, запись равенства. Вычисление периметра прямоугольника (квадрата) разными способами.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 Сравнение площадей фигур с помощью наложения.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b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Математическая информация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Классификация объектов по двум признакам.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поездов); внесение данных в таблицу; дополнение чертежа данными.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Формализованное описание последовательности действий(инструкция, план, схема, алгоритм).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Столбчатая диаграмма: чтение, использование данных для решения учебных и практических задач.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Универсальные учебные действия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познавательные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математические объекты (числа, величины, геометрические фигуры);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выбирать приём вычисления, выполнения действия;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конструировать геометрические фигуры;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прикидывать размеры фигуры, её элементов;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элементарные знаково-символические средства для организации своих познавательных процессов (использование знаково-символических средств при образовании чисел в пределах 1000, использование схемы для решения задачи из числа предложенных, составление схемы к задаче, составление задачи по схеме, различение понятий число» и «цифра», овладение математическими знаками и символами и т.д.);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понимать смысл зависимостей и математических отношений, описанных в задаче;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осмысленно читать тексты математических задач (уточнять лексическое значение слов, определять структуру задачи, находить опорные слова, выделять и объяснять числовые данные, находить известные и искомые данные);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различать и использовать разные приёмы и алгоритмы вычисления;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выбирать метод решения (моделирование ситуации, перебор вариантов, использование алгоритма);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соотносить начало, окончание, продолжительность события в практической ситуации;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составлять ряд чисел (величин, геометрических фигур) по самостоятельно выбранному правилу;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моделировать предложенную практическую ситуацию;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устанавливать последовательность событий, действий сюжета текстовой задачи.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Работа с информацией: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читать информацию, представленную в разных формах;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извлекать и интерпретировать числовые данные, представленные в таблице, на диаграмме;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уметь производить анализ и преобразование информации в виде таблиц (анализировать имеющиеся данные об объектах, заносить их в соответствующую строку и столбец таблицы, определять количество столбцов и строк таблицы, исходя из данных, оформлять таблицу);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записывать результаты разнообразных измерений в числовой форме (знание единиц измерения и понимание к каким величинам они применяются, понимание того, что одна и та же величина может быть выражена в разных единицах, выражать величины в числовой форме в зависимости от выбранной единицы измерения, соотносить числа, выраженные в разных мерах и т.д.);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заполнять таблицы сложения и умножения, дополнять данными чертеж;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устанавливать соответствие между различными записями решения задачи;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коммуникативные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слушать собеседника, вступать в диалог по учебной проблеме и поддерживать его;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использовать адекватно речевые средства для решения коммуникативных и познавательных задач;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принимать участие в коллективном поиске средств решения поставленных задач, договариваться о распределении функций;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уметь работать в паре, в подгруппе;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математическую терминологию для описания отношений и зависимостей;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строить речевые высказывания для решения задач; составлять текстовую задачу;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объяснять на примерах отношения «больше/меньше на … »,«больше/меньше в … », «равно»;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математическую символику для составления числовых выражений;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выбирать, осуществлять переход от одних единиц измерениявеличины к другим в соответствии с практической ситуацией;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участвовать в обсуждении ошибок в ходе и результате выполнения вычисления.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регулятивные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учебные задания вопреки нежеланию, утомлению;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выполнять инструкции и требования учителя, соблюдать основные требования к организации учебной деятельности;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планировать свои действия в соответствии с поставленной задачей и условием ее реализации, оречевлять алгоритм решения математических заданий и соотносить свои действия с алгоритмом;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проверять ход и результат выполнения действия;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выбирать и использовать различные приёмы прикидки и проверки правильности вычисления; проверять полноту и правильность заполнения таблиц сложения, умножения.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Совместная деятельность: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принимать правила совместной деятельности при работе в парах, группах, составленные учителем или самостоятельно;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 работе в группе или в паре выполнять предложенные задания (находить разные решения; определять с помощью цифровых и аналоговых приборов, измерительных инструментов длину, массу, время);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договариваться о распределении обязанностей в совместном труде, выполнять роли руководителя, подчинённого, сдержанно принимать замечания к своей работе;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 помощью учителя выполнять совместно прикидку и оценку результата выполнения общей работы.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210"/>
      </w:pPr>
      <w:bookmarkStart w:id="11" w:name="_Toc142903362"/>
      <w:r>
        <w:t>4 КЛАСС</w:t>
      </w:r>
      <w:bookmarkEnd w:id="11"/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bookmarkStart w:id="12" w:name="_Toc139358029"/>
      <w:r>
        <w:rPr>
          <w:b/>
          <w:szCs w:val="28"/>
        </w:rPr>
        <w:t>Числа и величины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Числа в пределах миллиона: чтение, запись, поразрядное сравнение, упорядочение. Число, большее или меньшее данного числа на заданное число разрядных единиц, в заданное число раз.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Величины: сравнение объектов по массе, длине; площади, вместимости – случаи без преобразования.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Единицы массы — центнер, тонна; соотношения между единицами массы.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Единицы времени (сутки, неделя, месяц, год, век), соотношение между ними.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Единицы длины (миллиметр, сантиметр, дециметр, метр, километр), площади (квадратный метр, квадратный сантиметр), вместимости (литр), скорости (километры в час, метры в минуту, метры в секунду); соотношение между единицами в пределах 100 000.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Доля величины времени, массы, длины.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b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Арифметические действия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Письменное сложение, вычитание многозначных чисел в пределах миллиона. Письменное умножение, деление многозначных чисел на однозначное/двузначное число в пределах 100 000; деление с остатком. Умножение/деление на 10, 100,1000.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Свойства арифметических действий и их применение для вычислений. Поиск значения числового выражения, содержащего несколько действий в пределах 100 000. Проверка результата вычислений.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Равенство, содержащее неизвестный компонент арифметического действия: запись, нахождение неизвестного компонента.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Умножение и деление величины на однозначное число.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Текстовые задачи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Работа с текстовой задачей, решение которой содержит 2–3 действия: анализ, представление на схеме; планирование и запись решения; проверка решения и ответа. Анализ зависимостей, характеризующих процессы: движения (скорость,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b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Пространственные отношения и геометрические фигуры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Наглядные представления о симметрии.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Окружность, круг: распознавание и изображение; построение окружности заданного радиуса. Построение изученных геометрических фигур с помощью линейки, угольника, циркуля. Пространственные геометрические фигуры (тела): шар, куб,цилиндр, конус, пирамида; различение, называние.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Конструирование: разбиение фигуры на прямоугольники (квадраты), составление фигур из прямоугольников/квадратов.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Периметр, площадь фигуры, составленной из двух-трёх прямоугольников (квадратов).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b/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Математическая информация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Работа с утверждениями: конструирование, проверка истинности; составление и проверка логических рассуждений при решении задач.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сети Интернет. Запись информации в предложенной таблице, на столбчатой диаграмме.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Доступные электронные средства обучения, пособия, тренажёры, их использование под руководством педагога и самостоятельно. Правила безопасной работы с электронными источниками информации (электронная форма учебника, электронные словари, образовательные сайты, ориентированные на детей младшего школьного возраста).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Алгоритмы решения учебных и практических задач.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Универсальные учебные действия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познавательные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ориентироваться в изученной математической терминологии, использовать её в высказываниях и рассуждениях;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осмысленно читать тексты математических задач (уточнять лексическое значение слов, определять структуру задачи, находить опорные слова, выделять и объяснять числовые данные, находить известные и искомые данные);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выбирать метод решения математической задачи (алгоритм действия, приём вычисления, способ решения, моделирование ситуации);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составлять схему математической задачи, проверять её соответствие условиям задачи;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обнаруживать модели изученных геометрических фигур в окружающем мире;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конструировать геометрическую фигуру, обладающую заданным свойством (отрезок заданной длины, ломаная определённой длины, квадрат с заданным периметром);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классифицировать объекты по 1–2 выбранным признакам;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определять с помощью цифровых и аналоговых приборов: массу предмета (электронные и гиревые весы), температуру (градусник) вместимость (с помощью измерительных сосудов).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Работа с информацией: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представлять информацию в разных формах;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извлекать и интерпретировать информацию, представленную в таблице, на диаграмме;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производить анализ и преобразование информации в виде таблиц (анализировать имеющиеся данные об объектах, заносить их в соответствующую строку и столбец таблицы, определять количество столбцов и строк таблицы, исходя из данных, оформлять таблицу);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записывать результаты разнообразных измерений в числовой форме (знание единиц измерения и понимание к каким величинам они применяются, понимание того, что одна и та же величина может быть выражена в разных единицах, выражать величины в числовой форме в зависимости от выбранной единицы измерения, соотносить числа, выраженные в разных мерах и т.д.);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устанавливать соответствие между различными записями решения задачи;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использовать справочную литературу для поиска информации, в том числе Интернет (в условиях контролируемого выхода).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коммуникативные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математическую терминологию для записи решения предметной или практической задачи;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приводить примеры и контрпримеры для подтверждения/ опровержения вывода (при необходимости с помощью учителя);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конструировать, читать числовое выражение;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описывать практическую ситуацию с использованием изученной терминологии;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характеризовать математические объекты, явления и события с помощью изученных величин;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составлять алгоритм последовательных учебных действий (не более 5).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Универсальные регулятивные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 помощью учителя выполнять прикидку и оценку результата измерений;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планировать свои действия в соответствии с поставленной задачей и условием ее реализации, оречевлять алгоритм решения математических заданий и соотносить свои действия с алгоритмом;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Совместная деятельность: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участвовать в совместной деятельности: договариваться о способе решения, распределять работу между членами группы;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договариваться с одноклассниками в ходе организации проектной работы с величинами (составление расписания, подсчёт денег, оценка стоимости и веса покупки, рост и вес человека, приближённая оценка расстояний и временных интервалов; взвешивание;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результата).</w:t>
      </w:r>
      <w:bookmarkEnd w:id="12"/>
    </w:p>
    <w:p w:rsidR="00364A95" w:rsidRDefault="009703C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364A95" w:rsidRDefault="009703C6">
      <w:pPr>
        <w:pStyle w:val="110"/>
      </w:pPr>
      <w:bookmarkStart w:id="13" w:name="_Toc142903363"/>
      <w:r>
        <w:lastRenderedPageBreak/>
        <w:t>ПЛАНИРУЕМЫЕ РЕЗУЛЬТАТЫ ОСВОЕНИЯ ПРОГРАММЫ УЧЕБНОГО ПРЕДМЕТА «МАТЕМАТИКА» НА УРОВНЕ НАЧАЛЬНОГО ОБЩЕГО ОБРАЗОВАНИЯ</w:t>
      </w:r>
      <w:bookmarkEnd w:id="13"/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Обучающийся с ЗПР младшего школьного возраста достигает планируемых результатов обучения в соответствии со своими возможностями и способностями. На его успешность оказывают влияние индивидуальные особенности познавательной деятельности, темп деятельности, особенности формирования учебной деятельности (способность к целеполаганию, готовность планировать свою работу, самоконтроль и т. д.).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Тем самым подчеркивается, что становление личностных новообразований и универсальных учебных действий осуществляется средствами математического содержания курса.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  <w:bookmarkStart w:id="14" w:name="_TOC_250007"/>
    </w:p>
    <w:p w:rsidR="00364A95" w:rsidRDefault="009703C6">
      <w:pPr>
        <w:pStyle w:val="210"/>
      </w:pPr>
      <w:bookmarkStart w:id="15" w:name="_Toc142903364"/>
      <w:r>
        <w:t xml:space="preserve">ЛИЧНОСТНЫЕ </w:t>
      </w:r>
      <w:bookmarkEnd w:id="14"/>
      <w:r>
        <w:t>РЕЗУЛЬТАТЫ</w:t>
      </w:r>
      <w:bookmarkEnd w:id="15"/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 результате изучения предмета «Математика» в начальной школе у обучающегося с ЗПР будут сформированы следующие личностные результаты: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осознавать необходимость изучения математики для адаптации к жизненным ситуациям, для развития общей культуры человека; развития способности мыслить, рассуждать, выдвигать предположения и доказывать или опровергать их;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применять правила совместной деятельности со сверстниками, проявлять способность договариваться, лидировать, следовать указаниям, </w:t>
      </w:r>
      <w:r>
        <w:rPr>
          <w:szCs w:val="28"/>
        </w:rPr>
        <w:lastRenderedPageBreak/>
        <w:t>осознавать личную ответственность и объективно оценивать свой вклад в общий результат;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осваивать навыки организации безопасного поведения в информационной среде;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оценивать свои успехи в изучении математики, намечать пути устранения трудностей; стремиться углублять свои математические знания и умения;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  <w:bookmarkStart w:id="16" w:name="_TOC_250006"/>
    </w:p>
    <w:p w:rsidR="00364A95" w:rsidRDefault="009703C6">
      <w:pPr>
        <w:pStyle w:val="210"/>
      </w:pPr>
      <w:bookmarkStart w:id="17" w:name="_Toc142903365"/>
      <w:r>
        <w:t xml:space="preserve">МЕТАПРЕДМЕТНЫЕ </w:t>
      </w:r>
      <w:bookmarkEnd w:id="16"/>
      <w:r>
        <w:t>РЕЗУЛЬТАТЫ</w:t>
      </w:r>
      <w:bookmarkEnd w:id="17"/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 концу обучения в начальной школе у обучающегося формируются следующие универсальные учебные действия.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Универсальные познавательные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Базовые логические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устанавливать связи и зависимости между математическими объектами (часть-целое; причина-следствие; протяжённость);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устанавливать закономерность в числовом ряду и продолжать его (установление возрастающих и/или убывающих числовых закономерностей </w:t>
      </w:r>
      <w:r>
        <w:rPr>
          <w:szCs w:val="28"/>
        </w:rPr>
        <w:lastRenderedPageBreak/>
        <w:t>на доступном материале, выявление правила расположения элементов в ряду, проверка выявленного правила);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элементарные знаково-символические средств для организации своих познавательных процессов (использование знаково-символических средств при образовании чисел, овладение математическими знаками и символами и т.д.);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осмысленно читать тексты математических задач (уточнять лексическое значение слов, определять структуру задачи, находить опорные слова, выделять и объяснять числовые данные, находить известные и искомые данные);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представлять текстовую задачу, её решение в виде схемы, арифметической записи.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Базовые исследовательские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проявлять способность ориентироваться в учебном материале разных разделов курса математики;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применять изученные методы познания (измерение, моделирование, перебор вариантов).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Работа с информацией: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читать, интерпретировать графически представленную информацию (схему, таблицу, диаграмму, другую модель);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записывать результаты разнообразных измерений в числовой форме (знание единиц измерения и понимание к каким величинам они применяются, понимание того, что одна и та же величина может быть выражена в разных единицах, выражать величины в числовой форме в зависимости от выбранной единицы измерения, соотносить числа, выраженные в разных мерах и т.д.);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принимать правила, безопасно использовать предлагаемые электронные средства и источники информации.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Универсальные коммуникативные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слушать собеседника, вступать в диалог по учебной проблеме и поддерживать его;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использовать адекватно речевые средства для решения коммуникативных и познавательных задач;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принимать участие в коллективном поиске средств решения поставленных задач, договариваться о распределении функций;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уметь работать в паре, в подгруппе;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 помощью педагога строить логическое рассуждение;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после совместного анализа использовать текст задания для объяснения способа и хода решения математической задачи; формулировать ответ;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комментировать процесс вычисления, построения, решения;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объяснять полученный ответ с использованием изученной терминологии (при необходимости с опорой на визуализацию и речевые шаблоны);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в процессе диалогов по обсуждению изученного материала — задавать вопросы, высказывать суждения, оценивать выступления </w:t>
      </w:r>
      <w:r>
        <w:rPr>
          <w:szCs w:val="28"/>
        </w:rPr>
        <w:lastRenderedPageBreak/>
        <w:t>участников, приводить доказательства своей правоты, проявлять этику общения;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создавать в соответствии с учебной задачей тексты разного вида –описание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ориентироваться в алгоритмах: воспроизводить, дополнять, исправлять деформированные; составлять по аналогии;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самостоятельно составлять тексты заданий, аналогичные типовым изученным после совместного анализа.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Универсальные регулятивные учебные действия: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Самоорганизация: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учебные задания вопреки нежеланию, утомлению;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выполнять инструкции и требования учителя, соблюдать основные требования к организации учебной деятельности;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планировать свои действия в соответствии с поставленной задачей и условием ее реализации, оречевлять алгоритм решения математических заданий и соотносить свои действия с алгоритмом;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правила безопасного использования электронных средств, предлагаемых в процессе обучения.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>Самоконтроль: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осуществлять контроль процесса и результата своей деятельности; оценивать их;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выбирать и при необходимости корректировать способы действий.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i/>
          <w:szCs w:val="28"/>
        </w:rPr>
      </w:pPr>
      <w:r>
        <w:rPr>
          <w:i/>
          <w:szCs w:val="28"/>
        </w:rPr>
        <w:t xml:space="preserve">Самооценка: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предусматривать способы предупреждения ошибок (задать вопрос педагогу, обращение к учебнику, дополнительным средствам обучения, в том числе электронным);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оценивать рациональность своих действий, (с опорой на алгоритм/опорные схемы) давать им качественную характеристику.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b/>
          <w:szCs w:val="28"/>
        </w:rPr>
      </w:pPr>
      <w:r>
        <w:rPr>
          <w:b/>
          <w:szCs w:val="28"/>
        </w:rPr>
        <w:t>Совместная деятельность: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принимать правила совместной деятельности при работе в парах, группах, составленные учителем или самостоятельно;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участвовать в совместной деятельности: распределять работу между членами группы;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  <w:bookmarkStart w:id="18" w:name="_Toc139358032"/>
    </w:p>
    <w:p w:rsidR="00364A95" w:rsidRDefault="009703C6">
      <w:pPr>
        <w:pStyle w:val="210"/>
      </w:pPr>
      <w:bookmarkStart w:id="19" w:name="_Toc142903366"/>
      <w:r>
        <w:t>ПРЕДМЕТНЫЕ РЕЗУЛЬТАТЫ</w:t>
      </w:r>
      <w:bookmarkEnd w:id="18"/>
      <w:bookmarkEnd w:id="19"/>
    </w:p>
    <w:p w:rsidR="00364A95" w:rsidRDefault="009703C6">
      <w:pPr>
        <w:pStyle w:val="310"/>
        <w:rPr>
          <w:lang w:val="ru-RU"/>
        </w:rPr>
      </w:pPr>
      <w:bookmarkStart w:id="20" w:name="_Toc142903367"/>
      <w:r>
        <w:rPr>
          <w:lang w:val="ru-RU"/>
        </w:rPr>
        <w:t>1 КЛАСС</w:t>
      </w:r>
      <w:bookmarkEnd w:id="20"/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 концу обучения в первом классе обучающийся научится: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действия со множеством объектов (объединять, сравнивать, уравнивать множества путем добавления и убавления предметов); устанавливать взаимооднозначные соответствия;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читать, записывать, сравнивать, упорядочивать числа от 0 до 10;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знать состав числа от 2 – 10;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читать и записывать числа от 11 – 20;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пересчитывать различные объекты, устанавливать порядковый номер объекта;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числа, большие/меньшие данного числа на заданное число;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арифметические действия сложения и вычитания в пределах 10 (устно и письменно) (при необходимости с использованием наглядной опоры);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называть и различать компоненты действий сложения (слагаемые, сумма) и вычитания (уменьшаемое, вычитаемое, разность) (с опорой на терминологические таблицы);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решать текстовые задачи в одно действие на сложение и вычитание: выделять условие и вопрос (с опорой на алгоритм и/или схему);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объекты по длине, устанавливая между ними соотношение длиннее/короче (выше/ниже, шире/уже);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знать и использовать единицу длины — сантиметр; измерять длину отрезка, чертить отрезок заданной длины (в см) (возможно с использованием алгоритма);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различать число и цифру;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распознавать геометрические фигуры: точка, линия (прямая, кривая), отрезок, круг, треугольник, прямоугольник (квадрат), отрезок;</w:t>
      </w:r>
      <w:r>
        <w:rPr>
          <w:szCs w:val="28"/>
        </w:rPr>
        <w:tab/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устанавливать между объектами соотношения: слева/справа, дальше/ближе, между, перед/за, над/под; 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устанавливать и соотносить между собой временные отношения: вчера/сегодня/завтра, раньше/позже, сначала/потом, утро/вечер, день/ночь;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 ориентироваться в пространстве и на листе бумаги;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различать пространственные термины;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группировать объекты по заданному признаку; находить и                                  называть закономерности в ряду объектов повседневной жизни;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два объекта (числа, геометрические фигуры);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распределять объекты на две группы по заданному основанию.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310"/>
        <w:rPr>
          <w:lang w:val="ru-RU"/>
        </w:rPr>
      </w:pPr>
      <w:bookmarkStart w:id="21" w:name="_Toc142903368"/>
      <w:r>
        <w:rPr>
          <w:lang w:val="ru-RU"/>
        </w:rPr>
        <w:t>1 ДОПОЛНИТЕЛЬНЫЙ КЛАСС</w:t>
      </w:r>
      <w:bookmarkEnd w:id="21"/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 концу обучения в первом дополнительном классе обучающийся научится: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читать, записывать, сравнивать, упорядочивать числа от 11 до 20;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знать последовательность чисел от 0 до 20;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пересчитывать различные объекты, устанавливать порядковый номер объекта в пределах 20;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числа, большие/меньшие данного числа на заданное число;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выполнять арифметические действия сложения и вычитания и в пределах 20 (устно и письменно) с переходом через десяток (при необходимости с использованием наглядной опоры);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называть и различать компоненты действий сложения (слагаемые, сумма) и вычитания (уменьшаемое, вычитаемое, разность) (с опорой на терминологические таблицы);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решать текстовые задачи в одно и два действия на сложение и вычитание: выделять условие и вопрос (с опорой на алгоритм и/или схему);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знать и использовать единицу длины —дециметр; устанавливать соотношения между единицами длины: сантиметром и дециметром; измерять длину отрезка в сантиметрах и дециметрах, чертить отрезок заданной длины (в см);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оперировать простыми учебными понятиями: круг, овал треугольник, прямоугольник (квадрат), отрезок, луч, круг, многоугольник (пяти, шестиугольник и др.);</w:t>
      </w:r>
      <w:r>
        <w:rPr>
          <w:szCs w:val="28"/>
        </w:rPr>
        <w:tab/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группировать объекты по заданному признаку; находить и называть закономерности в ряду объектов повседневной жизни;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различать строки и столбцы таблицы, вносить данное в таблицу, извлекать данное/данные из таблицы;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два объекта (числа, геометрические фигуры);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распределять объекты на две группы по заданному основанию.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310"/>
        <w:rPr>
          <w:lang w:val="ru-RU"/>
        </w:rPr>
      </w:pPr>
      <w:bookmarkStart w:id="22" w:name="_Toc142903369"/>
      <w:r>
        <w:rPr>
          <w:lang w:val="ru-RU"/>
        </w:rPr>
        <w:t>2 КЛАСС</w:t>
      </w:r>
      <w:bookmarkEnd w:id="22"/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 концу обучения во втором классе обучающийся научится: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читать, записывать, упорядочивать числа в пределах 100;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изученные числа и записывать результат сравнения с помощью знаков (&gt;, &lt;, =);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называть натуральные числа от 20 до 100 в прямом и в обратном порядке, следующее (предыдущее) при счете число;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число большее/меньшее данного числа на заданное число (в пределах 100); большее данного числа в заданное число раз (в пределах 20) (при необходимости с использованием опорных таблиц);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устанавливать и соблюдать порядок при вычислении значения числового выражения (со скобками/без скобок), содержащего действия сложения и вычитания в пределах 100 (при необходимости с использованием опорных таблиц);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арифметические действия: сложение и вычитание, в пределах 100 — устно и письменно (при необходимости с использованием алгоритма); умножение и деление в пределах 50 с использованием таблицы умножения;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называть и различать компоненты действий умножения (множители, произведение); деления (делимое, делитель, частное) (с опорой на терминологические таблицы);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применять переместительное и сочетательное свойство сложения, переместительное свойство умножения;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неизвестный компонент сложения, вычитания;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знать и применять алгоритм записи уравнения;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при выполнении практических заданий единицы величин длины (сантиметр, дециметр, метр), массы (килограмм), объема (литр), времени (минута, час); стоимости (рубль, копейка); преобразовывать одни единицы данных величин в другие (при необходимости с использованием опорных таблиц);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определять с помощью измерительных инструментов длину; определять время с помощью часов (при направляющей помощи учителя); выполнять прикидку и оценку результата измерений; сравнивать величины длины, массы, времени, стоимости, устанавливая между ними соотношение «больше/меньше на»;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решать текстовые задачи в одно-два действия: представлять задачу (краткая запись, рисунок, таблица или другая модель); планировать ход решения текстовой задачи в два действия, оформлять его в виде арифметического действия/действий, записывать ответ;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формулировать обратную задачу и использовать ее для проверки решения данной (при направляющей помощи учителя);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различать и называть геометрические фигуры: прямой угол; ломаную, многоугольник; выделять среди четырехугольников прямоугольники, квадраты;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 бумаге в клетку изображать ломаную, многоугольник; чертить прямой угол, прямоугольник с заданными длинами сторон; использовать для выполнения построений линейку, угольник;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измерение длин реальных объектов с помощью линейки;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длину ломаной, состоящей из двух-трёх звеньев; находить периметр прямоугольника (квадрата);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распознавать верные (истинные) и неверные (ложные) утверждения со словами «все», «каждый»; проводить одно-двухшаговые логические рассуждения и делать выводы (при направляющей помощи учителя);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общий признак группы математических объектов (чисел, величин, геометрических фигур);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закономерность в ряду объектов (чисел, геометрических фигур) (при направляющей помощи учителя);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представлять информацию в заданной форме: дополнять текст задачи числами, заполнять строку/столбец таблицы, указывать числовые данные на рисунке (изображении геометрических фигур) (при направляющей помощи учителя);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группы объектов (находить общее, различное);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обнаруживать модели геометрических фигур в окружающем мире;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подбирать примеры, подтверждающие суждение, ответ;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составлять (дополнять) текстовую задачу;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проверять правильность вычислений.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310"/>
        <w:rPr>
          <w:lang w:val="ru-RU"/>
        </w:rPr>
      </w:pPr>
      <w:bookmarkStart w:id="23" w:name="_Toc142903370"/>
      <w:r>
        <w:rPr>
          <w:lang w:val="ru-RU"/>
        </w:rPr>
        <w:t>3 КЛАСС</w:t>
      </w:r>
      <w:bookmarkEnd w:id="23"/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 концу обучения в третьем классе обучающийся научится: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читать, записывать, сравнивать, упорядочивать числа в пределах 1000;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заменять трехзначное число суммой разрядных слагаемых;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число большее/меньшее данного числа на заданное число, в заданное число раз (в пределах 1000);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арифметические действия: сложение и вычитание (в пределах 100 — устно, в пределах 1000 — письменно); умножение и деление на однозначное число (в пределах 100— устно и письменно) с опорой на алгоритм;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действия умножение и деление с числами 0 и 1; деление с остатком;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деление с остатком с опорой на правило;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устанавливать и соблюдать порядок действий при вычислении значения числового выражения (со скобками/без скобок), содержащего арифметические действия сложения, вычитания, умножения и деления (при необходимости с использованием смысловой опоры);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математическую терминологию при чтении и записи числовых выражений (при необходимости с использованием терминологических таблиц);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решать уравнения на нахождение неизвестного слагаемого, уменьшаемого и вычитаемого на основе знаний о взаимосвязи чисел при сложении, вычитании (с опорой на алгоритм);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при вычислениях переместительное и сочетательное свойства сложения;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неизвестный компонент арифметического действия;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использовать при выполнении практических заданий и решении задач единицы: длины (миллиметр, сантиметр, дециметр, метр, километр), массы </w:t>
      </w:r>
      <w:r>
        <w:rPr>
          <w:szCs w:val="28"/>
        </w:rPr>
        <w:lastRenderedPageBreak/>
        <w:t>(грамм, килограмм), времени (минута, час, секунда), стоимости (копейка, рубль); преобразовывать одни единицы данной величины в другие (при необходимости с использованием таблиц величин);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определять с помощью цифровых и аналоговых приборов, измерительных инструментов длину, массу, время; выполнять прикидку и оценку результата измерений; определять продолжительность события (с направляющей помощью учителя);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величины длины, площади, массы, времени, стоимости, устанавливая между ними соотношение «больше/меньше, на/в» (при необходимости с использованием таблиц величин);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называть, находить после совместного анализа долю величины (половина, четверть);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величины, выраженные долями;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знать и использовать при решении задач и в практических ситуациях (покупка товара, определение времени, выполнение расчётов) соотношение между величинами; выполнять сложение и вычитание однородных величин, умножение и деление величины на однозначное число;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фигуры по площади (наложение, сопоставление числовых значений);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периметр прямоугольника (квадрата), площадь прямоугольника (квадрата), используя правило/алгоритм;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распознавать верные (истинные) и неверные (ложные) утверждения со словами: «все», «некоторые», «и», «каждый», «если…, то…»; </w:t>
      </w:r>
      <w:r>
        <w:rPr>
          <w:szCs w:val="28"/>
        </w:rPr>
        <w:lastRenderedPageBreak/>
        <w:t>формулировать утверждение (вывод), строить логические рассуждения (одно-двухшаговые), в том числе с использованием изученных связок;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классифицировать объекты по одному-двум признакам;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извлекать и использовать информацию, представленную в таблицах с данными о реальных процессах и явлениях окружающего мира (например, расписание, режим работы), в предметах повседневной жизни (например, ярлык, этикетка);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структурировать информацию: заполнять простейшие таблицы по образцу;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составлять план выполнения учебного задания и следовать ему; выполнять действия по алгоритму;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сравнивать математические объекты (находить общее, различное, уникальное);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выбирать верное решение математической задачи.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9703C6">
      <w:pPr>
        <w:pStyle w:val="310"/>
        <w:rPr>
          <w:lang w:val="ru-RU"/>
        </w:rPr>
      </w:pPr>
      <w:bookmarkStart w:id="24" w:name="_Toc142903371"/>
      <w:r>
        <w:rPr>
          <w:lang w:val="ru-RU"/>
        </w:rPr>
        <w:t>4 КЛАСС</w:t>
      </w:r>
      <w:bookmarkEnd w:id="24"/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 концу обучения в четвертом классе обучающийся научится: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читать, записывать, сравнивать, упорядочивать многозначные числа;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число большее/меньшее данного числа на заданное число, в заданное число раз (при необходимости с использованием таблицы разрядных единиц);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арифметические действия: сложение и вычитание с многозначными числами письменно (в пределах 100 — устно); умножение и деление многозначного числа на однозначное, двузначное число письменно (в пределах 100 — устно); деление с остатком — письменно с опорой на алгоритм (в пределах 1000);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вычислять значение числового выражения (со скобками/без скобок), содержащего действия сложения, вычитания, умножения, деления с многозначными числами;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использовать при вычислениях изученные свойства арифметических действий (при необходимости с опорой на таблицу свойств арифметических действий);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прикидку результата вычислений после совместного анализа; осуществлять проверку полученного результата по критериям: соответствие правилу/алгоритму;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долю величины, величину по ее доле (при необходимости с направляющей помощью учителя);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неизвестный компонент арифметического действия;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единицы величин при решении задач (длина, масса, время, вместимость, стоимость, площадь, скорость) (при необходимости с использованием таблиц величин);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при решении задач единицы длины (миллиметр, сантиметр, дециметр, метр, километр), массы (грамм, килограмм, центнер, тонна), времени (секунда, минута, час; сутки, неделя, месяц, год, век), вместимости (литр), стоимости (копейка, рубль), площади (квадратный метр, квадратный дециметр, квадратный сантиметр), скорости (километр в час, метр в секунду) (при необходимости с использованием таблиц величин);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 (при необходимости с опорой на визуальную поддержку/формулы);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определять с помощью цифровых и аналоговых приборов массу предмета, температуру (например, воды, воздуха в помещении); определять с помощью измерительных сосудов вместимость с направляющей помощью педагога;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решать текстовые задачи в 1–3 действия, выполнять преобразование заданных величин (при необходимости с использованием таблицы величин), выбирать при решении подходящие способы вычисления, сочетая </w:t>
      </w:r>
      <w:r>
        <w:rPr>
          <w:szCs w:val="28"/>
        </w:rPr>
        <w:lastRenderedPageBreak/>
        <w:t>устные и письменные вычисления, оценивать полученный результат по критерию: соответствие условию;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решать практические задачи, связанные с повседневной жизнью (на покупки, движение и т.п.), находить недостающую информацию (например, из таблиц, схем), использовать подходящие способы проверки, используя образец;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различать, называть геометрические фигуры: окружность, круг;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изображать с помощью циркуля и линейки окружность заданного радиуса с направляющей помощью учителя;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различать изображения простейших пространственных фигур: шара, куба, цилиндра, конуса, пирамиды;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 трех прямоугольников (квадратов);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 xml:space="preserve">распознавать верные (истинные) и неверные (ложные) утверждения; 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формулировать утверждение (вывод) после совместного анализа, строить логические рассуждения (одно-/двухшаговые) с использованием шаблонов изученных связок;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классифицировать объекты по заданным/самостоятельно установленным одному-двум признакам;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извлекать и использовать для выполнения заданий и решения задач информацию, представленную в простейших столбчатых диаграммах, таблицах с данными о реальных процессах и явлениях окружающего мира (например, календарь, расписание), в предметах повседневной жизни (например, счет, меню, объявление);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заполнять данными предложенную таблицу, столбчатую диаграмму при направляющей помощи учителя;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использовать формализованные описания последовательности действий (алгоритм, план, схема) в практических и учебных ситуациях; упорядочивать шаги алгоритма;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lastRenderedPageBreak/>
        <w:t>выбирать рациональное решение после совместного анализа;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составлять схему текстовой задачи, используя заученные шаблоны; числовое выражение;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конструировать ход решения математической задачи;</w:t>
      </w:r>
    </w:p>
    <w:p w:rsidR="00364A95" w:rsidRDefault="009703C6">
      <w:pPr>
        <w:pStyle w:val="af2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находить все верные решения задачи из предложенных после совместного анализа.</w:t>
      </w: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  <w:sectPr w:rsidR="00364A95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64A95" w:rsidRDefault="009703C6">
      <w:pPr>
        <w:pStyle w:val="110"/>
      </w:pPr>
      <w:bookmarkStart w:id="25" w:name="_Toc142903372"/>
      <w:r>
        <w:lastRenderedPageBreak/>
        <w:t>ТЕМАТИЧЕСКОЕ ПЛАНИРОВАНИЕ</w:t>
      </w:r>
      <w:bookmarkEnd w:id="25"/>
    </w:p>
    <w:p w:rsidR="00364A95" w:rsidRDefault="009703C6">
      <w:pPr>
        <w:pStyle w:val="210"/>
      </w:pPr>
      <w:bookmarkStart w:id="26" w:name="_Toc142903373"/>
      <w:r>
        <w:t>1 КЛАСС (132 часа)</w:t>
      </w:r>
      <w:bookmarkEnd w:id="26"/>
    </w:p>
    <w:tbl>
      <w:tblPr>
        <w:tblStyle w:val="afd"/>
        <w:tblW w:w="14601" w:type="dxa"/>
        <w:tblInd w:w="-5" w:type="dxa"/>
        <w:tblLook w:val="04A0" w:firstRow="1" w:lastRow="0" w:firstColumn="1" w:lastColumn="0" w:noHBand="0" w:noVBand="1"/>
      </w:tblPr>
      <w:tblGrid>
        <w:gridCol w:w="2688"/>
        <w:gridCol w:w="3549"/>
        <w:gridCol w:w="8364"/>
      </w:tblGrid>
      <w:tr w:rsidR="00364A95">
        <w:tc>
          <w:tcPr>
            <w:tcW w:w="2688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Тема, раздел курса, примерное количество часов1</w:t>
            </w:r>
          </w:p>
        </w:tc>
        <w:tc>
          <w:tcPr>
            <w:tcW w:w="3549" w:type="dxa"/>
            <w:tcBorders>
              <w:bottom w:val="single" w:sz="6" w:space="0" w:color="231F20"/>
            </w:tcBorders>
            <w:noWrap/>
          </w:tcPr>
          <w:p w:rsidR="00364A95" w:rsidRDefault="00364A95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Предметное содержание</w:t>
            </w:r>
          </w:p>
        </w:tc>
        <w:tc>
          <w:tcPr>
            <w:tcW w:w="8364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364A95">
        <w:tc>
          <w:tcPr>
            <w:tcW w:w="26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Числа (28 ч) </w:t>
            </w:r>
          </w:p>
        </w:tc>
        <w:tc>
          <w:tcPr>
            <w:tcW w:w="3549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сформированности элементарных математических представлений.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действий со множеством объектов (объединение, сравнение, уравнивание множества путем добавления и убавления предметов); установление взаимно однозначных соответствий.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Количественный счет. Прямой и обратный счет. Счет от заданного числа. Порядковый счет.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от 1 до 10: различение, чтение, запись.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Разряды чисел: единицы, десяток. 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Счёт предметов, запись результата цифрами.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Состав чисел от 2 до 10.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Порядковый номер объекта при заданном порядке счёта. Равенство, неравенство (на ознакомительном уровне). Сравнение чисел, сравнение групп предметов по количеству: больше, меньше, столько же.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и цифра 0 при измерении, вычислении. Нумерация чисел в пределах 20: знакомство с чтением и записью чисел.  Однозначные и двузначные числа (на ознакомительном уровне).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(уменьшение) числа на несколько единиц.</w:t>
            </w:r>
          </w:p>
        </w:tc>
        <w:tc>
          <w:tcPr>
            <w:tcW w:w="8364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Учебный диалог: математические представления в повседневной жизни.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упражнения со множеством объектов на объединение множеств, удаление части множеств. Сравнение предметов методом взаимно однозначного соотнесения (наложение, приложение). Уравнивание множеств путем добавления и убавления предметов.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умения руководствоваться образцом и сличать результат с эталоном.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Игровые упражнение на отсчитывание заданного количества, определение количества предметов, прямое и обратное отсчитывание от заданного числа, определение порядкового места предмета.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упражнения: «Покажи, где 2 предмета?», «Сосчитай и обозначь цифрой», «Найди пару», «Разложи по порядку», «Какой цифры не стало», «Умные пальчики», «Считают ушки».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Игровые упражнения по различению количества предметов (зрительно, на слух), установлением соответствия числа и цифры, представлению чисел словесно и письменно.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упражнения на формирование знания состава чисел: «Засели домики», «Елочка». Дидактические игры «Кораблики», «Математический цветок».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цифр. Практическая работа с цифрами: обводка по контуру, штриховка, лепка и конструирование и др. Игра «Волшебный мешочек».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парах/ группах. Формулирование ответов на вопросы: «Сколько?», «Который по счёту?», «На сколько больше?», «На сколько меньше?», «Что </w:t>
            </w:r>
            <w:r>
              <w:rPr>
                <w:sz w:val="24"/>
                <w:szCs w:val="24"/>
              </w:rPr>
              <w:lastRenderedPageBreak/>
              <w:t>получится, если увеличить/уменьшить количество на 1, на 2?» — по образцу и самостоятельно.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Логический тренинг «Упорядочивание рядов»: расположи в заданной последовательности числа по возрастанию/убыванию от заданного числа.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Поэлементное сравнение групп чисел. Словесное описание группы предметов, ряда чисел. Игры на числовую последовательность: «Живые цифры», «Назови соседей», «Чем похожи, чем отличаются», «Что изменилось».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и запись по образцу и самостоятельно групп чисел, геометрических фигур в заданном и самостоятельно установленном порядке.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Обсуждение: назначение знаков в математике, обобщение представлений. Цифры, знаки сравнения, равенства, арифметических действий.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работы: «Сравнение предметов, изображенных на картинках», «Вставь пропущенный знак сравнения».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Устная работа: счёт единицами в разном порядке, чтение, упорядочение однозначных и двузначных чисел; счёт по 2, по 3, по 5.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таблицей чисел: наблюдение, установление закономерностей в расположении чисел.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парах/группах. Формулирование вопросов, связанных с порядком чисел, увеличением/уменьшением числа на несколько единиц, установлением закономерности в ряду чисел.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Моделирование учебных ситуаций, связанных с применением представлений о числе в практических ситуациях. </w:t>
            </w:r>
          </w:p>
        </w:tc>
      </w:tr>
      <w:tr w:rsidR="00364A95">
        <w:tc>
          <w:tcPr>
            <w:tcW w:w="14601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 Выделенное количество учебных часов на изучение разделов носит рекомендательный характер и может быть скорректировано для обеспечения  возможности реализации идеи дифференциации содержания обученияс учётом особенностей общеобразовательной организации и уровня подготовки обучающихся.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</w:tc>
      </w:tr>
      <w:tr w:rsidR="00364A95">
        <w:tc>
          <w:tcPr>
            <w:tcW w:w="26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Величины (8ч)</w:t>
            </w:r>
          </w:p>
        </w:tc>
        <w:tc>
          <w:tcPr>
            <w:tcW w:w="3549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Длина и её измерение с помощью заданной мерки. Сравнение без измерения: выше — ниже, шире — уже, длиннее — короче, старше — </w:t>
            </w:r>
            <w:r>
              <w:rPr>
                <w:sz w:val="24"/>
                <w:szCs w:val="24"/>
              </w:rPr>
              <w:lastRenderedPageBreak/>
              <w:t>моложе, тяжелее — легче.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Единицы длины: сантиметр.</w:t>
            </w:r>
          </w:p>
        </w:tc>
        <w:tc>
          <w:tcPr>
            <w:tcW w:w="8364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Знакомство с приборами для измерения величин. Линейка как простейший инструмент измерения длины.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действия измерительных приборов. Понимание назначения и необходимости использования величин в жизни.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линейки для измерения длины отрезка. 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Практические упражнения: «Найди путь короче», «Начерти заданный отрезок», «Найди такой же», «Измерь длину», «Соедини пронумерованные точки с помощью линейки», «Измерь длины нарисованных предметов и запиши результат».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работа по различению и сравнению величин.</w:t>
            </w:r>
          </w:p>
        </w:tc>
      </w:tr>
      <w:tr w:rsidR="00364A95">
        <w:tc>
          <w:tcPr>
            <w:tcW w:w="2688" w:type="dxa"/>
            <w:tcBorders>
              <w:left w:val="single" w:sz="6" w:space="0" w:color="231F20"/>
              <w:bottom w:val="none" w:sz="4" w:space="0" w:color="000000"/>
              <w:righ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Арифметические действия (42 ч)</w:t>
            </w:r>
          </w:p>
        </w:tc>
        <w:tc>
          <w:tcPr>
            <w:tcW w:w="3549" w:type="dxa"/>
            <w:tcBorders>
              <w:lef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чисел в пределах 10.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Названия компонентов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действий, результатов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действий сложения,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вычитания. Знаки сложения и вычитания, названия компонентов действия. Таблица сложения. Переместительное свойство сложения.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Вычитание как действие,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обратное сложению.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Неизвестное слагаемое.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одинаковых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слагаемых. Счёт по 2, по 3, по 5.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Прибавление и вычитание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нуля.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чисел в пределах 10. Вычисление суммы, разности трёх чисел.</w:t>
            </w:r>
          </w:p>
        </w:tc>
        <w:tc>
          <w:tcPr>
            <w:tcW w:w="8364" w:type="dxa"/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диалог: «Сравнение практических (житейских) ситуаций, требующих записи одного и того же арифметического действия, разных арифметических действий».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с числовым выражением: запись, чтение, приведение примера (с помощью учителя или по образцу), иллюстрирующего смысл арифметического действия, решение примеров с окошком.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Обсуждение приёмов сложения, вычитания: нахождение значения суммы и разности на основе состава числа, с использованием числовой ленты, по частям и др.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Игры: «Засели домик», «Лесенка», «Молчанка», математические раскраски.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разных способов подсчёта суммы и разности, использование переместительного свойства при нахождении суммы.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Игры: «Веселый счет», «Круговые примеры», «Кто быстрее», «Вставь пропущенное число», «Футболист».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Пропедевтика исследовательской работы: перестановка слагаемых при сложении (обсуждение практических и учебных ситуаций).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Иллюстрация с помощью предметной модели переместительного свойства сложения, способа нахождения неизвестного слагаемого. Под руководством педагога выполнение счёта с использованием заданной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единицы счёта.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парах/группах: проверка правильности вычисления с использованием раздаточного материала, линейки, модели действия, по образцу; обнаружение общего и различного в записи арифметических действий, одного и того же действия с разными числами. Практическая работа: распредели по группам примеры и найди ответ.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Дидактические игры и упражнения, связанные с выбором, составлением сумм, разностей с заданным результатом действия; сравнением значений </w:t>
            </w:r>
            <w:r>
              <w:rPr>
                <w:sz w:val="24"/>
                <w:szCs w:val="24"/>
              </w:rPr>
              <w:lastRenderedPageBreak/>
              <w:t>числовых выражений (без вычислений), по результату действия.</w:t>
            </w:r>
          </w:p>
        </w:tc>
      </w:tr>
      <w:tr w:rsidR="00364A95">
        <w:tc>
          <w:tcPr>
            <w:tcW w:w="26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Текстовые задачи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(24ч)</w:t>
            </w:r>
          </w:p>
        </w:tc>
        <w:tc>
          <w:tcPr>
            <w:tcW w:w="3549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Составление математических рассказов.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Текстовая задача: структурные элементы, составление текстовой задачи по предметно-практическому действию, по иллюстрации, по образцу. Зависимость между данными и искомой величиной в текстовой задаче. Выбор и запись арифметического действия для получения ответа на вопрос. Текстовая сюжетная задача в одно действие: запись решения, ответа задачи. Знакомство с алгоритмом оформления задачи: условие, решение и ответ задачи.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Обнаружение недостающего элемента задачи, дополнение текста задачи числовыми данными (по иллюстрации, смыслу задачи, её решению).</w:t>
            </w:r>
          </w:p>
        </w:tc>
        <w:tc>
          <w:tcPr>
            <w:tcW w:w="8364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за математическими отношениями в математических рассказах.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задачи в предметно-практической деятельности учителя с детьми.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Коллективное обсуждение: анализ реальной ситуации, представленной с помощью рисунка, иллюстрации, текста, таблицы, схемы (описание ситуации, что известно, что не известно; условие задачи, вопрос задачи). Составление математических рассказов по иллюстрациям.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представлений о текстовых задачах, решаемых с помощью действий сложения и вычитания («на сколько больше/меньше», «сколько всего», «сколько осталось»). Различение текста и текстовой задачи,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представленного в текстовой задаче.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Соотнесение текста задачи и её модели (схемы).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составление схематического рисунка (изображения) к задаче.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Моделирование: описание словами и с помощью предметной модели сюжетной ситуации и математического отношения. Иллюстрация практической ситуации с использованием счётного материала. Решение текстовой задачи с помощью раздаточного материала. Объяснение выбора арифметического действия для решения, иллюстрация хода решения, выполнения действия на модели.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алгоритма записи условия, решения и ответа задачи.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работа: найди недостающий элемент в задаче (отсутствует вопрос или числовые данные).</w:t>
            </w:r>
          </w:p>
        </w:tc>
      </w:tr>
      <w:tr w:rsidR="00364A95">
        <w:tc>
          <w:tcPr>
            <w:tcW w:w="2688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Пространственные, временные отношения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геометрические фигуры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 ч)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</w:tc>
        <w:tc>
          <w:tcPr>
            <w:tcW w:w="3549" w:type="dxa"/>
            <w:tcBorders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предметов и объектов по отношению к себе: ближе/дальше, выше/ниже, справа/слева. Понятие спереди/сзади (перед/за/между); над/под в </w:t>
            </w:r>
            <w:r>
              <w:rPr>
                <w:sz w:val="24"/>
                <w:szCs w:val="24"/>
              </w:rPr>
              <w:lastRenderedPageBreak/>
              <w:t>практической деятельности. Правое и левое в окружающем пространстве.  Пространственное расположение предметов и объектов на плоскости,        в пространстве: слева/ справа, сверху/снизу, между; установление пространственных отношений, установление временных отношений: раньше/позже, сначала/потом. Понятия вчера/сегодня/завтра; установление последовательности событий. Части суток, их последовательность.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Распознавание объекта и его отражения. Геометрические фигуры: распознавание и изображение геометрических фигур: точка, линия (прямая, кривая), луч, отрезок, ломаная. Распознавание и сравнение фигур: многоугольник, треугольник, прямоугольник, квадрат, круг, овал.  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Построение отрезка с помощью линейки; измерение длины отрезка в сантиметрах. </w:t>
            </w:r>
          </w:p>
        </w:tc>
        <w:tc>
          <w:tcPr>
            <w:tcW w:w="8364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Учебный диалог: пространство, которое меня окружает.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Практические упражнения на определение пространственных отношений относительно себя (ближе/дальше, выше/ниже, справа/слева). Понятие спереди/сзади (перед/за/между); над/под в практической деятельности. Правое и левое в окружающем пространстве. 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Игры: «Где звенит колокольчик?», «Куда бросили мяч?».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Предметно-практическое оперирование с предметами в пространстве «Расставь предметы», «Расставь мебель».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Предметно-практическое оперирование с предметами на плоскости.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обводка заданного количества клеточек, отсчитывание заданного количества клеточек в определенном направлении.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Графические диктанты. Графические узоры. Игры «Как пройти к домику?», «Лабиринты», «Муха», «Что изменилось?».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 и на плоскости (классной доски, листа бумаги, страницы учебника и т. д.). Установление направления, прокладывание маршрута.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парах: установление временных отношений: раньше/позже, сначала/потом.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Учебная дискуссия: установи последовательность.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«Лента времени».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 на определение частей суток: «Когда это бывает?», «Найди ошибку».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Распознавание и называние известных геометрических фигур, обнаружение в окружающем мире их моделей. Игровые упражнения: «Угадай фигуру по описанию»,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«Расположи фигуры в заданном порядке», «Найди модели фигур в классе» и т. п.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Логический тренинг: группировка изученных геометрических фигур по заданному основанию; выделение лишней фигуры «Четвертый лишний».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Практическая деятельность: графические и измерительные действия в работе с карандашом и линейкой: копирование, рисование фигур по инструкции. Анализ                                изображения (узора, геометрической фигуры), </w:t>
            </w:r>
            <w:r>
              <w:rPr>
                <w:sz w:val="24"/>
                <w:szCs w:val="24"/>
              </w:rPr>
              <w:lastRenderedPageBreak/>
              <w:t>называние элементов узора, геометрической фигуры.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Творческие задания: узоры и орнаменты. Составление инструкции изображения узора, линии (по клеткам). Составление пар: объект и его отражение.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работы: измерение длины отрезка, ломаной, длины стороны квадрата, сторон прямоугольника. Комментирование хода и результата работы; установление соответствия результата и поставленного вопроса.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диалог: обсуждение свойств геометрических фигур (прямоугольника и др.); сравнение геометрических фигур (по форме, размеру); сравнение отрезков по длине.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Предметное моделирование заданной фигуры из различных материалов (бумаги, палочек, трубочек, проволоки и пр.), составление из других геометрических фигур.</w:t>
            </w:r>
          </w:p>
        </w:tc>
      </w:tr>
      <w:tr w:rsidR="00364A95">
        <w:tc>
          <w:tcPr>
            <w:tcW w:w="2688" w:type="dxa"/>
            <w:tcBorders>
              <w:left w:val="single" w:sz="6" w:space="0" w:color="231F20"/>
              <w:righ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Математическая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 ч)</w:t>
            </w:r>
          </w:p>
        </w:tc>
        <w:tc>
          <w:tcPr>
            <w:tcW w:w="3549" w:type="dxa"/>
            <w:tcBorders>
              <w:lef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данных об объекте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образцу. Характеристики объекта, группы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(количество,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форма, размер); выбор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предметов по образцу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заданным признакам).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Группировка объектов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заданному признаку.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Закономерность в ряду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заданных объектов: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её обнаружение, продолжение ряда, «9 клеточка».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рисунка, схемы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1—2 числовыми данными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(значениями данных величин).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1—3-шаговых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инструкций, связанных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 вычислениями, измерением длины, построением геометрических фигур.</w:t>
            </w:r>
          </w:p>
        </w:tc>
        <w:tc>
          <w:tcPr>
            <w:tcW w:w="8364" w:type="dxa"/>
            <w:noWrap/>
          </w:tcPr>
          <w:p w:rsidR="00364A95" w:rsidRDefault="009703C6">
            <w:pPr>
              <w:pStyle w:val="af2"/>
              <w:spacing w:before="0" w:after="0"/>
              <w:ind w:righ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Коллективное наблюдение: распознавание в окружающем мире ситуаций, которые целесообразно сформулировать на языке математики и решить математическими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средствами.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Математические игры, логические разминки, задачи-шутки.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за числами в окружающем мире, описание словами наблюдаемых фактов, закономерностей.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по определению закономерности в ряду заданных объектов, продолжение ряда «9 клеточка».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книге, на странице учебника, использование изученных терминов для описания положения рисунка, числа, задания и пр. на странице, на листе бумаги.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наглядностью — рисунками, содержащими математическую информацию. Формулирование вопросов и ответов по рисунку (иллюстрации, модели). Упорядочение математических объектов с опорой на рисунок, сюжетную ситуацию и пр.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Дифференцированное задание: составление предложений, характеризующих положение одного предмета относительно другого. Моделирование </w:t>
            </w:r>
            <w:r>
              <w:rPr>
                <w:sz w:val="24"/>
                <w:szCs w:val="24"/>
              </w:rPr>
              <w:lastRenderedPageBreak/>
              <w:t>отношения («больше», «меньше», «равно»), переместительное свойство сложения.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парах/группах: поиск общих свойств групп предметов (цвет, форма, величина, количество, назначение и др.).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логической конструкцией «Если, то …».</w:t>
            </w:r>
          </w:p>
        </w:tc>
      </w:tr>
    </w:tbl>
    <w:p w:rsidR="00364A95" w:rsidRDefault="00364A95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364A95" w:rsidRDefault="009703C6">
      <w:pPr>
        <w:pStyle w:val="210"/>
      </w:pPr>
      <w:bookmarkStart w:id="27" w:name="_Toc142903374"/>
      <w:r>
        <w:t>1 ДОПОЛНИТЕЛЬНЫЙ КЛАСС (132 часа)</w:t>
      </w:r>
      <w:bookmarkEnd w:id="27"/>
    </w:p>
    <w:tbl>
      <w:tblPr>
        <w:tblStyle w:val="afd"/>
        <w:tblW w:w="14601" w:type="dxa"/>
        <w:tblInd w:w="-5" w:type="dxa"/>
        <w:tblLook w:val="04A0" w:firstRow="1" w:lastRow="0" w:firstColumn="1" w:lastColumn="0" w:noHBand="0" w:noVBand="1"/>
      </w:tblPr>
      <w:tblGrid>
        <w:gridCol w:w="2688"/>
        <w:gridCol w:w="3833"/>
        <w:gridCol w:w="8080"/>
      </w:tblGrid>
      <w:tr w:rsidR="00364A95">
        <w:tc>
          <w:tcPr>
            <w:tcW w:w="2688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Тема, раздел курса, примерное количество часов</w:t>
            </w:r>
          </w:p>
        </w:tc>
        <w:tc>
          <w:tcPr>
            <w:tcW w:w="3833" w:type="dxa"/>
            <w:tcBorders>
              <w:bottom w:val="single" w:sz="6" w:space="0" w:color="231F20"/>
            </w:tcBorders>
            <w:noWrap/>
          </w:tcPr>
          <w:p w:rsidR="00364A95" w:rsidRDefault="00364A95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Предметное содержание</w:t>
            </w:r>
          </w:p>
        </w:tc>
        <w:tc>
          <w:tcPr>
            <w:tcW w:w="8080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Методы и формы организации обучения. Характеристика деятельности обучающихся.</w:t>
            </w:r>
          </w:p>
        </w:tc>
      </w:tr>
      <w:tr w:rsidR="00364A95">
        <w:tc>
          <w:tcPr>
            <w:tcW w:w="26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Числа (20 ч) </w:t>
            </w:r>
          </w:p>
        </w:tc>
        <w:tc>
          <w:tcPr>
            <w:tcW w:w="3833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Повторение знаний о записи и сравнении чисел от 1 до  10. 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Счёт предметов, запись результата цифрами. Состав чисел от 2 до 10. Увеличение (уменьшение) числа на несколько единиц.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от 11 до 20: различение, чтение, запись.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числа от 11 до 20.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 чисел второго десятка.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Порядковый счет от 11 до 20.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Разряды чисел: единицы, десяток. Разряды чисел: единицы, десяток.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Равенство, неравенство. 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(уменьшение) числа на несколько единиц.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Порядковый номер объекта при заданном порядке счёта.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в пределах 20: чтение, запись, сравнение. Однозначные и двузначные числа.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(уменьшение) числа на несколько единиц.</w:t>
            </w:r>
          </w:p>
        </w:tc>
        <w:tc>
          <w:tcPr>
            <w:tcW w:w="8080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Практические упражнения на соотнесение числа с количеством, отсчитывание предметов, определение числовой последовательности.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таблицей по определению состава числа от 11 до 20. Игра: «Засели домик».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парах: «Который по счету?»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Логический тренинг: группировка чисел по заданному основанию (однозначные, двузначные числа).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работы: «Вставь пропущенный знак сравнения».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Математический диктант: запись чисел от 1 до 20.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парах/ группах. Выполнение заданий «На сколько больше/меньше?» (в пределах 20).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Практические упражнения на определение числовой последовательности в пределах 20. 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Игровые упражнения «Живые цифры», «Назови соседей», «Что </w:t>
            </w:r>
            <w:r>
              <w:rPr>
                <w:sz w:val="24"/>
                <w:szCs w:val="24"/>
              </w:rPr>
              <w:lastRenderedPageBreak/>
              <w:t>изменилось».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Устная работа: счёт единицами в разном порядке, чтение, упорядочение однозначных и двузначных чисел; счёт по 2, по 3, по 5  в пределах 20.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парах/группах. Формулирование вопросов, связанных с порядком чисел, увеличением/уменьшением числа на несколько единиц, установлением закономерности в ряду чисел в пределах 20.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Моделирование учебных ситуаций, связанных с применением представлений о числе в практических ситуациях.</w:t>
            </w:r>
          </w:p>
        </w:tc>
      </w:tr>
      <w:tr w:rsidR="00364A95">
        <w:tc>
          <w:tcPr>
            <w:tcW w:w="14601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Выделенное количество учебных часов на изучение разделов носит рекомендательный характер и может быть скорректировано для  обеспечения  возможности  реализации  идеи  дифференциации  содержания  обучения с учётом особенностей общеобразовательной организации и уровня подготовки обучающихся.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</w:tc>
      </w:tr>
      <w:tr w:rsidR="00364A95">
        <w:tc>
          <w:tcPr>
            <w:tcW w:w="26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Величины  (10 ч)</w:t>
            </w:r>
          </w:p>
        </w:tc>
        <w:tc>
          <w:tcPr>
            <w:tcW w:w="3833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Единицы массы (килограмм), вместимости (литр).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без измерения: выше — ниже, шире — уже, длиннее — короче, старше — моложе, тяжелее — легче.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Единицы длины: сантиметр, дециметр; установление соотношения между ними.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Длина и её измерение с помощью заданной мерки. 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Знакомство с приборами для измерения массы: весы, гири.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действия измерительных приборов. Понимание назначения и необходимости использования величин  в жизни.</w:t>
            </w:r>
          </w:p>
          <w:p w:rsidR="00364A95" w:rsidRDefault="009703C6">
            <w:pPr>
              <w:pStyle w:val="af2"/>
              <w:spacing w:before="0" w:after="0"/>
              <w:ind w:righ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измерение объема жидкости и массы предметов.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линейки для измерения сторон многоугольников и построения геометрических фигур: квадрат, прямоугольник.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парах: «Найди путь короче», «Измерь длины нарисованных предметов и запиши результат в таблицу».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Практические задания: «Начерти заданный отрезок, фигуру», «Найди такой же», «Измерь длину», «Соедини пронумерованные точки с помощью линейки».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Практические работы по определению длин предложенных бытовых предметов с помощью заданной мерки, по определению длины в сантиметрах. 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работа по различению и сравнению величин.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Преобразование именованных величин (дециметры в сантиметры).</w:t>
            </w:r>
          </w:p>
        </w:tc>
      </w:tr>
      <w:tr w:rsidR="00364A95">
        <w:tc>
          <w:tcPr>
            <w:tcW w:w="2688" w:type="dxa"/>
            <w:tcBorders>
              <w:left w:val="single" w:sz="6" w:space="0" w:color="231F20"/>
              <w:bottom w:val="none" w:sz="4" w:space="0" w:color="000000"/>
              <w:righ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Арифметические действия (46 ч)</w:t>
            </w:r>
          </w:p>
        </w:tc>
        <w:tc>
          <w:tcPr>
            <w:tcW w:w="3833" w:type="dxa"/>
            <w:tcBorders>
              <w:lef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чисел в пределах  20.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Названия компонентов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действий, результатов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действий сложения,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вычитания. Повторение названия компонентов арифметических действий. 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Приемы устных вычислений без перехода через разряд.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Алгоритм приема выполнения действия сложения и вычитания с переходом через десяток. Таблица сложения в пределах 20. Переместительное свойство сложения.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Вычитание как действие,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обратное сложению.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Неизвестное слагаемое. Сложение одинаковых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слагаемых. Счёт по 2, по 3, по 5 в пределах 20.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Прибавление и вычитание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нуля.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чисел в пределах 20 без перехода и с переходом через десяток.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Вычисление суммы, разности трёх чисел.</w:t>
            </w:r>
          </w:p>
        </w:tc>
        <w:tc>
          <w:tcPr>
            <w:tcW w:w="8080" w:type="dxa"/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Учебный диалог: «Сравнение практических (житейских) ситуаций, требующих записи одного и того же арифметического действия, разных арифметических действий в пределах 20».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Практическая работа с числовым выражением: запись, чтение, приведение </w:t>
            </w:r>
            <w:r>
              <w:rPr>
                <w:sz w:val="24"/>
                <w:szCs w:val="24"/>
              </w:rPr>
              <w:lastRenderedPageBreak/>
              <w:t>примера (с помощью учителя или по образцу), иллюстрирующего смысл арифметического действия, решение примеров с окошком в пределах 20.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знакомство со сложением и вычитанием без перехода через разряд.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и отработка алгоритма приема выполнения действия сложения однозначных чисел с переходом через десяток.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Дидактические игры: «Засели домик», «Лесенка», «Молчанка», математические раскраски.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таблиц сложения однозначных чисел с переходом через разряд.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и отработка алгоритма приема выполнения действия вычитания с переходом через десяток.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Логический тренинг: группировка примеров по заданному основанию; определение основания классификации к группам примеров.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разных способов подсчёта суммы и разности, использование переместительного свойства при нахождении суммы и разности в пределах 20.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Игры: «Веселый счет», «Круговые примеры», «Кто быстрее», «Вставь пропущенное число», «Футболист», соотнесение примеров с ответами.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Моделирование. Иллюстрация с помощью предметной модели переместительного свойства сложения, способа нахождения неизвестного слагаемого.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 руководством педагога выполнение счёта с использованием заданной единицы счёта в пределах 20.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парах/группах: проверка правильности вычисления с использованием раздаточного материала, линейки, модели действия, по образцу; обнаружение общего и различного в записи арифметических действий, одного и того же действия с разными числами. Практическая работа: распредели по группам примеры и найди ответ.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Дидактические игры и упражнения, связанные с выбором, составлением </w:t>
            </w:r>
            <w:r>
              <w:rPr>
                <w:sz w:val="24"/>
                <w:szCs w:val="24"/>
              </w:rPr>
              <w:lastRenderedPageBreak/>
              <w:t>сумм, разностей с заданным результатом действия; сравнением значений числовых выражений (без вычислений), по результату действия.</w:t>
            </w:r>
          </w:p>
        </w:tc>
      </w:tr>
      <w:tr w:rsidR="00364A95">
        <w:tc>
          <w:tcPr>
            <w:tcW w:w="26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Текстовые задачи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(26 ч)</w:t>
            </w:r>
          </w:p>
        </w:tc>
        <w:tc>
          <w:tcPr>
            <w:tcW w:w="3833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Текстовая задача: структурные элементы, составление текстовой задачи по иллюстрации,  по образцу. Зависимость между данными и искомой величиной в текстовой задаче. Выбор и запись арифметического действия для получения ответа на вопрос. Текстовая сюжетная задача в одно и два действия: запись решения, ответа задачи. Алгоритм записи решения и ответа простых и составных задач.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Обнаружение недостающего элемента задачи, дополнение текста задачи числовыми данными (по иллюстрации, смыслу задачи, её решению).</w:t>
            </w:r>
          </w:p>
        </w:tc>
        <w:tc>
          <w:tcPr>
            <w:tcW w:w="8080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Коллективное обсуждение: анализ реальной ситуации, представленной с помощью рисунка, иллюстрации, текста, таблицы, схемы (описание ситуации, что известно, что не известно; условие задачи, вопрос задачи). Составление текстовых задач по иллюстрациям.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Обобщение представлений о текстовых задачах, решаемых с помощью действий сложения и вычитания («на сколько больше/меньше», «сколько всего», «сколько осталось»).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диалог: различение текста и текстовой задачи, представленного в текстовой задаче.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Соотнесение текста задачи и её модели (схемы).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составление схематического рисунка (изображения) к задаче.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Моделирование: описание словами и с помощью предметной модели сюжетной ситуации и математического отношения. Иллюстрация практической ситуации с использованием счётного материала. Решение текстовой задачи с помощью раздаточного материала. Объяснение выбора арифметического действия для решения, иллюстрация хода решения, выполнения действия на модели.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Запись в тетрадь: условие, решение, ответ.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работа: найди недостающий элемент в задаче. (отсутствует вопрос или числовые данные).</w:t>
            </w:r>
          </w:p>
        </w:tc>
      </w:tr>
      <w:tr w:rsidR="00364A95">
        <w:tc>
          <w:tcPr>
            <w:tcW w:w="2688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Пространственные отношения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геометрические         фигуры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 ч)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</w:tc>
        <w:tc>
          <w:tcPr>
            <w:tcW w:w="3833" w:type="dxa"/>
            <w:tcBorders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предметов  и объектов в пространстве. Распознавание объекта и его отражения. Геометрические фигуры: распознавание и изображение геометрических фигур: точка, линия (прямая, кривая), луч, отрезок, ломаная, многоугольник, треугольник, </w:t>
            </w:r>
            <w:r>
              <w:rPr>
                <w:sz w:val="24"/>
                <w:szCs w:val="24"/>
              </w:rPr>
              <w:lastRenderedPageBreak/>
              <w:t>прямоугольник, квадрат. Построение отрезка, квадрата, прямоугольника, треугольника с помощью линейки; измерение длины отрезка в сантиметрах. Длина стороны прямоугольника,  квадрата, треугольника.</w:t>
            </w:r>
          </w:p>
        </w:tc>
        <w:tc>
          <w:tcPr>
            <w:tcW w:w="8080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Распознавание и называние известных геометрических фигур, обнаружение в окружающем мире их моделей. Игровые упражнения: «Угадай фигуру по описанию»,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«Расположи фигуры в заданном порядке», «Найди  модели фигур в классе» и т. п.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деятельность: графические и измерительные действия в работе с карандашом и линейкой: копирование, рисование фигур по инструкции. Анализ  изображения (узора, геометрической фигуры), называние элементов узора, геометрической фигуры.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Логический тренинг: выделение геометрической фигуры по заданному признаку.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Творческие задания: узоры и орнаменты. Составление инструкции изображения узора, линии (по клеткам). Составление пар: объект и его отражение.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работы: измерение длины отрезка, ломаной, длины стороны квадрата, сторон прямоугольника. Комментирование хода и результата работы; установление соответствия результата и поставленного вопроса.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 и на плоскости (классной доски, листа бумаги, страницы учебника и т. д.). Установление направления, прокладывание маршрута.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диалог: обсуждение свойств геометрических фигур (прямоугольника и др.); сравнение геометрических фигур (по форме, размеру); сравнение отрезков по длине.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Предметное моделирование заданной фигуры из различных материалов (бумаги, палочек, трубочек, проволоки и пр.), составление из других геометрических фигур.</w:t>
            </w:r>
          </w:p>
        </w:tc>
      </w:tr>
      <w:tr w:rsidR="00364A95">
        <w:tc>
          <w:tcPr>
            <w:tcW w:w="2688" w:type="dxa"/>
            <w:tcBorders>
              <w:left w:val="single" w:sz="6" w:space="0" w:color="231F20"/>
              <w:righ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Математическая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(10ч)</w:t>
            </w:r>
          </w:p>
        </w:tc>
        <w:tc>
          <w:tcPr>
            <w:tcW w:w="3833" w:type="dxa"/>
            <w:tcBorders>
              <w:lef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данных об объекте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образцу. Характеристики объекта, группы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(количество,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форма, размер); выбор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предметов по образцу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заданным признакам).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Группировка объектов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заданному признаку.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Закономерность в ряду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заданных объектов: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её обнаружение, продолжение ряда, «9 клеточка».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Верные (истинные) и неверные (ложные) предложения, </w:t>
            </w:r>
            <w:r>
              <w:rPr>
                <w:sz w:val="24"/>
                <w:szCs w:val="24"/>
              </w:rPr>
              <w:lastRenderedPageBreak/>
              <w:t>составленные относительно заданного набора математических объектов.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таблицы (содержащей не более четырёх данных); извлечение данного из строки, столбца; внесение одного-двух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данных в таблицу.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рисунка, схемы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1—2 числовыми данными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(значениями данных величин).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1—3-шаговых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инструкций, связанных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вычислениями, измерением длины, построением геометрических фигур.</w:t>
            </w:r>
          </w:p>
        </w:tc>
        <w:tc>
          <w:tcPr>
            <w:tcW w:w="8080" w:type="dxa"/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Коллективное наблюдение: распознавание в окружающем мире ситуаций, которые целесообразно сформулировать на языке математики и решить математическими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средствами.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Математические игры, логические разминки, задачи-шутки.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за числами в окружающем мире, описание словами наблюдаемых фактов, закономерностей.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книге, на странице учебника, использование изученных терминов для описания положения рисунка, числа, задания и пр. на странице, на листе  бумаги.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наглядностью — рисунками, содержащими математическую информацию. Формулирование вопросов и ответов по рисунку (иллюстрации, модели). Упорядочение математических объектов с опорой на рисунок, сюжетную ситуацию и пр.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Дифференцированное задание: составление предложений, </w:t>
            </w:r>
            <w:r>
              <w:rPr>
                <w:sz w:val="24"/>
                <w:szCs w:val="24"/>
              </w:rPr>
              <w:lastRenderedPageBreak/>
              <w:t>характеризующих положение одного предмета относительно другого. Моделирование отношения («больше», «меньше», «равно»), переместительное свойство сложения.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парах/группах: поиск общих свойств групп предметов (цвет, форма, величина, количество, назначение и др.). Таблица как способ представления информации, полученной из повседневной жизни (расписания,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чеки, меню и т.д.).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логической конструкцией «Если, то …».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Верно или неверно: формулирование и проверка предложения.</w:t>
            </w:r>
          </w:p>
        </w:tc>
      </w:tr>
    </w:tbl>
    <w:p w:rsidR="00364A95" w:rsidRDefault="00364A9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64A95" w:rsidRDefault="009703C6">
      <w:pPr>
        <w:pStyle w:val="210"/>
      </w:pPr>
      <w:bookmarkStart w:id="28" w:name="_Toc142903375"/>
      <w:r>
        <w:t>2 КЛАСС(136 часов)</w:t>
      </w:r>
      <w:bookmarkEnd w:id="28"/>
    </w:p>
    <w:tbl>
      <w:tblPr>
        <w:tblStyle w:val="afd"/>
        <w:tblW w:w="14601" w:type="dxa"/>
        <w:tblInd w:w="-5" w:type="dxa"/>
        <w:tblLook w:val="04A0" w:firstRow="1" w:lastRow="0" w:firstColumn="1" w:lastColumn="0" w:noHBand="0" w:noVBand="1"/>
      </w:tblPr>
      <w:tblGrid>
        <w:gridCol w:w="2835"/>
        <w:gridCol w:w="3686"/>
        <w:gridCol w:w="8080"/>
      </w:tblGrid>
      <w:tr w:rsidR="00364A95">
        <w:tc>
          <w:tcPr>
            <w:tcW w:w="2835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Тема, раздел курса, примерное количество часов</w:t>
            </w:r>
          </w:p>
        </w:tc>
        <w:tc>
          <w:tcPr>
            <w:tcW w:w="3686" w:type="dxa"/>
            <w:tcBorders>
              <w:bottom w:val="single" w:sz="6" w:space="0" w:color="231F20"/>
            </w:tcBorders>
            <w:noWrap/>
          </w:tcPr>
          <w:p w:rsidR="00364A95" w:rsidRDefault="00364A95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Предметное содержание</w:t>
            </w:r>
          </w:p>
        </w:tc>
        <w:tc>
          <w:tcPr>
            <w:tcW w:w="8080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364A95">
        <w:tc>
          <w:tcPr>
            <w:tcW w:w="2835" w:type="dxa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 ч)</w:t>
            </w:r>
          </w:p>
        </w:tc>
        <w:tc>
          <w:tcPr>
            <w:tcW w:w="3686" w:type="dxa"/>
            <w:tcBorders>
              <w:top w:val="single" w:sz="6" w:space="0" w:color="231F20"/>
              <w:left w:val="single" w:sz="6" w:space="0" w:color="231F20"/>
              <w:bottom w:val="single" w:sz="4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Числа в пределах 100: чтение, запись, разряды чисел, сравнение. 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равенства, неравенства. 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Увеличение/уменьшение числа на несколько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единиц/десятков; разностное сравнение чисел.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Чётные и нечётные числа.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числа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виде суммы разрядных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слагаемых.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математической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терминологией (однозначное, двузначное, чётное-нечётное число; число и цифра; компоненты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арифметического действия, их название)</w:t>
            </w:r>
          </w:p>
        </w:tc>
        <w:tc>
          <w:tcPr>
            <w:tcW w:w="8080" w:type="dxa"/>
            <w:tcBorders>
              <w:top w:val="single" w:sz="6" w:space="0" w:color="231F20"/>
              <w:bottom w:val="single" w:sz="4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Устная и письменная работа с числами: чтение, составление, сравнение, изменение; счёт единицами, двойками, тройками от заданного числа в порядке убывания/возрастания.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Устный счет. Игра «Молчанка». 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упражнение: в порядковом счете от одного двузначного числа до другого.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Математический диктант: чтение и запись круглых десятков.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парах (работа с карточками): расположить круглые десятки в порядке возрастания/убывания.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Работа в группах: соотнести число с названием или показать число по названию.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Математический тренинг: присчитывание по одному от и до заданного числа.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работа: составление числовой последовательности, продолжение ее, восстановление пропущенных чисел.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работа: составление и запись всех возможных вариантов двузначных чисел из предложенных цифр.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Дифференцированное задание: группировка чисел по заданному основанию и по самостоятельно найденному основанию.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парах: определение лишнего числа в заданном ряду («Четвертый лишний»).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Оформление математических записей. 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диалог: формулирование предположения о результате сравнения чисел, его словесное объяснение (устно, письменно).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Подгрупповая работа: сравнение двузначных чисел и запись неравенств в тетрадь.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Запись общего свойства группы чисел. Характеристика одного числа (геометрической фигуры) из группы.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Практическая работа: установление математического отношения («больше/меньше на …», «больше/меньше в …») в житейской ситуации (сравнение по возрасту, массе и др.).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парах/группах. Проверка правильности выбора арифметического действия, соответствующего отношению «больше на …», «меньше на …» (с помощью предметной модели, сюжетной ситуации).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диалог: обсуждение возможности представления числа разными способами (предметная модель, запись словами, с помощью таблицы разрядов, в виде суммы разрядных слагаемых).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Практическая работа: представление двузначного числа в виде суммы разрядных слагаемых.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Дидактическая игра-соревнование на закрепление понятий «однозначное </w:t>
            </w:r>
            <w:r>
              <w:rPr>
                <w:sz w:val="24"/>
                <w:szCs w:val="24"/>
              </w:rPr>
              <w:lastRenderedPageBreak/>
              <w:t xml:space="preserve">число» и «двузначное число» (разбиться на команды в зависимости от инструкции педагога, например, команда однозначных и двузначных чисел, команда трех и шести десятков и т п.).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задание: кодировка  (среди рядов заданных чисел выбрать нечетные и обвести в круг, а четные в треугольник).  Дифференцированное задание: закрепление названий компонентов сложения и вычитания – работа на карточках (подчеркнуть первое, второе слагаемое, уменьшаемое и т.п.).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работа: ответ на вопрос: «Зачем нужны знаки в жизни, как они используются в математике?» (цифры, знаки, сравнения, равенства, арифметических действий, скобки).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Игры-соревнования, связанные с подбором чисел, обладающих заданным свойством, нахождением общего, различного группы чисел, распределением чисел на группы по существенному основанию. Дифференцированное задание: работа с наглядностью — использование различных опор (таблиц, схем) для формулирования ответа на вопрос.</w:t>
            </w:r>
          </w:p>
        </w:tc>
      </w:tr>
      <w:tr w:rsidR="00364A95">
        <w:tc>
          <w:tcPr>
            <w:tcW w:w="2835" w:type="dxa"/>
            <w:tcBorders>
              <w:top w:val="single" w:sz="6" w:space="0" w:color="231F20"/>
              <w:lef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Величины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(16 ч)</w:t>
            </w:r>
          </w:p>
        </w:tc>
        <w:tc>
          <w:tcPr>
            <w:tcW w:w="3686" w:type="dxa"/>
            <w:tcBorders>
              <w:top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величинами: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по массе (единица массы — килограмм);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измерение длины (единицы длины — метр, дециметр, сантиметр, миллиметр), времени (единицы времени — час, минута).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Соотношения между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единицами величины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пределах 100), решение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практических задач.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Измерение величин.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и упорядочение однородных величин.</w:t>
            </w:r>
          </w:p>
        </w:tc>
        <w:tc>
          <w:tcPr>
            <w:tcW w:w="8080" w:type="dxa"/>
            <w:tcBorders>
              <w:top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Учебный диалог: обсуждение практических ситуаций, в которых необходимо использование различных величин.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Различение единиц измерения одной и той же величины, установление между ними отношения (больше, меньше, равно), запись результата сравнения. Сравнение по росту, массе, возрасту в житейской ситуации и при решении учебных задач.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Практическая работа: измерение в миллиметрах и сантиметрах длины и ширины различных предметов  (тетрадь, карандаш и др.).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измерение в метрах длины, ширины класса (линейкой, метром, рулеткой).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Измерение отрезков (см; мм). Сравнение мер длины (сантиметр, дециметр, миллиметр, метр) с опорой на практические действия.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Дифференцированное задание: упорядочивание величин от меньшего к большего и наоборот.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Проектная работа: составление и запись памятки о соотношении единиц измерения длины.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Работа в группе: преобразование одних мер длины в другие (с опорой на таблицу величин).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Проектные задания с величинами, например временем: чтение расписания, графика работы; составление схемы для определения отрезка времени; установление соотношения между единицами времени: годом, месяцем, неделей, сутками.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Практическая работа: размен рубля (50 рублей, 100 рублей) разными монетами.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Установление соотношения 1 час = 60минут. Знакомство с видами часов.   Устройство аналоговых часов - циферблат, стрелки.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парах: практическое определение времени по моделям часов, запись измерений в таблицу.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работа: составить режим дня, подписать время. Пропедевтика исследовательской работы: переход от одних единиц измерения величин к другим, обратный переход; иллюстрация перехода с помощью модели.</w:t>
            </w:r>
          </w:p>
        </w:tc>
      </w:tr>
      <w:tr w:rsidR="00364A95">
        <w:tc>
          <w:tcPr>
            <w:tcW w:w="2835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Арифметические действия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(60ч)</w:t>
            </w:r>
          </w:p>
        </w:tc>
        <w:tc>
          <w:tcPr>
            <w:tcW w:w="3686" w:type="dxa"/>
            <w:tcBorders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Устное сложение и вычитание чисел в пределах 100 без перехода и с переходом через разряд. 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Алгоритмы приемов письменных вычислений двузначных чисел (сложения и вычитания). Письменное сложение и вычитание чисел в пределах 100. 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Переместительное, сочетательное свойства сложения, их применение для вычислений.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Взаимосвязь  компонентов и </w:t>
            </w:r>
            <w:r>
              <w:rPr>
                <w:sz w:val="24"/>
                <w:szCs w:val="24"/>
              </w:rPr>
              <w:lastRenderedPageBreak/>
              <w:t>результата действия сложения, действия вычитания. Проверка результата вычисления (правильность ответа, алгоритм проверки вычислений, обратное действие).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Действия умножения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деления чисел. Взаимосвязь сложения и умножения. Иллюстрация умножения с помощью предметной модели сюжетной ситуации.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Названия компонентов действий умножения, деления.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таблицей умножения.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Табличное умножение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пределах 50. Табличные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случаи умножения,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деления при вычислениях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решении задач.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на 1, на 0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правилу).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Переместительное свойство умножения.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Взаимосвязь компонентов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результата действия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умножения, действия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деления.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Неизвестный компонентдействия сложения,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действия вычитания; его нахождение.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Буквенные выражения. Уравнение. Решение уравнения методом подбора.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Числовое выражение: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чтение, запись, вычисление значения. Порядок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выполнения действий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числовом выражении,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содержащем действия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сложения и вычитания (со скобками/без скобок) в </w:t>
            </w:r>
            <w:r>
              <w:rPr>
                <w:sz w:val="24"/>
                <w:szCs w:val="24"/>
              </w:rPr>
              <w:lastRenderedPageBreak/>
              <w:t>пределах 100 (не более трёх действий); нахождение его значения.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Вычитание суммы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числа, числа из суммы. Вычисление суммы, разности удобным способом.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</w:tc>
        <w:tc>
          <w:tcPr>
            <w:tcW w:w="8080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Упражнения: различение приёмов вычисления (устные и письменные). Выбор удобного способа выполнения действия.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деятельность: устные и письменные приёмы вычислений. Прикидка результата выполнения действия.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Дифференцированное задание: распределение примеров по заданным признакам на группы.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и отработка алгоритма устного и письменного сложения и вычитания двузначных чисел с переходом и без перехода через десяток.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работа: составление памятки-алгоритма «сложение и вычитание с переходом через разряд».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Комментирование хода выполнения арифметического действия с использованием математической терминологии (десятки, единицы, сумма, разность и др.).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Пропедевтика исследовательской работы: выполнение задания после совместного анализа разными способами (вычисления с использованием переместительного, сочетательного свойств сложения).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Учебный диалог: новое свойство сложения – группировка слагаемых. </w:t>
            </w:r>
            <w:r>
              <w:rPr>
                <w:sz w:val="24"/>
                <w:szCs w:val="24"/>
              </w:rPr>
              <w:lastRenderedPageBreak/>
              <w:t xml:space="preserve">Закрепление правила группировки слагаемых.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вычисление значений выражений с группировкой слагаемых.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Игра: «Математическая эстафета» (решение примеров с группировкой слагаемых).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Упражнение «Четвертый лишний» (выполни вычисления, сравни примеры и найди среди них лишний).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Дифференцированное задание: выбор примера под способ решения с применением переместительного или сочетательного свойств сложения.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Учебный диалог: участие в обсуждении возможных ошибок в выполнении арифметических действий. Коллективная работа: проверка хода и результата выполнения действия по алгоритму.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Совместная оценка рациональности выбранного приёма вычисления.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Математический диктант на знание компонентов сложения и вычитания.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Установление соответствия между математическим выражением и его текстовым описанием.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Моделирование действия умножения и деления с использованием предметов, их изображений и схематических рисунков.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парах: выбор картинок и рисунков к записи примеров на умножение и деление.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Математический диктант на знание компонентов действия умножения и деления.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Математический тренинг: табличные случаи умножения и деления.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правил (умножения на 0, на 1) при вычислении.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Моделирование: использование предметной модели для иллюстрации переместительного свойства умножения.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диалог: определение взаимосвязи компонентов и результата действий умножения и деления.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парах: поиск неизвестного компонента действия сложения и вычитания с устным проговариванием выполнения задания и взаимопроверкой.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нахождение неизвестных компонентов действий сложения и вычитания методом подбора с опорой на таблицу сложения в пределах 100.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диалог: обсуждение смысла использования скобок в записи числового выражения; запись решения с помощью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разных числовых выражений.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Моделирование: использование предметной модели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сюжетной ситуации для составления числового выражения со скобками. Сравнение значений числовых выражений, записанных с помощью одних и тех же чисел и знаков действия, со скобками и без скобок. Выбор числового выражения, соответствующего сюжетной ситуации.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Математический тренинг: отработка правила выполнения действий со </w:t>
            </w:r>
            <w:r>
              <w:rPr>
                <w:sz w:val="24"/>
                <w:szCs w:val="24"/>
              </w:rPr>
              <w:lastRenderedPageBreak/>
              <w:t xml:space="preserve">скобками.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математической записи: составление и проверка истинности математических утверждений относительно разностного сравнения чисел, величин (длин, масс и пр.).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парах/группах: нахождение и объяснение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возможных причин ошибок в составлении числового выражения, нахождении его значения.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Дифференцированное задание: объяснение хода выполнения вычислений по образцу. Применение правил порядка выполнения действий; объяснение возможных ошибок.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Практическая работа: чтение выражений со скобками и решение с устным проговариванием последовательности действий. 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Пропедевтика исследовательской работы: рациональные приёмы вычислений.</w:t>
            </w:r>
          </w:p>
        </w:tc>
      </w:tr>
      <w:tr w:rsidR="00364A95">
        <w:tc>
          <w:tcPr>
            <w:tcW w:w="2835" w:type="dxa"/>
            <w:tcBorders>
              <w:top w:val="single" w:sz="6" w:space="0" w:color="231F20"/>
              <w:left w:val="single" w:sz="6" w:space="0" w:color="231F20"/>
              <w:bottom w:val="none" w:sz="4" w:space="0" w:color="00000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Текстовые задачи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(20ч)</w:t>
            </w:r>
          </w:p>
        </w:tc>
        <w:tc>
          <w:tcPr>
            <w:tcW w:w="3686" w:type="dxa"/>
            <w:tcBorders>
              <w:top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Чтение, представление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текста задачи в виде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рисунка, схемы или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другой модели.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решения задачи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два действия, выбор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соответствующих плану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арифметических действий.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Запись решения и ответа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задачи. Отработка алгоритма решения задач в два действия разных типов. Решение текстовых задач на применение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смысла арифметического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действия (сложение,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вычитание, умножение,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деление). Расчётные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на увеличение/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величины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несколько единиц/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несколько раз.  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8080" w:type="dxa"/>
            <w:tcBorders>
              <w:top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Коллективная работа: чтение текста задачи с учётом предлагаемого задания: найти условие и вопрос задачи.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диалог: сравнение различных текстов, ответ на вопрос: является ли текст задачей?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Соотнесение текста задачи с её иллюстрацией, схемой, моделью. Составление задачи по рисунку (схеме, модели, решению).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за изменением хода решения задачи при изменении условия (вопроса).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Упражнения: поэтапное решение текстовой задачи по алгоритму: анализ данных, их представление на модели и использование в ходе поиска идеи решения; составление плана; составление арифметических действий в соответствии с планом; использование модели для решения, поиск другого способа и др.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ответа на вопрос задачи путём рассуждения (без вычислений).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парах: решение задач на деление с помощью действий с </w:t>
            </w:r>
            <w:r>
              <w:rPr>
                <w:sz w:val="24"/>
                <w:szCs w:val="24"/>
              </w:rPr>
              <w:lastRenderedPageBreak/>
              <w:t xml:space="preserve">конкретными предметами (кружки, палочки и т. п.).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решение простых задач на деление двух видов с манипуляцией предметами: 1) деление по содержанию; 2) деление на равные части.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диалог: нахождение одной из трёх взаимосвязанных величин при решении задач бытового характера («на время», «на куплю-продажу» и пр.). Поиск разных         решений одной задачи. Разные формы записи решения (оформления).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работа: решение задач с опорой на данные, приведенные в таблице и составление задач обратных данной.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парах/группах. Составление задач с заданным  математическим отношением, по заданному числовому выражению. Составление модели, плана решения задачи. Назначение скобок в записи числового выражения при решении задачи.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и самоконтроль при решении задач. Анализ образцов записи решения задачи по действиям и с помощью числового выражения.</w:t>
            </w:r>
          </w:p>
        </w:tc>
      </w:tr>
      <w:tr w:rsidR="00364A95">
        <w:tc>
          <w:tcPr>
            <w:tcW w:w="283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Пространственные отношенияи геометрические фигуры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 ч)</w:t>
            </w:r>
          </w:p>
        </w:tc>
        <w:tc>
          <w:tcPr>
            <w:tcW w:w="3686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Повторение: распознавание и изображение геометрических фигур: точка, прямая, прямой угол, ломаная, многоугольник. Геометрические формы в окружающем мире. Распознавание и называние: куб, шар, пирамида. 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отрезка заданной длины с помощью линейки. Изображение на клетчатой бумаге прямоугольника с заданными длинами сторон, квадрата  с  заданной длиной стороны.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Длина ломаной. Измерение периметра данного/ изображённого прямоугольника (квадрата), запись результата измерения в сантиметрах.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Вычисление периметра многоугольника путем сложения длин сторон.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Точка; конец отрезка, вершина многоугольника. Обозначение точки буквой латинского алфавита</w:t>
            </w:r>
          </w:p>
        </w:tc>
        <w:tc>
          <w:tcPr>
            <w:tcW w:w="8080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Учебный диалог: формулирование ответов на вопросы  об общем и различном геометрических фигур.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Игровые упражнения: «Опиши фигуру», «Нарисуй фигуру по инструкции», «Найди модели фигур в окру жающем» и т. п.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графические и измерительные действия при учёте взаимного расположения фигур или         их частей при изображении, сравнение с образцом.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Измерение расстояний с использованием заданных или самостоятельно выбранных единиц.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Практические работы: определение размеров геометрических фигур на глаз, с помощью измерительных инструментов. 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Построение и обозначение прямоугольника с заданными длинами сторон на клетчатой бумаге. </w:t>
            </w: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364A95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Изображение ломаных с помощью линейки и от руки, на нелинованной и клетчатой бумаге.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измерение длины звеньев и вычисление длины ломаной. Начертить отрезок, заданной длины.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Нахождение периметра прямоугольника, квадрата, составление числового равенства при вычислении периметра прямоугольника.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Конструирование геометрической фигуры из бумаги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заданному правилу или образцу. Творческие задания: оригами и т. п.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Учебный диалог: расстояние как длина отрезка, нахождение и прикидка расстояний.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парах: найди самое короткое расстояние от дома до школы на представленном рисунке.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различных   источников информации при определении размеров и протяжённостей.</w:t>
            </w:r>
          </w:p>
        </w:tc>
      </w:tr>
      <w:tr w:rsidR="00364A95">
        <w:tc>
          <w:tcPr>
            <w:tcW w:w="283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Математическая информация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(10ч)</w:t>
            </w:r>
          </w:p>
        </w:tc>
        <w:tc>
          <w:tcPr>
            <w:tcW w:w="3686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основанию. Закономерность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ряду чисел, геометрических фигур, объектов повседневной жизни: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её объяснение с использованием математической терминологии.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Верные (истинные)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неверные (ложные) </w:t>
            </w:r>
            <w:r>
              <w:rPr>
                <w:sz w:val="24"/>
                <w:szCs w:val="24"/>
              </w:rPr>
              <w:lastRenderedPageBreak/>
              <w:t>утверждения, содержащие количественные, пространственные отношения, зависимости между числами/величинами.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Конструирование утверждений с использованием слов «каждый», «все».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пр.); внесение данных в таблицу. Дополнение моделей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(схем, изображений) готовыми числовыми данными.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 составления ряда чисел, величин, геометрических фигур (формулирование правила, проверка правила, дополнение ряда).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Алгоритмы (приёмы, правила) устных и письменных вычислений, измерений и построения геометрических фигур.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работы с электронными средствами обучения.</w:t>
            </w:r>
          </w:p>
        </w:tc>
        <w:tc>
          <w:tcPr>
            <w:tcW w:w="8080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Учебный диалог: установление последовательности событий (действий) сюжета. Описание рисунка (схемы, модели) по заданному или самостоятельно составленному    плану.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математической записи. Использование математической терминологии для формулирования вопросов, заданий, при построении предположений. Работа в парах: составление утверждения на основе информации, представленной в наглядном виде.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закономерности в составлении ряда чисел (величин, геометрических фигур), формулирование правила.</w:t>
            </w:r>
          </w:p>
          <w:p w:rsidR="00364A95" w:rsidRDefault="009703C6">
            <w:pPr>
              <w:pStyle w:val="af2"/>
              <w:spacing w:before="0" w:after="0"/>
              <w:ind w:righ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Распознавание в окружающем мире ситуаций, которые целесообразно сформулировать на языке математики и решить математическими средствами.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информацией: чтение таблицы (расписание, график работы, схему), нахождение информации, удовлетворяющей заданному условию задачи. Составление вопросов по таблице.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парах/группах. Календарь. Схемы маршрутов. Работа с информацией: анализ информации, представленной на рисунке и в тексте </w:t>
            </w:r>
            <w:r>
              <w:rPr>
                <w:sz w:val="24"/>
                <w:szCs w:val="24"/>
              </w:rPr>
              <w:lastRenderedPageBreak/>
              <w:t>задания.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 правил работы с электронными средствами  обучения.</w:t>
            </w:r>
          </w:p>
        </w:tc>
      </w:tr>
    </w:tbl>
    <w:p w:rsidR="00364A95" w:rsidRDefault="00364A95">
      <w:pPr>
        <w:pStyle w:val="af2"/>
        <w:spacing w:before="0" w:after="0" w:line="360" w:lineRule="auto"/>
        <w:ind w:right="155"/>
        <w:rPr>
          <w:szCs w:val="28"/>
        </w:rPr>
      </w:pPr>
    </w:p>
    <w:p w:rsidR="00364A95" w:rsidRDefault="009703C6">
      <w:pPr>
        <w:pStyle w:val="210"/>
      </w:pPr>
      <w:bookmarkStart w:id="29" w:name="_Toc142903376"/>
      <w:r>
        <w:t>3 КЛАСС (136 часов)</w:t>
      </w:r>
      <w:bookmarkEnd w:id="29"/>
    </w:p>
    <w:tbl>
      <w:tblPr>
        <w:tblStyle w:val="15"/>
        <w:tblW w:w="14601" w:type="dxa"/>
        <w:tblInd w:w="-5" w:type="dxa"/>
        <w:tblLook w:val="04A0" w:firstRow="1" w:lastRow="0" w:firstColumn="1" w:lastColumn="0" w:noHBand="0" w:noVBand="1"/>
      </w:tblPr>
      <w:tblGrid>
        <w:gridCol w:w="3022"/>
        <w:gridCol w:w="3357"/>
        <w:gridCol w:w="8222"/>
      </w:tblGrid>
      <w:tr w:rsidR="00364A95">
        <w:tc>
          <w:tcPr>
            <w:tcW w:w="3022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Тема, раздел курса, примерное количество часов</w:t>
            </w:r>
          </w:p>
        </w:tc>
        <w:tc>
          <w:tcPr>
            <w:tcW w:w="3357" w:type="dxa"/>
            <w:tcBorders>
              <w:bottom w:val="single" w:sz="6" w:space="0" w:color="231F20"/>
            </w:tcBorders>
            <w:noWrap/>
          </w:tcPr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Предметное содержание</w:t>
            </w:r>
          </w:p>
        </w:tc>
        <w:tc>
          <w:tcPr>
            <w:tcW w:w="8222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spacing w:line="249" w:lineRule="auto"/>
              <w:ind w:right="6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364A95">
        <w:tc>
          <w:tcPr>
            <w:tcW w:w="3022" w:type="dxa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(13ч)</w:t>
            </w:r>
          </w:p>
        </w:tc>
        <w:tc>
          <w:tcPr>
            <w:tcW w:w="3357" w:type="dxa"/>
            <w:tcBorders>
              <w:top w:val="single" w:sz="6" w:space="0" w:color="231F20"/>
              <w:left w:val="single" w:sz="6" w:space="0" w:color="231F20"/>
              <w:bottom w:val="single" w:sz="4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в пределах 1000: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запись, сравнение, представление в виде суммы разрядных слагаемых.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Равенства и неравенства: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составление,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истинности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(верное/неверное).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Увеличение/уменьшение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в несколько раз.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Кратное сравнение чисел.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чисел.</w:t>
            </w:r>
          </w:p>
        </w:tc>
        <w:tc>
          <w:tcPr>
            <w:tcW w:w="8222" w:type="dxa"/>
            <w:tcBorders>
              <w:top w:val="single" w:sz="6" w:space="0" w:color="231F20"/>
              <w:bottom w:val="single" w:sz="4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Учебный диалог: практическое применение трехзначных чисел в  различных жизненных ситуациях.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Устная и письменная работа с числами: составление и чтение, сравнение и упорядочение, представление в виде суммы разрядных слагаемых и дополнение до заданного числа; выбор чисел с заданными свойствами (число единиц разряда, чётность и т. д.); установление закономерности и продолжение логического ряда чисел.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с пособием «Нумерационные квадраты».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в парах: установление соотношения между разрядными единицами.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различение, называние и запись математических терминов, знаков; их использование на письме и в речи при формулировании вывода, объяснении ответа, ведении математических записей.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Логический тренинг: обнаружение и проверка общего свойства группы чисел, поиск уникальных свойств числа из группы чисел; группировка чисел по заданному основанию.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Математический диктант: чтение и запись круглых сотен.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определение лишнего числа в заданном ряду («Четвертый лишний»).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группах: отработка соблюдения правила поразрядного сравнения и восстановление алгоритма учебных действий при сравнении чисел из готовых предложений.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Дифференцированное задание: постановка знака равенства или неравенства, в предложенных выражениях.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Логический тренинг: установление истинности математического выражения (равенство или неравенство).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Упражнения: использование латинских букв для записи свойств арифметических действий, обозначения геометрических фигур.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счет: во сколько раз число больше/меньше другого.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Игры-соревнования, связанные с анализом математического текста, распределением чисел (других объектов) на группы по одному-двум существенным основаниям, представлением числа разными способами (в виде предметной модели, суммы разрядных слагаемых, словесной или цифровой записи).</w:t>
            </w:r>
          </w:p>
        </w:tc>
      </w:tr>
      <w:tr w:rsidR="00364A95">
        <w:tc>
          <w:tcPr>
            <w:tcW w:w="3022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Величины  (12ч)</w:t>
            </w:r>
          </w:p>
        </w:tc>
        <w:tc>
          <w:tcPr>
            <w:tcW w:w="3357" w:type="dxa"/>
            <w:tcBorders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spacing w:line="259" w:lineRule="auto"/>
              <w:ind w:righ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 (единица массы — грамм); соотношение между килограммом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граммом; отношение</w:t>
            </w:r>
          </w:p>
          <w:p w:rsidR="00364A95" w:rsidRDefault="009703C6">
            <w:pPr>
              <w:widowControl w:val="0"/>
              <w:spacing w:line="259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«тяжелее/легче на/в». </w:t>
            </w:r>
          </w:p>
          <w:p w:rsidR="00364A95" w:rsidRDefault="00364A95">
            <w:pPr>
              <w:widowControl w:val="0"/>
              <w:spacing w:line="259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spacing w:line="259" w:lineRule="auto"/>
              <w:ind w:righ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(единицы — рубль, копейка); установление отношения «дороже/дешевле на/в».</w:t>
            </w:r>
          </w:p>
          <w:p w:rsidR="00364A95" w:rsidRDefault="009703C6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Соотношение «цена, количество, стоимость»</w:t>
            </w:r>
          </w:p>
          <w:p w:rsidR="00364A95" w:rsidRDefault="009703C6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практической ситуации. Время (единица времени — секунда); установление отношения «быстрее/ медленнее на/в». Соотношение «начало, окончание, продолжительность события» в практической ситуации.</w:t>
            </w:r>
          </w:p>
          <w:p w:rsidR="00364A95" w:rsidRDefault="009703C6">
            <w:pPr>
              <w:widowControl w:val="0"/>
              <w:spacing w:line="259" w:lineRule="auto"/>
              <w:ind w:right="2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Длина (единица длины —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миллиметр, километр); соотношение между величинами в пределах тысячи.</w:t>
            </w:r>
          </w:p>
          <w:p w:rsidR="00364A95" w:rsidRDefault="009703C6">
            <w:pPr>
              <w:widowControl w:val="0"/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(единицы площади — квадратный метр, квадратный сантиметр, квадратный дециметр).</w:t>
            </w:r>
          </w:p>
          <w:p w:rsidR="00364A95" w:rsidRDefault="00364A95">
            <w:pPr>
              <w:widowControl w:val="0"/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spacing w:line="264" w:lineRule="auto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Расчёт времени. Соотношение «начало, окончание, продолжительность события» в практической ситуации.</w:t>
            </w:r>
          </w:p>
          <w:p w:rsidR="00364A95" w:rsidRDefault="009703C6">
            <w:pPr>
              <w:widowControl w:val="0"/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Соотношение «больше/ меньше, на/в» в ситуации сравнения предметов и объектов на основе измерения величин.</w:t>
            </w:r>
          </w:p>
        </w:tc>
        <w:tc>
          <w:tcPr>
            <w:tcW w:w="8222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spacing w:line="259" w:lineRule="auto"/>
              <w:ind w:righ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Учебный диалог: обсуждение практических ситуаций. Ситуации необходимого перехода от одних единиц измерения величины к другим. Установление отношения (больше, меньше, равно) между значениями величины, представленными в разных единицах. </w:t>
            </w:r>
          </w:p>
          <w:p w:rsidR="00364A95" w:rsidRDefault="009703C6">
            <w:pPr>
              <w:widowControl w:val="0"/>
              <w:spacing w:line="259" w:lineRule="auto"/>
              <w:ind w:righ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Пропедевтика исследовательской работы: набор гирь для получения определенной массы в конкретной жизненной ситуации.</w:t>
            </w:r>
          </w:p>
          <w:p w:rsidR="00364A95" w:rsidRDefault="009703C6">
            <w:pPr>
              <w:widowControl w:val="0"/>
              <w:spacing w:line="259" w:lineRule="auto"/>
              <w:ind w:righ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установление соответствия между массой предмета и его изображением на предметной картинке.</w:t>
            </w:r>
          </w:p>
          <w:p w:rsidR="00364A95" w:rsidRDefault="009703C6">
            <w:pPr>
              <w:widowControl w:val="0"/>
              <w:spacing w:line="259" w:lineRule="auto"/>
              <w:ind w:righ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прикидка значения величины на глаз, проверка измерением, расчётами.</w:t>
            </w:r>
          </w:p>
          <w:p w:rsidR="00364A95" w:rsidRDefault="009703C6">
            <w:pPr>
              <w:widowControl w:val="0"/>
              <w:spacing w:line="259" w:lineRule="auto"/>
              <w:ind w:righ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 соотношений между величинами в ситуациях купли-про дажи, движения, работы.  </w:t>
            </w:r>
          </w:p>
          <w:p w:rsidR="00364A95" w:rsidRDefault="009703C6">
            <w:pPr>
              <w:widowControl w:val="0"/>
              <w:spacing w:line="259" w:lineRule="auto"/>
              <w:ind w:righ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игры: «Поход в магазин», «Расположи покупки в порядке увеличения/уменьшения стоимости».</w:t>
            </w:r>
          </w:p>
          <w:p w:rsidR="00364A95" w:rsidRDefault="009703C6">
            <w:pPr>
              <w:widowControl w:val="0"/>
              <w:spacing w:line="259" w:lineRule="auto"/>
              <w:ind w:right="2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Моделирование: использование предметной модели для иллюстрации зависимости между величинами (больше/ меньше), хода выполнения арифметических действий с величинами (сложение, вычитание, увеличение/ уменьшение в несколько раз) в случаях, сводимых   к устным вычислениям.</w:t>
            </w:r>
          </w:p>
          <w:p w:rsidR="00364A95" w:rsidRDefault="009703C6">
            <w:pPr>
              <w:widowControl w:val="0"/>
              <w:spacing w:line="259" w:lineRule="auto"/>
              <w:ind w:right="4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 с комментированием: представление значения величины   в заданных единицах, перехода от одних единиц к другим (однородным).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Пропедевтика исследовательской работы: определять с помощью цифровых и аналоговых приборов, измерительных инструментов длину, массу, время с занесением данных в таблицу.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диалог: значение определения площади фигуры в различных жизненных ситуациях.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прикидка и выбор правильного обозначения единиц измерения площади в зависимости от измеряемой поверхности (см2, м2).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Пропедевтика исследовательской деятельности: анализ ситуации, требующий сравнения событий по продолжительности, упорядочивания их.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A95">
        <w:tc>
          <w:tcPr>
            <w:tcW w:w="302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Арифметические действия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(52ч)</w:t>
            </w:r>
          </w:p>
        </w:tc>
        <w:tc>
          <w:tcPr>
            <w:tcW w:w="3357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вычисления, сводимые к действиям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пределах 100 (табличное и внетабличное умножение, деление, действия с круглыми числами). Письменное сложение, вычитание чисел в пределах 1000.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числами 0 и 1.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Взаимосвязь умножения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деления.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умножение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столбик, письменное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уголком.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умножение,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на однозначное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в пределах 1000.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результата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вычисления (прикидка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оценка результата,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обратное действие,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алгоритма,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калькулятора). 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с остатком.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Переместительное, сочетательное свойства сложения, умножения при вычислениях.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неизвестного компонента арифметического действия. Алгоритм записи уравнения.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 в числовом выражении, значение числового выражения, содержащего несколько действий (со скобками/ без скобок), с вычислениями в пределах 1000.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Однородные величины: сложение и вычитание. Равенство с неизвестным числом, записанным буквой.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и деление круглого числа на однозначное число.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суммы на число.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трёхзначного числа на однозначное уголком.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Деление суммы на число.</w:t>
            </w:r>
          </w:p>
          <w:p w:rsidR="00364A95" w:rsidRDefault="00364A95">
            <w:pPr>
              <w:widowControl w:val="0"/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Математический тренинг: устные и письменные приёмы вычислений.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счет: «Круговые примеры».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Устное вычисление в случаях, сводимых к действиям в пределах 100 (действия с десятками, сотнями, умножение и деление на 1, 10, 100).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выбери карточки с примерами в случаях табличного деления с ответом 2 (3, 4 и т.д.)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таблицей: найди значение выражений (ax3, а:2).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 алгоритма письменного сложения и вычитания в пределах 1000.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«Найди ошибку» (выбор верных и неверных равенств).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числами 0 и 1. Прикидка результата выполнения действия.</w:t>
            </w:r>
          </w:p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Логический тренинг: исключи лишнюю математическую запись среди представленных.</w:t>
            </w:r>
          </w:p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счет: взаимосвязь умножения и деления (воспроизведение по памяти таблицы умножения и соответствующие случаи деления при выполнении вычислений).</w:t>
            </w:r>
          </w:p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запись и отработка алгоритма письменных приемов умножения и деления.</w:t>
            </w:r>
          </w:p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Математический тренинг: комментирование хода вычислений с использованием математической терминологии. </w:t>
            </w:r>
          </w:p>
          <w:p w:rsidR="00364A95" w:rsidRDefault="00364A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диалог: обсуждение возможных ошибок в вычислениях по алгоритму, при нахождении значения числового выражения. Оценка рациональности вычисления. Проверка хода и результата выполнения действия.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составление алгоритма деления с остатком.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запись примера и отработка алгоритма деления с остатком.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Дифференцированное задание: приведение примеров, иллюстрирующих смысл деления с остатком, интерпретацию результата деления в практической ситуации.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математической записи: составление и проверка правильности математических утверждений относительно набора математических объектов (чисел, величин, числовых выражений, геометрических фигур).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закономерностей, общего и различного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выполнения действий одной ступени (сложения-вычитания, умножения-деления).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Моделирование: использование предметных моделей для объяснения способа (приёма) нахождения неизвестного компонента арифметического действия.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из представленных математических записей найди уравнения.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Дифференцированное задание: распределение уравнений по группам (решение которых будет сложением/вычитанием). Отработка алгоритма записи и решения уравнения.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применение правил порядка выполнения действий в предложенной ситуации и при конструирование числового выражения с заданным порядком выполнения действий. Сравнение числовых выражений без вычислений.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Коллективная работа: отработка алгоритма  сложения и вычитаниятрёхзначных чисел, деления с остатком, установления порядка действий при нахождении значения числового выражения.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расставь порядок выполнения действий в числовых выражениях.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парах/группах. Составление инструкции Коллективная работа: знакомство и отработка алгоритма умножения/деления на круглое число, деления чисел подбором.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умножение/деление суммы на число разными способами с опорой на предметно-практическую деятельность детей.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Математический тренинг: решение примеров на закрепление свойства умножения/деления суммы на число.</w:t>
            </w:r>
          </w:p>
        </w:tc>
      </w:tr>
      <w:tr w:rsidR="00364A95">
        <w:tc>
          <w:tcPr>
            <w:tcW w:w="302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Текстовые задачи  (26ч)</w:t>
            </w:r>
          </w:p>
        </w:tc>
        <w:tc>
          <w:tcPr>
            <w:tcW w:w="3357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spacing w:line="259" w:lineRule="auto"/>
              <w:ind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текстовой зада- чей: анализ данных и отношений, представление  на модели, планирование хода решения задач, решение арифметическим способом. </w:t>
            </w:r>
          </w:p>
          <w:p w:rsidR="00364A95" w:rsidRDefault="009703C6">
            <w:pPr>
              <w:spacing w:line="259" w:lineRule="auto"/>
              <w:ind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на понимание смысла арифметических  действий  (в  том числе деления с остатком), отношений (больше/меньше на/в), зависимостей (купля-продажа, расчёт времени, количества), на сравнение (разностное, кратное). </w:t>
            </w:r>
          </w:p>
          <w:p w:rsidR="00364A95" w:rsidRDefault="009703C6">
            <w:pPr>
              <w:spacing w:line="259" w:lineRule="auto"/>
              <w:ind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решения задачи по действиям и</w:t>
            </w:r>
          </w:p>
          <w:p w:rsidR="00364A95" w:rsidRDefault="009703C6">
            <w:pPr>
              <w:widowControl w:val="0"/>
              <w:ind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помощью числового выражения. </w:t>
            </w:r>
          </w:p>
          <w:p w:rsidR="00364A95" w:rsidRDefault="00364A95">
            <w:pPr>
              <w:widowControl w:val="0"/>
              <w:ind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ind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ind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ind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ind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ind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ind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ind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ind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ind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Проверка решения и оценка полученного результата.</w:t>
            </w:r>
          </w:p>
          <w:p w:rsidR="00364A95" w:rsidRDefault="00364A95">
            <w:pPr>
              <w:widowControl w:val="0"/>
              <w:spacing w:line="26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spacing w:line="26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spacing w:line="26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величины: половина, четверть в практической ситуации; сравнение долей одной величины.</w:t>
            </w:r>
          </w:p>
          <w:p w:rsidR="00364A95" w:rsidRDefault="00364A95">
            <w:pPr>
              <w:widowControl w:val="0"/>
              <w:spacing w:line="26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spacing w:line="261" w:lineRule="auto"/>
              <w:ind w:right="4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Коллективная работа: составление и использование модели (рисунок, схема, таблица, диаграмма, краткая запись) на разных этапах решения задачи.</w:t>
            </w:r>
          </w:p>
          <w:p w:rsidR="00364A95" w:rsidRDefault="00364A95">
            <w:pPr>
              <w:widowControl w:val="0"/>
              <w:ind w:right="3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ind w:right="3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парах/группах. Решение задач с косвенной формулировкой условия, задач на деление с остатком, задач, иллюстрирующих смысл умножения суммы на число; оформление разных способов решения задачи (например, приведение к единице, кратное сравнение); поиск всех решений.</w:t>
            </w:r>
          </w:p>
          <w:p w:rsidR="00364A95" w:rsidRDefault="009703C6">
            <w:pPr>
              <w:widowControl w:val="0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 с комментированием: анализ текста задачи (уточнение лексического значения слов, определение структуры задачи, выделение опорных слов, объяснение числовых данных).</w:t>
            </w:r>
          </w:p>
          <w:p w:rsidR="00364A95" w:rsidRDefault="009703C6">
            <w:pPr>
              <w:widowControl w:val="0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описание хода рассуждения для решения задачи (по вопросам, с комментированием, составлением выражения).</w:t>
            </w:r>
          </w:p>
          <w:p w:rsidR="00364A95" w:rsidRDefault="009703C6">
            <w:pPr>
              <w:widowControl w:val="0"/>
              <w:ind w:righ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игра: «Магазин» (введение понятий «цена», «количество», «стоимость»).</w:t>
            </w:r>
          </w:p>
          <w:p w:rsidR="00364A95" w:rsidRDefault="009703C6">
            <w:pPr>
              <w:widowControl w:val="0"/>
              <w:ind w:righ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работа: решение задач на определение цены, количества, стоимости, отработка умения  работать с таблицей с опорой на образец. </w:t>
            </w:r>
          </w:p>
          <w:p w:rsidR="00364A95" w:rsidRDefault="009703C6">
            <w:pPr>
              <w:widowControl w:val="0"/>
              <w:ind w:righ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Коллективная работа: составление задачи по картинке. </w:t>
            </w:r>
          </w:p>
          <w:p w:rsidR="00364A95" w:rsidRDefault="009703C6">
            <w:pPr>
              <w:widowControl w:val="0"/>
              <w:ind w:righ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решение задач с понятиями «масса» и «количество» с опорой на образец.</w:t>
            </w:r>
          </w:p>
          <w:p w:rsidR="00364A95" w:rsidRDefault="009703C6">
            <w:pPr>
              <w:widowControl w:val="0"/>
              <w:ind w:righ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соотнеси задачу с краткой записью.</w:t>
            </w:r>
          </w:p>
          <w:p w:rsidR="00364A95" w:rsidRDefault="009703C6">
            <w:pPr>
              <w:widowControl w:val="0"/>
              <w:ind w:righ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Наблюдение. Сравнение задач на разностное и кратное сравнение с использованием визуальной опоры. </w:t>
            </w:r>
          </w:p>
          <w:p w:rsidR="00364A95" w:rsidRDefault="009703C6">
            <w:pPr>
              <w:widowControl w:val="0"/>
              <w:ind w:righ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контроль и самоконтроль при решении задач (сличение с записью шаблона оформления условия задачи, соотнесение всех искомых чисел с количеством действий, проверка записи наименований, сопоставление записанного ответа задачи с вопросом).</w:t>
            </w:r>
          </w:p>
          <w:p w:rsidR="00364A95" w:rsidRDefault="009703C6">
            <w:pPr>
              <w:widowControl w:val="0"/>
              <w:ind w:righ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анализ образцов записи решения задачи по действиям и с помощью числового выражения.</w:t>
            </w:r>
          </w:p>
          <w:p w:rsidR="00364A95" w:rsidRDefault="009703C6">
            <w:pPr>
              <w:widowControl w:val="0"/>
              <w:ind w:righ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в парах: соедини выражение и схематический рисунок задачи после совместного анализа.</w:t>
            </w:r>
          </w:p>
          <w:p w:rsidR="00364A95" w:rsidRDefault="00364A95">
            <w:pPr>
              <w:widowControl w:val="0"/>
              <w:ind w:right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ind w:right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формулирование полного и краткого ответа к задаче.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нахождение доли величины. Сравнение долей одной величины на основе предметно-практической деятельности.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решение задач на нахождение части, целого по части.</w:t>
            </w:r>
          </w:p>
        </w:tc>
      </w:tr>
      <w:tr w:rsidR="00364A95">
        <w:tc>
          <w:tcPr>
            <w:tcW w:w="302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Пространственные    отношения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геометрические  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фигуры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(23ч)</w:t>
            </w:r>
          </w:p>
        </w:tc>
        <w:tc>
          <w:tcPr>
            <w:tcW w:w="3357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геометрических фигур (разбиение фигуры на части, составление фигуры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 частей).</w:t>
            </w:r>
          </w:p>
          <w:p w:rsidR="00364A95" w:rsidRDefault="00364A95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Периметр многоугольника: измерение, вычисление, запись равенства.</w:t>
            </w:r>
          </w:p>
          <w:p w:rsidR="00364A95" w:rsidRDefault="009703C6">
            <w:pPr>
              <w:widowControl w:val="0"/>
              <w:spacing w:line="261" w:lineRule="auto"/>
              <w:ind w:right="1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 ства.</w:t>
            </w:r>
          </w:p>
          <w:p w:rsidR="00364A95" w:rsidRDefault="00364A95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Изображение на клетчатой  бумаге прямоугольника с заданным значением площади. Сравнение площадей фигур с помощью наложения.</w:t>
            </w:r>
          </w:p>
        </w:tc>
        <w:tc>
          <w:tcPr>
            <w:tcW w:w="8222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spacing w:line="259" w:lineRule="auto"/>
              <w:ind w:righ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Учебный диалог: объекты окружающего мира (сопоставление их с изученными геометрическими формами).</w:t>
            </w:r>
          </w:p>
          <w:p w:rsidR="00364A95" w:rsidRDefault="009703C6">
            <w:pPr>
              <w:widowControl w:val="0"/>
              <w:spacing w:line="259" w:lineRule="auto"/>
              <w:ind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Формулирование и проверка истинности утверждений о значениях геометрических величин.</w:t>
            </w:r>
          </w:p>
          <w:p w:rsidR="00364A95" w:rsidRDefault="009703C6">
            <w:pPr>
              <w:widowControl w:val="0"/>
              <w:spacing w:line="259" w:lineRule="auto"/>
              <w:ind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запись букв для обозначения геометрических фигур. Построение геометрических фигур и обозначение их буквами.</w:t>
            </w:r>
          </w:p>
          <w:p w:rsidR="00364A95" w:rsidRDefault="009703C6">
            <w:pPr>
              <w:widowControl w:val="0"/>
              <w:spacing w:line="259" w:lineRule="auto"/>
              <w:ind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в чтении обозначенных буквами геометрических фигур.</w:t>
            </w:r>
          </w:p>
          <w:p w:rsidR="00364A95" w:rsidRDefault="009703C6">
            <w:pPr>
              <w:widowControl w:val="0"/>
              <w:spacing w:line="259" w:lineRule="auto"/>
              <w:ind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сравнение геометрических фигур со словесным описанием.</w:t>
            </w:r>
          </w:p>
          <w:p w:rsidR="00364A95" w:rsidRDefault="00364A95">
            <w:pPr>
              <w:widowControl w:val="0"/>
              <w:spacing w:line="259" w:lineRule="auto"/>
              <w:ind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spacing w:line="259" w:lineRule="auto"/>
              <w:ind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работа: вычисление периметра прямоугольника (квадрата) разными способами. </w:t>
            </w:r>
          </w:p>
          <w:p w:rsidR="00364A95" w:rsidRDefault="00364A95">
            <w:pPr>
              <w:widowControl w:val="0"/>
              <w:spacing w:line="259" w:lineRule="auto"/>
              <w:ind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вычисление площади прямоугольника (квадрата) по формуле.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Групповая работа: сравнение площадей фигур на глаз и путем наложения.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определение площади фигур произвольной формы, используя палетку.</w:t>
            </w:r>
          </w:p>
          <w:p w:rsidR="00364A95" w:rsidRDefault="00364A95">
            <w:pPr>
              <w:spacing w:line="261" w:lineRule="auto"/>
              <w:ind w:right="5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spacing w:line="261" w:lineRule="auto"/>
              <w:ind w:right="5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Практическая работа: графические и измерительные действия при построении прямоугольников, квадратов с заданными свойствами (длина стороны, значение периметра, площади); определение размеров предметов на глаз с последующей проверкой — измерением. </w:t>
            </w:r>
          </w:p>
          <w:p w:rsidR="00364A95" w:rsidRDefault="00364A95">
            <w:pPr>
              <w:widowControl w:val="0"/>
              <w:spacing w:line="261" w:lineRule="auto"/>
              <w:ind w:right="4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spacing w:line="261" w:lineRule="auto"/>
              <w:ind w:right="4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Пропедевтика исследовательской работы: сравнение фигур по площади, периметру, сравнение однородных величин.</w:t>
            </w:r>
          </w:p>
          <w:p w:rsidR="00364A95" w:rsidRDefault="009703C6">
            <w:pPr>
              <w:widowControl w:val="0"/>
              <w:spacing w:line="261" w:lineRule="auto"/>
              <w:ind w:right="5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работа: конструирование из бумаги геометрической фигуры с заданной длиной стороны (значением периметра, площади). </w:t>
            </w:r>
          </w:p>
        </w:tc>
      </w:tr>
      <w:tr w:rsidR="00364A95">
        <w:tc>
          <w:tcPr>
            <w:tcW w:w="302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Математическая информация</w:t>
            </w:r>
          </w:p>
          <w:p w:rsidR="00364A95" w:rsidRDefault="009703C6">
            <w:pPr>
              <w:pStyle w:val="af2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(10ч)</w:t>
            </w:r>
          </w:p>
        </w:tc>
        <w:tc>
          <w:tcPr>
            <w:tcW w:w="3357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Классификация объектов по двум признакам.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Верные (истинные)</w:t>
            </w:r>
          </w:p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неверные (ложные) утверждения: конструирование, проверка. Логические рассуждения со связками «если …, то …»,</w:t>
            </w:r>
          </w:p>
          <w:p w:rsidR="00364A95" w:rsidRDefault="009703C6">
            <w:pPr>
              <w:widowControl w:val="0"/>
              <w:ind w:righ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«поэтому», «значит». Работа с информацией: 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поездов); внесение данных в таблицу; дополнение чертежа данными.</w:t>
            </w:r>
          </w:p>
          <w:p w:rsidR="00364A95" w:rsidRDefault="009703C6">
            <w:pPr>
              <w:widowControl w:val="0"/>
              <w:ind w:right="3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Таблицы сложения и умножения: заполнение на основе результатов счёта.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Формализованное описание последовательности действий (инструкция, план, схема, алгоритм). Алгоритмы (правила) устных и письменных вычислений (сложение,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вычитание, умножение,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деление), порядка действий в числовом выражении, нахождения периметра и площади, построения геометрических фигур.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Столбчатая диаграмма: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использование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данных для решения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учебных и практических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Алгоритмы изучения материала, выполнения заданий на доступных электронных средствах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обучения.</w:t>
            </w:r>
          </w:p>
        </w:tc>
        <w:tc>
          <w:tcPr>
            <w:tcW w:w="8222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в группах: подготовка суждения о взаимосвязи изучаемых математических понятий и фактов окружаю щей действительности. Примеры ситуаций, которые целесообразно формулировать на языке математики, объяснять и доказывать математическими средствами.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математической записи. Дифференцированное задание: составление утверждения на основе информации, представленной в текстовой форме, использование связок «если …, то …», «поэтому», «значит».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результата вычисления по алгоритму. Использование математической терминологии для описания сюжетной ситуации, отношений и зависимостей.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работы по установлению последовательности событий, действий, сюжета, выбору и  проверке способа действия в предложенной ситуации для разрешения проблемы (или ответа на вопрос).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 предложенной  ситуации,  нахождение и представление в тексте или графически всех найденных решений.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алгоритмами: воспроизведение, восстановление, использование в общих и частных случаях алгоритмов устных и письменных вычислений (сложение,  вычитание, умножение, деление), порядка действий в числовом выражении, нахождения периметра и площади прямоугольника.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информацией: чтение, сравнение, интерпретация, использование в решении данных, представленных  в табличной форме (на диаграмме).</w:t>
            </w:r>
          </w:p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в парах/группах. Работа по заданному алгоритму. Установление соответствия между разными способами представления информации (иллюстрация, текст, таблица). Дополнение таблиц сложения, умножения. Решение простейших логических задач.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диалог: символы, знаки, пиктограммы; их использование в повседневной жизни и в математике.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правил работы с известными электронными средствами обучения (ЭФУ, тренажёры и др.)</w:t>
            </w:r>
          </w:p>
        </w:tc>
      </w:tr>
    </w:tbl>
    <w:p w:rsidR="00364A95" w:rsidRDefault="00364A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4A95" w:rsidRDefault="009703C6">
      <w:pPr>
        <w:pStyle w:val="210"/>
      </w:pPr>
      <w:bookmarkStart w:id="30" w:name="_Toc142903377"/>
      <w:r>
        <w:t>4 КЛАСС (136 часов)</w:t>
      </w:r>
      <w:bookmarkEnd w:id="30"/>
    </w:p>
    <w:tbl>
      <w:tblPr>
        <w:tblStyle w:val="32"/>
        <w:tblpPr w:leftFromText="180" w:rightFromText="180" w:vertAnchor="text" w:horzAnchor="margin" w:tblpY="186"/>
        <w:tblW w:w="14596" w:type="dxa"/>
        <w:tblLook w:val="04A0" w:firstRow="1" w:lastRow="0" w:firstColumn="1" w:lastColumn="0" w:noHBand="0" w:noVBand="1"/>
      </w:tblPr>
      <w:tblGrid>
        <w:gridCol w:w="2727"/>
        <w:gridCol w:w="4072"/>
        <w:gridCol w:w="7797"/>
      </w:tblGrid>
      <w:tr w:rsidR="00364A95">
        <w:tc>
          <w:tcPr>
            <w:tcW w:w="2727" w:type="dxa"/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Тема, раздел курса, примерное количество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часов</w:t>
            </w:r>
          </w:p>
        </w:tc>
        <w:tc>
          <w:tcPr>
            <w:tcW w:w="4072" w:type="dxa"/>
            <w:noWrap/>
          </w:tcPr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Предметное содержание</w:t>
            </w:r>
          </w:p>
        </w:tc>
        <w:tc>
          <w:tcPr>
            <w:tcW w:w="7797" w:type="dxa"/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364A95">
        <w:tc>
          <w:tcPr>
            <w:tcW w:w="272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Числа (16ч)</w:t>
            </w:r>
          </w:p>
        </w:tc>
        <w:tc>
          <w:tcPr>
            <w:tcW w:w="4072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в пределах миллиона: чтение, запись, поразрядное сравнение, упорядочение.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Число, большее или меньшее данного числа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заданное число разрядных единиц, в заданное число раз.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Свойства многозначного числа.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Дополнение числа до заданного круглого числа.</w:t>
            </w:r>
          </w:p>
        </w:tc>
        <w:tc>
          <w:tcPr>
            <w:tcW w:w="7797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диалог: формулирование и проверка истинности утверждения о числе.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Упражнения: устная и письменная работа с числами – запись многозначного числа, его представление в виде суммы разрядных слагаемых; классы и разряды; выбор      чисел с заданными свойствами (число разрядных единиц, чётность и т. д.).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многозначных чисел, характеристика   классов и разрядов многозначного числа.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 алгоритма сравнения многозначного числа с многозначным.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упражнение: запись числа, обладающего заданным свойством. Называние и объяснение свойств числа: чётное/нечётное, круглое, трёх- (четырёх-, пяти-, шести-) значное; ведение математических записей.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в парах/группах: упорядочение многозначных чисел.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Логический тренинг: классификация чисел по одному-двум основаниям, запись общего свойства группы чисел,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закономерности в числовом ряду, определение неподходящего числа «Четвертый лишний».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установление правила, по которому составлен ряд чисел, продолжение ряда, заполнение пропусков в ряду чисел; описание положения числа в ряду чисел.</w:t>
            </w:r>
          </w:p>
        </w:tc>
      </w:tr>
      <w:tr w:rsidR="00364A95">
        <w:tc>
          <w:tcPr>
            <w:tcW w:w="2727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Величины  (17ч)</w:t>
            </w:r>
          </w:p>
        </w:tc>
        <w:tc>
          <w:tcPr>
            <w:tcW w:w="4072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Величины: сравнение объектов по массе, длине, площади, вместимости -случаи без преобразования.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 массы — центнер, тонна; соотношения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 единицами массы.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 времени (сутки,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неделя, месяц, год, век),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соотношение между ними.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Календарь.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Единицы длины (миллиметр, сантиметр, дециметр, метр, километр),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площади (квадратный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метр, квадратный деци-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метр, квадратный сантиметр), вместимости (литр),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скорости (километры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час, метры в минуту,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метры в секунду); соотношение между единицами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пределах 100 000. Доля величины времени,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массы, длины.</w:t>
            </w:r>
          </w:p>
        </w:tc>
        <w:tc>
          <w:tcPr>
            <w:tcW w:w="7797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Учебный диалог: обсуждение использования величин в практических жизненных ситуациях.</w:t>
            </w:r>
          </w:p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работа: распознавание величин, характеризующих процесс движения (скорость, время, расстояние), работы (производительность труда, время работы, объём работ). </w:t>
            </w:r>
          </w:p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в парах: установление зависимостей между величинами. </w:t>
            </w:r>
          </w:p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Дифференцированное задание: упорядочение по скорости, времени, массе.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Моделирование: составление схемы движения.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Коллективная работа: представление значения величины в разных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единицах, пошаговый переход от более крупных единиц к более мелким.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сравнение величин и выполнение действий (увеличение/уменьшение на/в) с величинами.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выбор и использование соответствующей ситуации единицы измерения. Практическая работа: нахождение доли величины на основе содержательного смысла после совместного анализа.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Дифференцированное задание: оформление математической записи – запись в виде равенства (неравенства) результата разностного, кратного сравнения величин, увеличения/уменьшения значения величины в несколько раз.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Логический тренинг: «Заполни пропуск» (вставь пропущенную единицу измерения в окошко, чтобы равенство/неравенство стали верными).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Пропедевтика исследовательской работы: определение с помощью цифровых и аналоговых приборов массы предметов, температуры (например, воды, воздуха в помещении); определение с помощью измерительных сосудов вместимости; выполнение прикидки и оценка результата измерений с направляющей помощью учителя.</w:t>
            </w:r>
          </w:p>
        </w:tc>
      </w:tr>
      <w:tr w:rsidR="00364A95">
        <w:tc>
          <w:tcPr>
            <w:tcW w:w="2727" w:type="dxa"/>
            <w:tcBorders>
              <w:left w:val="single" w:sz="6" w:space="0" w:color="231F20"/>
              <w:right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Арифметические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(42ч)</w:t>
            </w:r>
          </w:p>
        </w:tc>
        <w:tc>
          <w:tcPr>
            <w:tcW w:w="4072" w:type="dxa"/>
            <w:tcBorders>
              <w:left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сложение,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вычитание многозначных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чисел в пределах миллиона. 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Письменное умножение, деление многозначных чисел на однозначное/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двузначное число; деление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остатком (запись угол-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ком) в пределах 100 000.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Умножение/деление на 10,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100, 1000.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арифметических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 и их применение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вычислений. Поиск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значения числового выражения,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содержащего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несколько действий в пре-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делах 100 000. 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результата вычислений.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Умножение и деление величины на однозначное число. 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Равенство, содержащее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неизвестный компонент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арифметического действия: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запись, нахождение неизвестного компонента.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Математический диктант: устные вычисления в пределах ста и случаях, сводимых к вычислениям в пределах ста.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 алгоритмов письменных вычислений.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комментирование хода выполнения арифметического действия по алгоритму, нахождения неизвестного компонента арифметического действия.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диалог: обсуждение допустимого результата выполнения действия на основе зависимости между компонентами и результатом действия (сложения,вычитания, умножения, деления).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диалог: прогнозирование возможных ошибок в вычислениях по алгоритму, при нахождении неизвестного компонента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арифметического действия.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в парах: задания на проведение контроля и самоконтроля (пошаговый контроль учебного действия в соответствии с алгоритмом, контроль записи письменного приема вычисления на основе сличения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образцом).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проверка хода (соответствие алгоритму, частные случаи выполнения действий) и результата действия. Применение приёмов устных вычислений, основанных на знании свойств арифметических действий и состава числа.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проверка правильности нахождения значения числового выражения (с опорой на правила установления порядка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действий, алгоритмы выполнения арифметических действий, прикидку результата).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работа: отработка алгоритма приема письменных вычислений в пределах 100 000.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работа: выполнение сложения и вычитания по алгоритму в пределах 100 000; выполнение умножения и деления. Умножение и деление круглых чисел (в том числе на 10,  100,  1000).  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значения числового выражения с опорой на правило порядка действия, содержащего 3—4 действия (со скобками, без скобок).</w:t>
            </w:r>
          </w:p>
          <w:p w:rsidR="00364A95" w:rsidRDefault="009703C6">
            <w:pPr>
              <w:widowControl w:val="0"/>
              <w:ind w:right="7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Наблюдение: примеры рациональных вычислений. Использование свойств арифметических действий  для удобства вычислений с опорой на таблицу свойств арифметических действий.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в парах/группах. Применение разных способов      проверки правильности вычислений.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 с комментированием: прикидка и оценка результатов вычисления (реальность ответа,  прикидка, последняя цифра результата, обратное действие).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букв для обозначения чисел, неизвестного компонента  действия.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запись и решение уравнений по алгоритму.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выбери уравнение из предложенных, которое решается определенным математическим действием.</w:t>
            </w:r>
          </w:p>
        </w:tc>
      </w:tr>
      <w:tr w:rsidR="00364A95">
        <w:tc>
          <w:tcPr>
            <w:tcW w:w="272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Текстовые задачи (29 ч)</w:t>
            </w:r>
          </w:p>
        </w:tc>
        <w:tc>
          <w:tcPr>
            <w:tcW w:w="4072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ind w:right="2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текстовой задачей, решение которой содержит 2—3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действия: анализ, представление на схеме; планирование и запись решения; проверка решения и ответа.</w:t>
            </w:r>
          </w:p>
          <w:p w:rsidR="00364A95" w:rsidRDefault="009703C6">
            <w:pPr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зависимостей, характеризующих процессы: движения (скорость, время, пройденный путь),  работы (производительность, время, объём работы), купли-продажи (цена, количество, стоимость) и решение соответствующих задач.  Задачи на установление времени (начало, продолжительность и окончание события), расчёта количества, расхода, изменения.</w:t>
            </w:r>
          </w:p>
          <w:p w:rsidR="00364A95" w:rsidRDefault="009703C6">
            <w:pPr>
              <w:widowControl w:val="0"/>
              <w:ind w:righ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Разные способы решения некоторых видов изученных задач. </w:t>
            </w:r>
          </w:p>
          <w:p w:rsidR="00364A95" w:rsidRDefault="009703C6">
            <w:pPr>
              <w:widowControl w:val="0"/>
              <w:ind w:righ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на нахождение доли величины, величины по её доле.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решения по действиям с пояснением, по вопросам, с помощью числового выражения.</w:t>
            </w:r>
          </w:p>
        </w:tc>
        <w:tc>
          <w:tcPr>
            <w:tcW w:w="7797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ind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Коллективная работа: составь задачу по схеме/рисунку/таблице.</w:t>
            </w:r>
          </w:p>
          <w:p w:rsidR="00364A95" w:rsidRDefault="009703C6">
            <w:pPr>
              <w:widowControl w:val="0"/>
              <w:ind w:right="5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диалог: обсуждение способа решения задачи, формы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записи решения, реальности и логичности ответа на вопрос.   Выбор основания и сравнение задач.</w:t>
            </w:r>
          </w:p>
          <w:p w:rsidR="00364A95" w:rsidRDefault="009703C6">
            <w:pPr>
              <w:widowControl w:val="0"/>
              <w:ind w:right="6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парах/группах. Решение арифметическим способом задач в 2—3 действия. Комментирование этапов решения задачи.</w:t>
            </w:r>
          </w:p>
          <w:p w:rsidR="00364A95" w:rsidRDefault="009703C6">
            <w:pPr>
              <w:widowControl w:val="0"/>
              <w:ind w:right="6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Отработка алгоритма решения задач на движение. </w:t>
            </w:r>
          </w:p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работа: преобразование информации из текста задачи в таблицу (анализ имеющихся данных об объектах, занесение их в соответствующую строку и столбец таблицы). Отработка умения работать с таблицами.</w:t>
            </w:r>
          </w:p>
          <w:p w:rsidR="00364A95" w:rsidRDefault="00364A95">
            <w:pPr>
              <w:ind w:righ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ind w:righ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работа: нахождение доли величины, величины по её доле. </w:t>
            </w:r>
          </w:p>
          <w:p w:rsidR="00364A95" w:rsidRDefault="009703C6">
            <w:pPr>
              <w:ind w:righ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математической записи: полная  запись  решения  текстовой  задачи (схема; решение по действиям, по вопросам или с помощью числового выражения; формулировка ответа).</w:t>
            </w:r>
          </w:p>
          <w:p w:rsidR="00364A95" w:rsidRDefault="009703C6">
            <w:pPr>
              <w:widowControl w:val="0"/>
              <w:ind w:righ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Разные записи решения одной и той же задачи.</w:t>
            </w:r>
          </w:p>
        </w:tc>
      </w:tr>
      <w:tr w:rsidR="00364A95">
        <w:tc>
          <w:tcPr>
            <w:tcW w:w="272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Пространственные отношенияи геометрические фигуры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(22ч)</w:t>
            </w:r>
          </w:p>
        </w:tc>
        <w:tc>
          <w:tcPr>
            <w:tcW w:w="4072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 представления о симметрии. Ось симметрии фигуры. Фигуры, имеющие ось симметрии. Окружность, круг: распознавание и изображение; построение окружности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заданного радиуса.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изученных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геометрических фигур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 помощью линейки,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угольника, циркуля.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Пространственные геометрические фигуры (тела): шар, куб, цилиндр, конус, пирамида; их различение, называние.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Конструирование: разбиение фигуры на прямоугольники (квадраты),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фигур из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прямоугольников/квадратов. Периметр, площадь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фигуры, составленной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 двух-трёх прямоугольников (квадратов).</w:t>
            </w:r>
          </w:p>
        </w:tc>
        <w:tc>
          <w:tcPr>
            <w:tcW w:w="7797" w:type="dxa"/>
            <w:tcBorders>
              <w:top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Учебный диалог: нахождение модели изученных геометрических фигур, симметричных фигур или объектов в окружающем мире.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объектов окружающего мира: сопоставление их с изученными геометрическими формами.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работа: построение окружности заданного радиуса с помощью циркуля. Алгоритм построения окружности.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дострой вторую половину симметричной фигуры.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Комментирование хода и результата поиска информации о площади и способах её нахождения. 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задание: конструирование геометрической фигуры, обладающей заданным свойством (отрезок заданной длины, ломаная определённой длины, квадрат с заданным периметром).</w:t>
            </w:r>
          </w:p>
          <w:p w:rsidR="00364A95" w:rsidRDefault="00364A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Формулирование и проверка истинности утверждений о значениях геометрических величин. 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графические и измерительные действия при выполнении измерений и вычислений периметра многоугольника, площади прямоугольника, квадрата, фигуры, составленной из прямоугольников.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нахождение площади фигуры, составленной из прямоугольников (квадратов), сравнение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однородных величин, использование свойств прямоугольника и квадрата для решения задач.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диалог: различение, называние фигур (прямой угол); геометрических величин (периметр, площадь).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Комментирование хода и результата поиска информации о геометрических фигурах и их моделях в окружающем.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Логический тренинг: упражнения на классификацию геометрических фигур по одному-двум основаниям и определение словесного описания группировки.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контроль и самоконтроль деятельности (взаимопроверка соответствия построенной фигуры  заданным параметрам).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Пропедевтика исследовательской деятельности: определение размеров в окружающем и на чертеже на глаз и с помощью измерительных приборов.</w:t>
            </w:r>
          </w:p>
        </w:tc>
      </w:tr>
      <w:tr w:rsidR="00364A95">
        <w:tc>
          <w:tcPr>
            <w:tcW w:w="2727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noWrap/>
          </w:tcPr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Математическая информация</w:t>
            </w:r>
          </w:p>
          <w:p w:rsidR="00364A95" w:rsidRDefault="009703C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 ч)</w:t>
            </w:r>
          </w:p>
        </w:tc>
        <w:tc>
          <w:tcPr>
            <w:tcW w:w="4072" w:type="dxa"/>
            <w:tcBorders>
              <w:left w:val="single" w:sz="6" w:space="0" w:color="231F20"/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утверждениями: конструирование, проверка истинности; составление и проверка логических рассуждений при решении задач. Примеры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контрпримеры.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 реальных процессах и явлениях окружающего мира, представленные на столбчатых диаграммах, схемах,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сети Интернет.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информации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предложенной таблице, на столбчатой диаграмме. Доступные электронные средства обучения, пособия, их использование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руководством педагога и самостоятельно. Правила безопасной работы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электронными источниками информации.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Алгоритмы для решения учебных и практических задач.</w:t>
            </w:r>
          </w:p>
        </w:tc>
        <w:tc>
          <w:tcPr>
            <w:tcW w:w="7797" w:type="dxa"/>
            <w:tcBorders>
              <w:bottom w:val="single" w:sz="6" w:space="0" w:color="231F20"/>
            </w:tcBorders>
            <w:noWrap/>
          </w:tcPr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Дифференцированное  задание:   комментирование с использованием математической терминологии.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Математическая характеристика предлагаемой житейской ситуации. Формулирование вопросов для поиска числовых  характеристик,   математических   отношений и зависимостей (последовательность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продолжительность событий, положение в пространстве, формы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размеры).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группах: обсуждение ситуаций использования примеров и контрпримеров с использованием образца рассуждений. Планирование сбора данных о заданном объекте (числе, величине, геометрической фигуре).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Дифференцированное задание: оформление математической записи. Представление информации в  предложенной или самостоятельно выбранной форме. Установление истинности заданных и самостоятельно составленных утверждений.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простейших шкал и измерительных приборов.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диалог: «Применение алгоритмов в учебных и практических ситуациях».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информацией: чтение, представление, формулирование вывода относительно данных, представленных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табличной форме (на диаграмме, схеме, другой модели).</w:t>
            </w:r>
          </w:p>
          <w:p w:rsidR="00364A95" w:rsidRDefault="009703C6">
            <w:pPr>
              <w:widowControl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парах/группах. Решение простых логических задач. Проведение математических исследований (таблица сложения  и  умножения, ряды чисел, закономерности). Применение правил безопасной работы с электронными источниками информации.</w:t>
            </w:r>
          </w:p>
        </w:tc>
      </w:tr>
    </w:tbl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  <w:sectPr w:rsidR="00364A9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64A95" w:rsidRDefault="00364A95">
      <w:pPr>
        <w:pStyle w:val="af2"/>
        <w:spacing w:before="0" w:after="0" w:line="360" w:lineRule="auto"/>
        <w:ind w:right="155" w:firstLine="709"/>
        <w:rPr>
          <w:szCs w:val="28"/>
        </w:rPr>
      </w:pPr>
    </w:p>
    <w:sectPr w:rsidR="00364A95" w:rsidSect="00364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DE2" w:rsidRDefault="008C6DE2">
      <w:pPr>
        <w:spacing w:after="0" w:line="240" w:lineRule="auto"/>
      </w:pPr>
      <w:r>
        <w:separator/>
      </w:r>
    </w:p>
  </w:endnote>
  <w:endnote w:type="continuationSeparator" w:id="0">
    <w:p w:rsidR="008C6DE2" w:rsidRDefault="008C6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3535416"/>
      <w:docPartObj>
        <w:docPartGallery w:val="Page Numbers (Bottom of Page)"/>
        <w:docPartUnique/>
      </w:docPartObj>
    </w:sdtPr>
    <w:sdtEndPr/>
    <w:sdtContent>
      <w:p w:rsidR="009703C6" w:rsidRDefault="008C6DE2">
        <w:pPr>
          <w:pStyle w:val="1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322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703C6" w:rsidRDefault="009703C6">
    <w:pPr>
      <w:pStyle w:val="1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DE2" w:rsidRDefault="008C6DE2">
      <w:pPr>
        <w:spacing w:after="0" w:line="240" w:lineRule="auto"/>
      </w:pPr>
      <w:r>
        <w:separator/>
      </w:r>
    </w:p>
  </w:footnote>
  <w:footnote w:type="continuationSeparator" w:id="0">
    <w:p w:rsidR="008C6DE2" w:rsidRDefault="008C6D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75976"/>
    <w:multiLevelType w:val="hybridMultilevel"/>
    <w:tmpl w:val="931C0894"/>
    <w:lvl w:ilvl="0" w:tplc="658E670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9C3875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028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46FB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DA20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90A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AC88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1CAD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8CF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F7CC5"/>
    <w:multiLevelType w:val="hybridMultilevel"/>
    <w:tmpl w:val="E06419E0"/>
    <w:lvl w:ilvl="0" w:tplc="2716C83E">
      <w:start w:val="1"/>
      <w:numFmt w:val="decimal"/>
      <w:lvlText w:val="%1)"/>
      <w:lvlJc w:val="left"/>
      <w:pPr>
        <w:ind w:left="872" w:hanging="304"/>
      </w:pPr>
      <w:rPr>
        <w:rFonts w:ascii="Times New Roman" w:eastAsia="Times New Roman" w:hAnsi="Times New Roman" w:cs="Times New Roman" w:hint="default"/>
        <w:i/>
        <w:iCs/>
        <w:color w:val="231F20"/>
        <w:sz w:val="20"/>
        <w:szCs w:val="20"/>
        <w:lang w:val="ru-RU" w:eastAsia="en-US" w:bidi="ar-SA"/>
      </w:rPr>
    </w:lvl>
    <w:lvl w:ilvl="1" w:tplc="88465540">
      <w:start w:val="1"/>
      <w:numFmt w:val="bullet"/>
      <w:lvlText w:val="•"/>
      <w:lvlJc w:val="left"/>
      <w:pPr>
        <w:ind w:left="1234" w:hanging="304"/>
      </w:pPr>
      <w:rPr>
        <w:rFonts w:hint="default"/>
        <w:lang w:val="ru-RU" w:eastAsia="en-US" w:bidi="ar-SA"/>
      </w:rPr>
    </w:lvl>
    <w:lvl w:ilvl="2" w:tplc="0AB2BED8">
      <w:start w:val="1"/>
      <w:numFmt w:val="bullet"/>
      <w:lvlText w:val="•"/>
      <w:lvlJc w:val="left"/>
      <w:pPr>
        <w:ind w:left="1828" w:hanging="304"/>
      </w:pPr>
      <w:rPr>
        <w:rFonts w:hint="default"/>
        <w:lang w:val="ru-RU" w:eastAsia="en-US" w:bidi="ar-SA"/>
      </w:rPr>
    </w:lvl>
    <w:lvl w:ilvl="3" w:tplc="EA7AEB22">
      <w:start w:val="1"/>
      <w:numFmt w:val="bullet"/>
      <w:lvlText w:val="•"/>
      <w:lvlJc w:val="left"/>
      <w:pPr>
        <w:ind w:left="2423" w:hanging="304"/>
      </w:pPr>
      <w:rPr>
        <w:rFonts w:hint="default"/>
        <w:lang w:val="ru-RU" w:eastAsia="en-US" w:bidi="ar-SA"/>
      </w:rPr>
    </w:lvl>
    <w:lvl w:ilvl="4" w:tplc="1F28C8F2">
      <w:start w:val="1"/>
      <w:numFmt w:val="bullet"/>
      <w:lvlText w:val="•"/>
      <w:lvlJc w:val="left"/>
      <w:pPr>
        <w:ind w:left="3017" w:hanging="304"/>
      </w:pPr>
      <w:rPr>
        <w:rFonts w:hint="default"/>
        <w:lang w:val="ru-RU" w:eastAsia="en-US" w:bidi="ar-SA"/>
      </w:rPr>
    </w:lvl>
    <w:lvl w:ilvl="5" w:tplc="7A16450C">
      <w:start w:val="1"/>
      <w:numFmt w:val="bullet"/>
      <w:lvlText w:val="•"/>
      <w:lvlJc w:val="left"/>
      <w:pPr>
        <w:ind w:left="3611" w:hanging="304"/>
      </w:pPr>
      <w:rPr>
        <w:rFonts w:hint="default"/>
        <w:lang w:val="ru-RU" w:eastAsia="en-US" w:bidi="ar-SA"/>
      </w:rPr>
    </w:lvl>
    <w:lvl w:ilvl="6" w:tplc="3DC8A234">
      <w:start w:val="1"/>
      <w:numFmt w:val="bullet"/>
      <w:lvlText w:val="•"/>
      <w:lvlJc w:val="left"/>
      <w:pPr>
        <w:ind w:left="4206" w:hanging="304"/>
      </w:pPr>
      <w:rPr>
        <w:rFonts w:hint="default"/>
        <w:lang w:val="ru-RU" w:eastAsia="en-US" w:bidi="ar-SA"/>
      </w:rPr>
    </w:lvl>
    <w:lvl w:ilvl="7" w:tplc="55782D6A">
      <w:start w:val="1"/>
      <w:numFmt w:val="bullet"/>
      <w:lvlText w:val="•"/>
      <w:lvlJc w:val="left"/>
      <w:pPr>
        <w:ind w:left="4800" w:hanging="304"/>
      </w:pPr>
      <w:rPr>
        <w:rFonts w:hint="default"/>
        <w:lang w:val="ru-RU" w:eastAsia="en-US" w:bidi="ar-SA"/>
      </w:rPr>
    </w:lvl>
    <w:lvl w:ilvl="8" w:tplc="A7F010CE">
      <w:start w:val="1"/>
      <w:numFmt w:val="bullet"/>
      <w:lvlText w:val="•"/>
      <w:lvlJc w:val="left"/>
      <w:pPr>
        <w:ind w:left="5394" w:hanging="304"/>
      </w:pPr>
      <w:rPr>
        <w:rFonts w:hint="default"/>
        <w:lang w:val="ru-RU" w:eastAsia="en-US" w:bidi="ar-SA"/>
      </w:rPr>
    </w:lvl>
  </w:abstractNum>
  <w:abstractNum w:abstractNumId="2" w15:restartNumberingAfterBreak="0">
    <w:nsid w:val="449976A6"/>
    <w:multiLevelType w:val="hybridMultilevel"/>
    <w:tmpl w:val="3F842AEC"/>
    <w:lvl w:ilvl="0" w:tplc="1FBA655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CCE5BE8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C62E3C8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0E8989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E50FC4A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E34ED6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D129130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E005EF0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76EC04A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54051BA0"/>
    <w:multiLevelType w:val="hybridMultilevel"/>
    <w:tmpl w:val="D1FC3F58"/>
    <w:lvl w:ilvl="0" w:tplc="A7A6188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A32E904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0362178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0F2A1F2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854AC0A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B0268C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E4C5E70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8B0EA28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D2A7720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96371C5"/>
    <w:multiLevelType w:val="hybridMultilevel"/>
    <w:tmpl w:val="CD54CF86"/>
    <w:lvl w:ilvl="0" w:tplc="BD1684CE">
      <w:start w:val="1"/>
      <w:numFmt w:val="decimal"/>
      <w:lvlText w:val="%1)"/>
      <w:lvlJc w:val="left"/>
      <w:pPr>
        <w:ind w:left="647" w:hanging="304"/>
      </w:pPr>
      <w:rPr>
        <w:rFonts w:ascii="Times New Roman" w:eastAsia="Times New Roman" w:hAnsi="Times New Roman" w:cs="Times New Roman" w:hint="default"/>
        <w:i/>
        <w:iCs/>
        <w:color w:val="231F20"/>
        <w:sz w:val="20"/>
        <w:szCs w:val="20"/>
        <w:lang w:val="ru-RU" w:eastAsia="en-US" w:bidi="ar-SA"/>
      </w:rPr>
    </w:lvl>
    <w:lvl w:ilvl="1" w:tplc="40EAC098">
      <w:start w:val="1"/>
      <w:numFmt w:val="bullet"/>
      <w:lvlText w:val="•"/>
      <w:lvlJc w:val="left"/>
      <w:pPr>
        <w:ind w:left="1234" w:hanging="304"/>
      </w:pPr>
      <w:rPr>
        <w:rFonts w:hint="default"/>
        <w:lang w:val="ru-RU" w:eastAsia="en-US" w:bidi="ar-SA"/>
      </w:rPr>
    </w:lvl>
    <w:lvl w:ilvl="2" w:tplc="187A5812">
      <w:start w:val="1"/>
      <w:numFmt w:val="bullet"/>
      <w:lvlText w:val="•"/>
      <w:lvlJc w:val="left"/>
      <w:pPr>
        <w:ind w:left="1828" w:hanging="304"/>
      </w:pPr>
      <w:rPr>
        <w:rFonts w:hint="default"/>
        <w:lang w:val="ru-RU" w:eastAsia="en-US" w:bidi="ar-SA"/>
      </w:rPr>
    </w:lvl>
    <w:lvl w:ilvl="3" w:tplc="45B6D832">
      <w:start w:val="1"/>
      <w:numFmt w:val="bullet"/>
      <w:lvlText w:val="•"/>
      <w:lvlJc w:val="left"/>
      <w:pPr>
        <w:ind w:left="2423" w:hanging="304"/>
      </w:pPr>
      <w:rPr>
        <w:rFonts w:hint="default"/>
        <w:lang w:val="ru-RU" w:eastAsia="en-US" w:bidi="ar-SA"/>
      </w:rPr>
    </w:lvl>
    <w:lvl w:ilvl="4" w:tplc="6D747F70">
      <w:start w:val="1"/>
      <w:numFmt w:val="bullet"/>
      <w:lvlText w:val="•"/>
      <w:lvlJc w:val="left"/>
      <w:pPr>
        <w:ind w:left="3017" w:hanging="304"/>
      </w:pPr>
      <w:rPr>
        <w:rFonts w:hint="default"/>
        <w:lang w:val="ru-RU" w:eastAsia="en-US" w:bidi="ar-SA"/>
      </w:rPr>
    </w:lvl>
    <w:lvl w:ilvl="5" w:tplc="7054E4DC">
      <w:start w:val="1"/>
      <w:numFmt w:val="bullet"/>
      <w:lvlText w:val="•"/>
      <w:lvlJc w:val="left"/>
      <w:pPr>
        <w:ind w:left="3611" w:hanging="304"/>
      </w:pPr>
      <w:rPr>
        <w:rFonts w:hint="default"/>
        <w:lang w:val="ru-RU" w:eastAsia="en-US" w:bidi="ar-SA"/>
      </w:rPr>
    </w:lvl>
    <w:lvl w:ilvl="6" w:tplc="722C7BF0">
      <w:start w:val="1"/>
      <w:numFmt w:val="bullet"/>
      <w:lvlText w:val="•"/>
      <w:lvlJc w:val="left"/>
      <w:pPr>
        <w:ind w:left="4206" w:hanging="304"/>
      </w:pPr>
      <w:rPr>
        <w:rFonts w:hint="default"/>
        <w:lang w:val="ru-RU" w:eastAsia="en-US" w:bidi="ar-SA"/>
      </w:rPr>
    </w:lvl>
    <w:lvl w:ilvl="7" w:tplc="19900318">
      <w:start w:val="1"/>
      <w:numFmt w:val="bullet"/>
      <w:lvlText w:val="•"/>
      <w:lvlJc w:val="left"/>
      <w:pPr>
        <w:ind w:left="4800" w:hanging="304"/>
      </w:pPr>
      <w:rPr>
        <w:rFonts w:hint="default"/>
        <w:lang w:val="ru-RU" w:eastAsia="en-US" w:bidi="ar-SA"/>
      </w:rPr>
    </w:lvl>
    <w:lvl w:ilvl="8" w:tplc="2F0076D2">
      <w:start w:val="1"/>
      <w:numFmt w:val="bullet"/>
      <w:lvlText w:val="•"/>
      <w:lvlJc w:val="left"/>
      <w:pPr>
        <w:ind w:left="5394" w:hanging="304"/>
      </w:pPr>
      <w:rPr>
        <w:rFonts w:hint="default"/>
        <w:lang w:val="ru-RU" w:eastAsia="en-US" w:bidi="ar-SA"/>
      </w:rPr>
    </w:lvl>
  </w:abstractNum>
  <w:abstractNum w:abstractNumId="5" w15:restartNumberingAfterBreak="0">
    <w:nsid w:val="6EE63A8A"/>
    <w:multiLevelType w:val="hybridMultilevel"/>
    <w:tmpl w:val="2440371A"/>
    <w:lvl w:ilvl="0" w:tplc="67D61D10">
      <w:start w:val="1"/>
      <w:numFmt w:val="decimal"/>
      <w:lvlText w:val="%1"/>
      <w:lvlJc w:val="left"/>
      <w:pPr>
        <w:ind w:left="286" w:hanging="169"/>
      </w:pPr>
      <w:rPr>
        <w:rFonts w:ascii="Trebuchet MS" w:eastAsia="Trebuchet MS" w:hAnsi="Trebuchet MS" w:cs="Trebuchet MS" w:hint="default"/>
        <w:color w:val="231F20"/>
        <w:sz w:val="22"/>
        <w:szCs w:val="22"/>
        <w:lang w:val="ru-RU" w:eastAsia="en-US" w:bidi="ar-SA"/>
      </w:rPr>
    </w:lvl>
    <w:lvl w:ilvl="1" w:tplc="4AAADF0C">
      <w:start w:val="1"/>
      <w:numFmt w:val="bullet"/>
      <w:lvlText w:val="•"/>
      <w:lvlJc w:val="left"/>
      <w:pPr>
        <w:ind w:left="910" w:hanging="169"/>
      </w:pPr>
      <w:rPr>
        <w:lang w:val="ru-RU" w:eastAsia="en-US" w:bidi="ar-SA"/>
      </w:rPr>
    </w:lvl>
    <w:lvl w:ilvl="2" w:tplc="94B0B4B8">
      <w:start w:val="1"/>
      <w:numFmt w:val="bullet"/>
      <w:lvlText w:val="•"/>
      <w:lvlJc w:val="left"/>
      <w:pPr>
        <w:ind w:left="1540" w:hanging="169"/>
      </w:pPr>
      <w:rPr>
        <w:lang w:val="ru-RU" w:eastAsia="en-US" w:bidi="ar-SA"/>
      </w:rPr>
    </w:lvl>
    <w:lvl w:ilvl="3" w:tplc="AB9AD35E">
      <w:start w:val="1"/>
      <w:numFmt w:val="bullet"/>
      <w:lvlText w:val="•"/>
      <w:lvlJc w:val="left"/>
      <w:pPr>
        <w:ind w:left="2171" w:hanging="169"/>
      </w:pPr>
      <w:rPr>
        <w:lang w:val="ru-RU" w:eastAsia="en-US" w:bidi="ar-SA"/>
      </w:rPr>
    </w:lvl>
    <w:lvl w:ilvl="4" w:tplc="53EA8A58">
      <w:start w:val="1"/>
      <w:numFmt w:val="bullet"/>
      <w:lvlText w:val="•"/>
      <w:lvlJc w:val="left"/>
      <w:pPr>
        <w:ind w:left="2801" w:hanging="169"/>
      </w:pPr>
      <w:rPr>
        <w:lang w:val="ru-RU" w:eastAsia="en-US" w:bidi="ar-SA"/>
      </w:rPr>
    </w:lvl>
    <w:lvl w:ilvl="5" w:tplc="CA3E3918">
      <w:start w:val="1"/>
      <w:numFmt w:val="bullet"/>
      <w:lvlText w:val="•"/>
      <w:lvlJc w:val="left"/>
      <w:pPr>
        <w:ind w:left="3431" w:hanging="169"/>
      </w:pPr>
      <w:rPr>
        <w:lang w:val="ru-RU" w:eastAsia="en-US" w:bidi="ar-SA"/>
      </w:rPr>
    </w:lvl>
    <w:lvl w:ilvl="6" w:tplc="C5F85596">
      <w:start w:val="1"/>
      <w:numFmt w:val="bullet"/>
      <w:lvlText w:val="•"/>
      <w:lvlJc w:val="left"/>
      <w:pPr>
        <w:ind w:left="4062" w:hanging="169"/>
      </w:pPr>
      <w:rPr>
        <w:lang w:val="ru-RU" w:eastAsia="en-US" w:bidi="ar-SA"/>
      </w:rPr>
    </w:lvl>
    <w:lvl w:ilvl="7" w:tplc="B6321EF4">
      <w:start w:val="1"/>
      <w:numFmt w:val="bullet"/>
      <w:lvlText w:val="•"/>
      <w:lvlJc w:val="left"/>
      <w:pPr>
        <w:ind w:left="4692" w:hanging="169"/>
      </w:pPr>
      <w:rPr>
        <w:lang w:val="ru-RU" w:eastAsia="en-US" w:bidi="ar-SA"/>
      </w:rPr>
    </w:lvl>
    <w:lvl w:ilvl="8" w:tplc="D1264222">
      <w:start w:val="1"/>
      <w:numFmt w:val="bullet"/>
      <w:lvlText w:val="•"/>
      <w:lvlJc w:val="left"/>
      <w:pPr>
        <w:ind w:left="5322" w:hanging="169"/>
      </w:pPr>
      <w:rPr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5"/>
    <w:lvlOverride w:ilvl="0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4A95"/>
    <w:rsid w:val="00197D48"/>
    <w:rsid w:val="00364A95"/>
    <w:rsid w:val="00436EA2"/>
    <w:rsid w:val="004423A8"/>
    <w:rsid w:val="008C6DE2"/>
    <w:rsid w:val="009703C6"/>
    <w:rsid w:val="00AF3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EBCC7"/>
  <w15:docId w15:val="{EAEE4834-ECCA-40E3-AEB6-739A0C9C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64A9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64A9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64A95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364A9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364A95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364A9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364A95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364A95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364A95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364A9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364A9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364A95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364A95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364A9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364A9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364A95"/>
    <w:pPr>
      <w:ind w:left="720"/>
      <w:contextualSpacing/>
    </w:pPr>
  </w:style>
  <w:style w:type="paragraph" w:styleId="a4">
    <w:name w:val="No Spacing"/>
    <w:uiPriority w:val="1"/>
    <w:qFormat/>
    <w:rsid w:val="00364A95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364A95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364A9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364A95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364A9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64A9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64A9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364A9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364A95"/>
    <w:rPr>
      <w:i/>
    </w:rPr>
  </w:style>
  <w:style w:type="character" w:customStyle="1" w:styleId="HeaderChar">
    <w:name w:val="Header Char"/>
    <w:basedOn w:val="a0"/>
    <w:uiPriority w:val="99"/>
    <w:rsid w:val="00364A95"/>
  </w:style>
  <w:style w:type="character" w:customStyle="1" w:styleId="FooterChar">
    <w:name w:val="Footer Char"/>
    <w:basedOn w:val="a0"/>
    <w:uiPriority w:val="99"/>
    <w:rsid w:val="00364A95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364A95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364A95"/>
  </w:style>
  <w:style w:type="table" w:customStyle="1" w:styleId="TableGridLight">
    <w:name w:val="Table Grid Light"/>
    <w:basedOn w:val="a1"/>
    <w:uiPriority w:val="59"/>
    <w:rsid w:val="00364A9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364A9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364A95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64A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64A95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364A95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364A95"/>
    <w:rPr>
      <w:sz w:val="18"/>
    </w:rPr>
  </w:style>
  <w:style w:type="character" w:styleId="ad">
    <w:name w:val="footnote reference"/>
    <w:basedOn w:val="a0"/>
    <w:uiPriority w:val="99"/>
    <w:unhideWhenUsed/>
    <w:rsid w:val="00364A9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364A95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364A95"/>
    <w:rPr>
      <w:sz w:val="20"/>
    </w:rPr>
  </w:style>
  <w:style w:type="character" w:styleId="af0">
    <w:name w:val="endnote reference"/>
    <w:basedOn w:val="a0"/>
    <w:uiPriority w:val="99"/>
    <w:semiHidden/>
    <w:unhideWhenUsed/>
    <w:rsid w:val="00364A95"/>
    <w:rPr>
      <w:vertAlign w:val="superscript"/>
    </w:rPr>
  </w:style>
  <w:style w:type="paragraph" w:styleId="4">
    <w:name w:val="toc 4"/>
    <w:basedOn w:val="a"/>
    <w:next w:val="a"/>
    <w:uiPriority w:val="39"/>
    <w:unhideWhenUsed/>
    <w:rsid w:val="00364A9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64A9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64A9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64A9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64A9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64A95"/>
    <w:pPr>
      <w:spacing w:after="57"/>
      <w:ind w:left="2268"/>
    </w:pPr>
  </w:style>
  <w:style w:type="paragraph" w:styleId="af1">
    <w:name w:val="table of figures"/>
    <w:basedOn w:val="a"/>
    <w:next w:val="a"/>
    <w:uiPriority w:val="99"/>
    <w:unhideWhenUsed/>
    <w:rsid w:val="00364A95"/>
    <w:pPr>
      <w:spacing w:after="0"/>
    </w:pPr>
  </w:style>
  <w:style w:type="paragraph" w:customStyle="1" w:styleId="110">
    <w:name w:val="Заголовок 11"/>
    <w:basedOn w:val="a"/>
    <w:next w:val="a"/>
    <w:link w:val="10"/>
    <w:uiPriority w:val="9"/>
    <w:qFormat/>
    <w:rsid w:val="00364A95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customStyle="1" w:styleId="210">
    <w:name w:val="Заголовок 21"/>
    <w:basedOn w:val="a"/>
    <w:next w:val="a"/>
    <w:link w:val="22"/>
    <w:uiPriority w:val="9"/>
    <w:unhideWhenUsed/>
    <w:qFormat/>
    <w:rsid w:val="00364A95"/>
    <w:pPr>
      <w:keepNext/>
      <w:keepLines/>
      <w:spacing w:before="160" w:after="12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customStyle="1" w:styleId="310">
    <w:name w:val="Заголовок 31"/>
    <w:basedOn w:val="a"/>
    <w:next w:val="a"/>
    <w:link w:val="3"/>
    <w:uiPriority w:val="9"/>
    <w:unhideWhenUsed/>
    <w:qFormat/>
    <w:rsid w:val="00364A95"/>
    <w:pPr>
      <w:keepNext/>
      <w:spacing w:before="120" w:after="120" w:line="240" w:lineRule="auto"/>
      <w:ind w:left="708"/>
      <w:outlineLvl w:val="2"/>
    </w:pPr>
    <w:rPr>
      <w:rFonts w:ascii="Times New Roman" w:eastAsiaTheme="majorEastAsia" w:hAnsi="Times New Roman" w:cs="Trebuchet MS"/>
      <w:b/>
      <w:bCs/>
      <w:sz w:val="28"/>
      <w:szCs w:val="26"/>
      <w:lang w:val="en-US"/>
    </w:rPr>
  </w:style>
  <w:style w:type="paragraph" w:styleId="af2">
    <w:name w:val="Body Text"/>
    <w:basedOn w:val="a"/>
    <w:link w:val="af3"/>
    <w:uiPriority w:val="1"/>
    <w:qFormat/>
    <w:rsid w:val="00364A95"/>
    <w:pPr>
      <w:spacing w:before="240" w:after="24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3">
    <w:name w:val="Основной текст Знак"/>
    <w:basedOn w:val="a0"/>
    <w:link w:val="af2"/>
    <w:uiPriority w:val="1"/>
    <w:rsid w:val="00364A95"/>
    <w:rPr>
      <w:rFonts w:ascii="Times New Roman" w:eastAsia="Times New Roman" w:hAnsi="Times New Roman" w:cs="Times New Roman"/>
      <w:sz w:val="28"/>
      <w:szCs w:val="20"/>
    </w:rPr>
  </w:style>
  <w:style w:type="character" w:customStyle="1" w:styleId="3">
    <w:name w:val="Заголовок 3 Знак"/>
    <w:basedOn w:val="a0"/>
    <w:link w:val="310"/>
    <w:uiPriority w:val="9"/>
    <w:rsid w:val="00364A95"/>
    <w:rPr>
      <w:rFonts w:ascii="Times New Roman" w:eastAsiaTheme="majorEastAsia" w:hAnsi="Times New Roman" w:cs="Trebuchet MS"/>
      <w:b/>
      <w:bCs/>
      <w:sz w:val="28"/>
      <w:szCs w:val="26"/>
      <w:lang w:val="en-US"/>
    </w:rPr>
  </w:style>
  <w:style w:type="character" w:styleId="af4">
    <w:name w:val="annotation reference"/>
    <w:basedOn w:val="a0"/>
    <w:uiPriority w:val="99"/>
    <w:semiHidden/>
    <w:unhideWhenUsed/>
    <w:rsid w:val="00364A95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64A95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364A95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64A9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64A95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364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364A9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10"/>
    <w:uiPriority w:val="9"/>
    <w:rsid w:val="00364A95"/>
    <w:rPr>
      <w:rFonts w:ascii="Times New Roman" w:eastAsiaTheme="majorEastAsia" w:hAnsi="Times New Roman" w:cstheme="majorBidi"/>
      <w:sz w:val="28"/>
      <w:szCs w:val="32"/>
    </w:rPr>
  </w:style>
  <w:style w:type="character" w:customStyle="1" w:styleId="22">
    <w:name w:val="Заголовок 2 Знак"/>
    <w:basedOn w:val="a0"/>
    <w:link w:val="210"/>
    <w:uiPriority w:val="9"/>
    <w:rsid w:val="00364A95"/>
    <w:rPr>
      <w:rFonts w:ascii="Times New Roman" w:eastAsiaTheme="majorEastAsia" w:hAnsi="Times New Roman" w:cstheme="majorBidi"/>
      <w:b/>
      <w:sz w:val="28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364A95"/>
  </w:style>
  <w:style w:type="paragraph" w:customStyle="1" w:styleId="13">
    <w:name w:val="Верхний колонтитул1"/>
    <w:basedOn w:val="a"/>
    <w:link w:val="afb"/>
    <w:uiPriority w:val="99"/>
    <w:unhideWhenUsed/>
    <w:rsid w:val="00364A95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b">
    <w:name w:val="Верхний колонтитул Знак"/>
    <w:basedOn w:val="a0"/>
    <w:link w:val="13"/>
    <w:uiPriority w:val="99"/>
    <w:rsid w:val="00364A95"/>
    <w:rPr>
      <w:rFonts w:ascii="Times New Roman" w:eastAsia="Times New Roman" w:hAnsi="Times New Roman" w:cs="Times New Roman"/>
    </w:rPr>
  </w:style>
  <w:style w:type="paragraph" w:customStyle="1" w:styleId="14">
    <w:name w:val="Нижний колонтитул1"/>
    <w:basedOn w:val="a"/>
    <w:link w:val="afc"/>
    <w:uiPriority w:val="99"/>
    <w:unhideWhenUsed/>
    <w:rsid w:val="00364A95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c">
    <w:name w:val="Нижний колонтитул Знак"/>
    <w:basedOn w:val="a0"/>
    <w:link w:val="14"/>
    <w:uiPriority w:val="99"/>
    <w:rsid w:val="00364A95"/>
    <w:rPr>
      <w:rFonts w:ascii="Times New Roman" w:eastAsia="Times New Roman" w:hAnsi="Times New Roman" w:cs="Times New Roman"/>
    </w:rPr>
  </w:style>
  <w:style w:type="numbering" w:customStyle="1" w:styleId="23">
    <w:name w:val="Нет списка2"/>
    <w:next w:val="a2"/>
    <w:uiPriority w:val="99"/>
    <w:semiHidden/>
    <w:unhideWhenUsed/>
    <w:rsid w:val="00364A95"/>
  </w:style>
  <w:style w:type="table" w:styleId="afd">
    <w:name w:val="Table Grid"/>
    <w:basedOn w:val="a1"/>
    <w:uiPriority w:val="39"/>
    <w:rsid w:val="00364A9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364A95"/>
    <w:pPr>
      <w:widowControl w:val="0"/>
      <w:spacing w:after="0" w:line="240" w:lineRule="auto"/>
      <w:ind w:left="111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64A9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364A95"/>
  </w:style>
  <w:style w:type="table" w:customStyle="1" w:styleId="15">
    <w:name w:val="Сетка таблицы1"/>
    <w:basedOn w:val="a1"/>
    <w:next w:val="afd"/>
    <w:uiPriority w:val="39"/>
    <w:rsid w:val="00364A9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64A95"/>
  </w:style>
  <w:style w:type="table" w:customStyle="1" w:styleId="24">
    <w:name w:val="Сетка таблицы2"/>
    <w:basedOn w:val="a1"/>
    <w:next w:val="afd"/>
    <w:uiPriority w:val="39"/>
    <w:rsid w:val="00364A9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0">
    <w:name w:val="Нет списка5"/>
    <w:next w:val="a2"/>
    <w:uiPriority w:val="99"/>
    <w:semiHidden/>
    <w:unhideWhenUsed/>
    <w:rsid w:val="00364A95"/>
  </w:style>
  <w:style w:type="table" w:customStyle="1" w:styleId="32">
    <w:name w:val="Сетка таблицы3"/>
    <w:basedOn w:val="a1"/>
    <w:next w:val="afd"/>
    <w:uiPriority w:val="39"/>
    <w:rsid w:val="00364A9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TOC Heading"/>
    <w:basedOn w:val="110"/>
    <w:next w:val="a"/>
    <w:uiPriority w:val="39"/>
    <w:unhideWhenUsed/>
    <w:qFormat/>
    <w:rsid w:val="00364A95"/>
    <w:pPr>
      <w:spacing w:before="240" w:after="0"/>
      <w:outlineLvl w:val="9"/>
    </w:pPr>
    <w:rPr>
      <w:rFonts w:asciiTheme="majorHAnsi" w:hAnsiTheme="majorHAnsi"/>
      <w:color w:val="2E74B5" w:themeColor="accent1" w:themeShade="BF"/>
      <w:sz w:val="32"/>
      <w:lang w:eastAsia="ru-RU"/>
    </w:rPr>
  </w:style>
  <w:style w:type="paragraph" w:styleId="16">
    <w:name w:val="toc 1"/>
    <w:basedOn w:val="a"/>
    <w:next w:val="a"/>
    <w:uiPriority w:val="39"/>
    <w:unhideWhenUsed/>
    <w:rsid w:val="00364A95"/>
    <w:pPr>
      <w:spacing w:after="100"/>
    </w:pPr>
  </w:style>
  <w:style w:type="paragraph" w:styleId="25">
    <w:name w:val="toc 2"/>
    <w:basedOn w:val="a"/>
    <w:next w:val="a"/>
    <w:uiPriority w:val="39"/>
    <w:unhideWhenUsed/>
    <w:rsid w:val="00364A95"/>
    <w:pPr>
      <w:spacing w:after="100"/>
      <w:ind w:left="220"/>
    </w:pPr>
  </w:style>
  <w:style w:type="paragraph" w:styleId="33">
    <w:name w:val="toc 3"/>
    <w:basedOn w:val="a"/>
    <w:next w:val="a"/>
    <w:uiPriority w:val="39"/>
    <w:unhideWhenUsed/>
    <w:rsid w:val="00364A95"/>
    <w:pPr>
      <w:spacing w:after="100"/>
      <w:ind w:left="440"/>
    </w:pPr>
  </w:style>
  <w:style w:type="character" w:styleId="aff">
    <w:name w:val="Hyperlink"/>
    <w:basedOn w:val="a0"/>
    <w:uiPriority w:val="99"/>
    <w:unhideWhenUsed/>
    <w:rsid w:val="00364A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5A09A-E12A-4409-BA12-C3583BC47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21488</Words>
  <Characters>122486</Characters>
  <Application>Microsoft Office Word</Application>
  <DocSecurity>0</DocSecurity>
  <Lines>1020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INTRO</cp:lastModifiedBy>
  <cp:revision>15</cp:revision>
  <dcterms:created xsi:type="dcterms:W3CDTF">2023-08-13T09:08:00Z</dcterms:created>
  <dcterms:modified xsi:type="dcterms:W3CDTF">2026-09-10T17:51:00Z</dcterms:modified>
</cp:coreProperties>
</file>