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EDD" w:rsidRDefault="00240EDD" w:rsidP="00240EDD">
      <w:pPr>
        <w:spacing w:after="0" w:line="240" w:lineRule="auto"/>
        <w:jc w:val="center"/>
        <w:rPr>
          <w:lang w:val="ru-RU"/>
        </w:rPr>
      </w:pPr>
      <w:bookmarkStart w:id="0" w:name="block-50285885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40EDD" w:rsidRDefault="00240EDD" w:rsidP="00240EDD">
      <w:pPr>
        <w:spacing w:after="0" w:line="240" w:lineRule="auto"/>
        <w:jc w:val="center"/>
        <w:rPr>
          <w:lang w:val="ru-RU"/>
        </w:rPr>
      </w:pPr>
      <w:bookmarkStart w:id="1" w:name="694815cf-492f-440d-93e7-b47390348c58"/>
      <w:r>
        <w:rPr>
          <w:rFonts w:ascii="Times New Roman" w:hAnsi="Times New Roman"/>
          <w:b/>
          <w:color w:val="000000"/>
          <w:sz w:val="28"/>
          <w:lang w:val="ru-RU"/>
        </w:rPr>
        <w:t>‌Министерство образования Ростовской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p w:rsidR="00240EDD" w:rsidRDefault="00240EDD" w:rsidP="00240EDD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 Отдел образования Администрации Пролетарского района</w:t>
      </w:r>
      <w:bookmarkStart w:id="2" w:name="cc400770-307d-4b40-adaa-396407dad0f1"/>
      <w:bookmarkEnd w:id="2"/>
    </w:p>
    <w:p w:rsidR="00240EDD" w:rsidRDefault="00240EDD" w:rsidP="00240EDD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240EDD" w:rsidRDefault="00240EDD" w:rsidP="00240ED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40EDD" w:rsidTr="00240EDD">
        <w:tc>
          <w:tcPr>
            <w:tcW w:w="3114" w:type="dxa"/>
          </w:tcPr>
          <w:p w:rsidR="00240EDD" w:rsidRDefault="00240ED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начальных классов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40EDD" w:rsidRDefault="00240ED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[Е.А Бачина]</w:t>
            </w:r>
          </w:p>
          <w:p w:rsidR="00240EDD" w:rsidRDefault="00240ED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240EDD" w:rsidRDefault="00240ED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40EDD" w:rsidRDefault="00240ED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[С.В.Баланина]</w:t>
            </w:r>
          </w:p>
          <w:p w:rsidR="00240EDD" w:rsidRDefault="00240ED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№2 от «31» августа   2026 г.</w:t>
            </w:r>
          </w:p>
          <w:p w:rsidR="00240EDD" w:rsidRDefault="00240ED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240EDD" w:rsidRDefault="00240EDD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40EDD" w:rsidRDefault="00240ED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[Л.Б. Скок]</w:t>
            </w:r>
          </w:p>
          <w:p w:rsidR="00240EDD" w:rsidRDefault="00240E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240EDD" w:rsidRDefault="00240EDD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06BC" w:rsidRPr="008D323A" w:rsidRDefault="001B06BC" w:rsidP="001B06BC">
      <w:pPr>
        <w:spacing w:after="0"/>
        <w:ind w:left="120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rPr>
          <w:lang w:val="ru-RU"/>
        </w:rPr>
      </w:pPr>
      <w:r w:rsidRPr="008D323A">
        <w:rPr>
          <w:rFonts w:ascii="Times New Roman" w:hAnsi="Times New Roman"/>
          <w:color w:val="000000"/>
          <w:sz w:val="28"/>
          <w:lang w:val="ru-RU"/>
        </w:rPr>
        <w:t>‌</w:t>
      </w:r>
    </w:p>
    <w:p w:rsidR="001B06BC" w:rsidRPr="008D323A" w:rsidRDefault="001B06BC" w:rsidP="001B06BC">
      <w:pPr>
        <w:spacing w:after="0"/>
        <w:ind w:left="120"/>
        <w:rPr>
          <w:lang w:val="ru-RU"/>
        </w:rPr>
      </w:pPr>
    </w:p>
    <w:p w:rsidR="001B06BC" w:rsidRPr="008D323A" w:rsidRDefault="001B06BC" w:rsidP="001B06BC">
      <w:pPr>
        <w:spacing w:after="0" w:line="408" w:lineRule="auto"/>
        <w:ind w:left="120"/>
        <w:jc w:val="center"/>
        <w:rPr>
          <w:lang w:val="ru-RU"/>
        </w:rPr>
      </w:pPr>
      <w:r w:rsidRPr="008D323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B06BC" w:rsidRPr="001B06BC" w:rsidRDefault="001B06BC" w:rsidP="001B06BC">
      <w:pPr>
        <w:spacing w:after="0" w:line="408" w:lineRule="auto"/>
        <w:ind w:left="120"/>
        <w:jc w:val="center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10671154)</w:t>
      </w: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Pr="008D323A" w:rsidRDefault="001B06BC" w:rsidP="001B06BC">
      <w:pPr>
        <w:spacing w:after="0" w:line="408" w:lineRule="auto"/>
        <w:ind w:left="120"/>
        <w:jc w:val="center"/>
        <w:rPr>
          <w:lang w:val="ru-RU"/>
        </w:rPr>
      </w:pPr>
      <w:r w:rsidRPr="008D323A">
        <w:rPr>
          <w:rFonts w:ascii="Times New Roman" w:hAnsi="Times New Roman"/>
          <w:b/>
          <w:color w:val="000000"/>
          <w:sz w:val="28"/>
          <w:lang w:val="ru-RU"/>
        </w:rPr>
        <w:t>учебный предмет «Русский язык»</w:t>
      </w:r>
    </w:p>
    <w:p w:rsidR="001B06BC" w:rsidRPr="008D323A" w:rsidRDefault="001B06BC" w:rsidP="001B06BC">
      <w:pPr>
        <w:spacing w:after="0" w:line="408" w:lineRule="auto"/>
        <w:ind w:left="120"/>
        <w:jc w:val="center"/>
        <w:rPr>
          <w:lang w:val="ru-RU"/>
        </w:rPr>
      </w:pPr>
      <w:r w:rsidRPr="008D323A">
        <w:rPr>
          <w:rFonts w:ascii="Times New Roman" w:hAnsi="Times New Roman"/>
          <w:color w:val="000000"/>
          <w:sz w:val="28"/>
          <w:lang w:val="ru-RU"/>
        </w:rPr>
        <w:t>для обучающихся 1-4 классов</w:t>
      </w: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</w:p>
    <w:p w:rsidR="001B06BC" w:rsidRPr="008D323A" w:rsidRDefault="001B06BC" w:rsidP="001B06BC">
      <w:pPr>
        <w:spacing w:after="0"/>
        <w:ind w:left="120"/>
        <w:jc w:val="center"/>
        <w:rPr>
          <w:lang w:val="ru-RU"/>
        </w:rPr>
      </w:pPr>
      <w:r w:rsidRPr="008D323A">
        <w:rPr>
          <w:rFonts w:ascii="Times New Roman" w:hAnsi="Times New Roman"/>
          <w:color w:val="000000"/>
          <w:sz w:val="28"/>
          <w:lang w:val="ru-RU"/>
        </w:rPr>
        <w:t xml:space="preserve">​ </w:t>
      </w:r>
      <w:bookmarkStart w:id="3" w:name="1409a51a-857c-49b4-8420-37a2d161ed0e"/>
      <w:r w:rsidRPr="008D323A">
        <w:rPr>
          <w:rFonts w:ascii="Times New Roman" w:hAnsi="Times New Roman"/>
          <w:b/>
          <w:color w:val="000000"/>
          <w:sz w:val="28"/>
          <w:lang w:val="ru-RU"/>
        </w:rPr>
        <w:t>г.Пролетарск</w:t>
      </w:r>
      <w:bookmarkEnd w:id="3"/>
      <w:r w:rsidRPr="008D323A">
        <w:rPr>
          <w:rFonts w:ascii="Times New Roman" w:hAnsi="Times New Roman"/>
          <w:color w:val="000000"/>
          <w:sz w:val="28"/>
          <w:lang w:val="ru-RU"/>
        </w:rPr>
        <w:t xml:space="preserve"> ‌ </w:t>
      </w:r>
      <w:r>
        <w:rPr>
          <w:rFonts w:ascii="Times New Roman" w:hAnsi="Times New Roman"/>
          <w:b/>
          <w:color w:val="000000"/>
          <w:sz w:val="28"/>
          <w:lang w:val="ru-RU"/>
        </w:rPr>
        <w:t>2026</w:t>
      </w:r>
    </w:p>
    <w:p w:rsidR="001B06BC" w:rsidRPr="008D323A" w:rsidRDefault="001B06BC" w:rsidP="001B06BC">
      <w:pPr>
        <w:spacing w:after="0"/>
        <w:ind w:left="120"/>
        <w:rPr>
          <w:lang w:val="ru-RU"/>
        </w:rPr>
      </w:pPr>
    </w:p>
    <w:p w:rsidR="001B06BC" w:rsidRDefault="001B06BC" w:rsidP="001B06BC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1B06BC" w:rsidRDefault="001B06BC" w:rsidP="001B06BC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Аннотация к рабочей программе</w:t>
      </w:r>
    </w:p>
    <w:p w:rsidR="001B06BC" w:rsidRDefault="001B06BC" w:rsidP="001B06BC">
      <w:pPr>
        <w:jc w:val="center"/>
        <w:rPr>
          <w:rFonts w:ascii="Times New Roman" w:hAnsi="Times New Roman"/>
          <w:color w:val="000000"/>
          <w:sz w:val="24"/>
          <w:szCs w:val="24"/>
          <w:u w:val="single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Русский язык»</w:t>
      </w:r>
    </w:p>
    <w:p w:rsidR="001B06BC" w:rsidRDefault="001B06BC" w:rsidP="001B06BC">
      <w:pPr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Русский язык»</w:t>
      </w:r>
      <w:bookmarkStart w:id="4" w:name="_GoBack"/>
      <w:bookmarkEnd w:id="4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разработана в соответствии с ФГОС НОО и ФОП НОО, реализуется 4 года (с 1 по 4 класс)</w:t>
      </w:r>
    </w:p>
    <w:p w:rsidR="001B06BC" w:rsidRDefault="001B06BC" w:rsidP="001B06BC">
      <w:pPr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«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Русский язык»</w:t>
      </w:r>
    </w:p>
    <w:p w:rsidR="001B06BC" w:rsidRDefault="001B06BC" w:rsidP="001B06BC">
      <w:pPr>
        <w:ind w:firstLine="36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учебного предмета «</w:t>
      </w:r>
      <w:r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 xml:space="preserve">Русский язык»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является частью ООП НОО, определяющей:</w:t>
      </w:r>
    </w:p>
    <w:p w:rsidR="001B06BC" w:rsidRDefault="001B06BC" w:rsidP="001B06BC">
      <w:pPr>
        <w:pStyle w:val="af"/>
        <w:numPr>
          <w:ilvl w:val="0"/>
          <w:numId w:val="22"/>
        </w:numPr>
        <w:spacing w:before="0"/>
        <w:jc w:val="both"/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содержание;</w:t>
      </w:r>
    </w:p>
    <w:p w:rsidR="001B06BC" w:rsidRDefault="001B06BC" w:rsidP="001B06BC">
      <w:pPr>
        <w:pStyle w:val="af"/>
        <w:numPr>
          <w:ilvl w:val="0"/>
          <w:numId w:val="22"/>
        </w:numPr>
        <w:spacing w:before="0"/>
        <w:jc w:val="both"/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планируемые результаты (личностные, метапредметные и предметные);</w:t>
      </w:r>
    </w:p>
    <w:p w:rsidR="001B06BC" w:rsidRDefault="001B06BC" w:rsidP="001B06BC">
      <w:pPr>
        <w:pStyle w:val="af"/>
        <w:numPr>
          <w:ilvl w:val="0"/>
          <w:numId w:val="22"/>
        </w:numPr>
        <w:spacing w:before="0"/>
        <w:jc w:val="both"/>
        <w:rPr>
          <w:rFonts w:eastAsiaTheme="minorHAnsi" w:cstheme="minorBidi"/>
          <w:color w:val="000000"/>
          <w:sz w:val="24"/>
          <w:szCs w:val="24"/>
        </w:rPr>
      </w:pPr>
      <w:r>
        <w:rPr>
          <w:rFonts w:eastAsiaTheme="minorHAnsi" w:cstheme="minorBidi"/>
          <w:color w:val="000000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1B06BC" w:rsidRDefault="001B06BC" w:rsidP="001B06BC">
      <w:pPr>
        <w:ind w:left="36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Календарно-тематическое планирование является приложением к рабочей программе педагога.</w:t>
      </w: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Нисанова Х.Д.</w:t>
      </w: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1B06BC" w:rsidRDefault="001B06BC" w:rsidP="001B06B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Дата 31.08.2026 г.</w:t>
      </w:r>
    </w:p>
    <w:p w:rsidR="001B06BC" w:rsidRPr="00611AD2" w:rsidRDefault="001B06BC" w:rsidP="001B06BC">
      <w:pPr>
        <w:rPr>
          <w:lang w:val="ru-RU"/>
        </w:rPr>
        <w:sectPr w:rsidR="001B06BC" w:rsidRPr="00611AD2">
          <w:pgSz w:w="11906" w:h="16383"/>
          <w:pgMar w:top="1134" w:right="850" w:bottom="1134" w:left="1701" w:header="720" w:footer="720" w:gutter="0"/>
          <w:cols w:space="720"/>
        </w:sectPr>
      </w:pPr>
    </w:p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8049767"/>
      <w:bookmarkEnd w:id="0"/>
    </w:p>
    <w:p w:rsidR="0040638F" w:rsidRPr="001B06BC" w:rsidRDefault="00A344C5" w:rsidP="001B06BC">
      <w:pPr>
        <w:spacing w:after="0" w:line="264" w:lineRule="auto"/>
        <w:jc w:val="both"/>
        <w:rPr>
          <w:lang w:val="ru-RU"/>
        </w:rPr>
      </w:pPr>
      <w:bookmarkStart w:id="6" w:name="block-88049775"/>
      <w:bookmarkEnd w:id="5"/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1B06B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40638F" w:rsidRPr="001B06BC" w:rsidRDefault="00A34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40638F" w:rsidRPr="001B06BC" w:rsidRDefault="00A34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40638F" w:rsidRPr="001B06BC" w:rsidRDefault="00A34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40638F" w:rsidRPr="001B06BC" w:rsidRDefault="00A34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40638F" w:rsidRPr="001B06BC" w:rsidRDefault="00A344C5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40638F" w:rsidRPr="001B06BC" w:rsidRDefault="00A34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40638F" w:rsidRPr="001B06BC" w:rsidRDefault="00A34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40638F" w:rsidRPr="001B06BC" w:rsidRDefault="00A344C5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1B06BC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7" w:name="8c3bf606-7a1d-4fcd-94d7-0135a7a0563e"/>
      <w:r w:rsidRPr="001B06BC">
        <w:rPr>
          <w:rFonts w:ascii="Times New Roman" w:hAnsi="Times New Roman"/>
          <w:color w:val="000000"/>
          <w:sz w:val="28"/>
          <w:lang w:val="ru-RU"/>
        </w:rPr>
        <w:t>675</w:t>
      </w:r>
      <w:bookmarkEnd w:id="7"/>
      <w:r w:rsidRPr="001B06BC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8" w:name="cd8a3143-f5bd-4e29-8dee-480b79605a52"/>
      <w:r w:rsidRPr="001B06BC">
        <w:rPr>
          <w:rFonts w:ascii="Times New Roman" w:hAnsi="Times New Roman"/>
          <w:color w:val="000000"/>
          <w:sz w:val="28"/>
          <w:lang w:val="ru-RU"/>
        </w:rPr>
        <w:t>165</w:t>
      </w:r>
      <w:bookmarkEnd w:id="8"/>
      <w:r w:rsidRPr="001B06BC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1B06BC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1B06BC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bookmarkStart w:id="9" w:name="block-88049771"/>
      <w:bookmarkEnd w:id="6"/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5" w:anchor="_ftn1">
        <w:r w:rsidRPr="001B06BC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1B06BC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1B06BC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1B06BC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1B06BC">
        <w:rPr>
          <w:rFonts w:ascii="Times New Roman" w:hAnsi="Times New Roman"/>
          <w:color w:val="000000"/>
          <w:sz w:val="28"/>
          <w:lang w:val="ru-RU"/>
        </w:rPr>
        <w:t>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1B06B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40638F" w:rsidRPr="001B06BC" w:rsidRDefault="00A344C5">
      <w:pPr>
        <w:spacing w:after="0" w:line="257" w:lineRule="auto"/>
        <w:ind w:firstLine="600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B06BC">
        <w:rPr>
          <w:rFonts w:ascii="Times New Roman" w:hAnsi="Times New Roman"/>
          <w:color w:val="000000"/>
          <w:sz w:val="28"/>
          <w:lang w:val="ru-RU"/>
        </w:rPr>
        <w:t>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B06BC">
        <w:rPr>
          <w:rFonts w:ascii="Times New Roman" w:hAnsi="Times New Roman"/>
          <w:color w:val="000000"/>
          <w:sz w:val="28"/>
          <w:lang w:val="ru-RU"/>
        </w:rPr>
        <w:t>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1B06B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40638F" w:rsidRPr="001B06BC" w:rsidRDefault="00A344C5">
      <w:pPr>
        <w:spacing w:after="0"/>
        <w:ind w:firstLine="600"/>
        <w:rPr>
          <w:lang w:val="ru-RU"/>
        </w:rPr>
      </w:pPr>
      <w:r w:rsidRPr="001B06BC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40638F" w:rsidRPr="001B06BC" w:rsidRDefault="00A344C5">
      <w:pPr>
        <w:spacing w:after="0"/>
        <w:ind w:firstLine="600"/>
        <w:rPr>
          <w:lang w:val="ru-RU"/>
        </w:rPr>
      </w:pPr>
      <w:r w:rsidRPr="001B06BC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638F" w:rsidRPr="001B06BC" w:rsidRDefault="00A344C5">
      <w:pPr>
        <w:spacing w:after="0"/>
        <w:ind w:left="120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B06BC">
        <w:rPr>
          <w:rFonts w:ascii="Times New Roman" w:hAnsi="Times New Roman"/>
          <w:color w:val="000000"/>
          <w:sz w:val="28"/>
          <w:lang w:val="ru-RU"/>
        </w:rPr>
        <w:t>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1B06BC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10" w:name="_ftnref1"/>
      <w:r w:rsidR="00AE2323">
        <w:fldChar w:fldCharType="begin"/>
      </w:r>
      <w:r w:rsidR="0040638F">
        <w:instrText>HYPERLINK</w:instrText>
      </w:r>
      <w:r w:rsidR="0040638F" w:rsidRPr="001B06BC">
        <w:rPr>
          <w:lang w:val="ru-RU"/>
        </w:rPr>
        <w:instrText xml:space="preserve"> "</w:instrText>
      </w:r>
      <w:r w:rsidR="0040638F">
        <w:instrText>https</w:instrText>
      </w:r>
      <w:r w:rsidR="0040638F" w:rsidRPr="001B06BC">
        <w:rPr>
          <w:lang w:val="ru-RU"/>
        </w:rPr>
        <w:instrText>://</w:instrText>
      </w:r>
      <w:r w:rsidR="0040638F">
        <w:instrText>workprogram</w:instrText>
      </w:r>
      <w:r w:rsidR="0040638F" w:rsidRPr="001B06BC">
        <w:rPr>
          <w:lang w:val="ru-RU"/>
        </w:rPr>
        <w:instrText>.</w:instrText>
      </w:r>
      <w:r w:rsidR="0040638F">
        <w:instrText>edsoo</w:instrText>
      </w:r>
      <w:r w:rsidR="0040638F" w:rsidRPr="001B06BC">
        <w:rPr>
          <w:lang w:val="ru-RU"/>
        </w:rPr>
        <w:instrText>.</w:instrText>
      </w:r>
      <w:r w:rsidR="0040638F">
        <w:instrText>ru</w:instrText>
      </w:r>
      <w:r w:rsidR="0040638F" w:rsidRPr="001B06BC">
        <w:rPr>
          <w:lang w:val="ru-RU"/>
        </w:rPr>
        <w:instrText>/</w:instrText>
      </w:r>
      <w:r w:rsidR="0040638F">
        <w:instrText>templates</w:instrText>
      </w:r>
      <w:r w:rsidR="0040638F" w:rsidRPr="001B06BC">
        <w:rPr>
          <w:lang w:val="ru-RU"/>
        </w:rPr>
        <w:instrText>/415" \</w:instrText>
      </w:r>
      <w:r w:rsidR="0040638F">
        <w:instrText>l</w:instrText>
      </w:r>
      <w:r w:rsidR="0040638F" w:rsidRPr="001B06BC">
        <w:rPr>
          <w:lang w:val="ru-RU"/>
        </w:rPr>
        <w:instrText xml:space="preserve"> "_</w:instrText>
      </w:r>
      <w:r w:rsidR="0040638F">
        <w:instrText>ftn</w:instrText>
      </w:r>
      <w:r w:rsidR="0040638F" w:rsidRPr="001B06BC">
        <w:rPr>
          <w:lang w:val="ru-RU"/>
        </w:rPr>
        <w:instrText>1" \</w:instrText>
      </w:r>
      <w:r w:rsidR="0040638F">
        <w:instrText>h</w:instrText>
      </w:r>
      <w:r w:rsidR="00AE2323">
        <w:fldChar w:fldCharType="separate"/>
      </w:r>
      <w:r w:rsidRPr="001B06BC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AE2323">
        <w:fldChar w:fldCharType="end"/>
      </w:r>
      <w:bookmarkEnd w:id="10"/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0638F" w:rsidRPr="001B06BC" w:rsidRDefault="00A344C5">
      <w:pPr>
        <w:spacing w:after="0" w:line="252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1B06BC">
        <w:rPr>
          <w:rFonts w:ascii="Times New Roman" w:hAnsi="Times New Roman"/>
          <w:color w:val="000000"/>
          <w:sz w:val="28"/>
          <w:lang w:val="ru-RU"/>
        </w:rPr>
        <w:t>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0638F" w:rsidRPr="001B06BC" w:rsidRDefault="00A344C5">
      <w:pPr>
        <w:spacing w:after="0"/>
        <w:ind w:left="120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40638F" w:rsidRPr="001B06BC" w:rsidRDefault="00957BB2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A344C5" w:rsidRPr="001B06BC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A344C5" w:rsidRPr="001B06B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A344C5" w:rsidRPr="001B06BC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40638F" w:rsidRPr="001B06BC" w:rsidRDefault="00957BB2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="00A344C5" w:rsidRPr="001B06BC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A344C5" w:rsidRPr="001B06BC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1" w:name="_ftn1"/>
    <w:p w:rsidR="0040638F" w:rsidRPr="001B06BC" w:rsidRDefault="00AE2323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40638F">
        <w:instrText>HYPERLINK</w:instrText>
      </w:r>
      <w:r w:rsidR="0040638F" w:rsidRPr="001B06BC">
        <w:rPr>
          <w:lang w:val="ru-RU"/>
        </w:rPr>
        <w:instrText xml:space="preserve"> "</w:instrText>
      </w:r>
      <w:r w:rsidR="0040638F">
        <w:instrText>https</w:instrText>
      </w:r>
      <w:r w:rsidR="0040638F" w:rsidRPr="001B06BC">
        <w:rPr>
          <w:lang w:val="ru-RU"/>
        </w:rPr>
        <w:instrText>://</w:instrText>
      </w:r>
      <w:r w:rsidR="0040638F">
        <w:instrText>workprogram</w:instrText>
      </w:r>
      <w:r w:rsidR="0040638F" w:rsidRPr="001B06BC">
        <w:rPr>
          <w:lang w:val="ru-RU"/>
        </w:rPr>
        <w:instrText>.</w:instrText>
      </w:r>
      <w:r w:rsidR="0040638F">
        <w:instrText>edsoo</w:instrText>
      </w:r>
      <w:r w:rsidR="0040638F" w:rsidRPr="001B06BC">
        <w:rPr>
          <w:lang w:val="ru-RU"/>
        </w:rPr>
        <w:instrText>.</w:instrText>
      </w:r>
      <w:r w:rsidR="0040638F">
        <w:instrText>ru</w:instrText>
      </w:r>
      <w:r w:rsidR="0040638F" w:rsidRPr="001B06BC">
        <w:rPr>
          <w:lang w:val="ru-RU"/>
        </w:rPr>
        <w:instrText>/</w:instrText>
      </w:r>
      <w:r w:rsidR="0040638F">
        <w:instrText>templates</w:instrText>
      </w:r>
      <w:r w:rsidR="0040638F" w:rsidRPr="001B06BC">
        <w:rPr>
          <w:lang w:val="ru-RU"/>
        </w:rPr>
        <w:instrText>/2487137" \</w:instrText>
      </w:r>
      <w:r w:rsidR="0040638F">
        <w:instrText>l</w:instrText>
      </w:r>
      <w:r w:rsidR="0040638F" w:rsidRPr="001B06BC">
        <w:rPr>
          <w:lang w:val="ru-RU"/>
        </w:rPr>
        <w:instrText xml:space="preserve"> "_</w:instrText>
      </w:r>
      <w:r w:rsidR="0040638F">
        <w:instrText>ftnref</w:instrText>
      </w:r>
      <w:r w:rsidR="0040638F" w:rsidRPr="001B06BC">
        <w:rPr>
          <w:lang w:val="ru-RU"/>
        </w:rPr>
        <w:instrText>1" \</w:instrText>
      </w:r>
      <w:r w:rsidR="0040638F">
        <w:instrText>h</w:instrText>
      </w:r>
      <w:r>
        <w:fldChar w:fldCharType="separate"/>
      </w:r>
      <w:r w:rsidR="00A344C5" w:rsidRPr="001B06BC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11"/>
      <w:r w:rsidR="00A344C5" w:rsidRPr="001B06BC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p w:rsidR="0040638F" w:rsidRPr="001B06BC" w:rsidRDefault="00A344C5">
      <w:pPr>
        <w:numPr>
          <w:ilvl w:val="0"/>
          <w:numId w:val="3"/>
        </w:numPr>
        <w:spacing w:after="0"/>
        <w:rPr>
          <w:lang w:val="ru-RU"/>
        </w:rPr>
      </w:pPr>
      <w:bookmarkStart w:id="12" w:name="block-88049770"/>
      <w:bookmarkEnd w:id="9"/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9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40638F" w:rsidRPr="001B06BC" w:rsidRDefault="00A34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40638F" w:rsidRPr="001B06BC" w:rsidRDefault="00A34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40638F" w:rsidRPr="001B06BC" w:rsidRDefault="00A34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40638F" w:rsidRPr="001B06BC" w:rsidRDefault="00A34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40638F" w:rsidRPr="001B06BC" w:rsidRDefault="00A344C5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40638F" w:rsidRPr="001B06BC" w:rsidRDefault="00A34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40638F" w:rsidRPr="001B06BC" w:rsidRDefault="00A34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40638F" w:rsidRPr="001B06BC" w:rsidRDefault="00A34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40638F" w:rsidRPr="001B06BC" w:rsidRDefault="00A344C5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40638F" w:rsidRPr="001B06BC" w:rsidRDefault="00A344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40638F" w:rsidRPr="001B06BC" w:rsidRDefault="00A344C5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40638F" w:rsidRPr="001B06BC" w:rsidRDefault="00A344C5">
      <w:pPr>
        <w:spacing w:after="0"/>
        <w:ind w:left="120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40638F" w:rsidRPr="001B06BC" w:rsidRDefault="00A344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40638F" w:rsidRPr="001B06BC" w:rsidRDefault="00A344C5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40638F" w:rsidRPr="001B06BC" w:rsidRDefault="00A344C5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40638F" w:rsidRPr="001B06BC" w:rsidRDefault="00A344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40638F" w:rsidRPr="001B06BC" w:rsidRDefault="00A344C5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40638F" w:rsidRPr="001B06BC" w:rsidRDefault="00A344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40638F" w:rsidRPr="001B06BC" w:rsidRDefault="00A344C5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7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40638F" w:rsidRPr="001B06BC" w:rsidRDefault="00A344C5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40638F" w:rsidRDefault="00A344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40638F" w:rsidRPr="001B06BC" w:rsidRDefault="00A34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40638F" w:rsidRPr="001B06BC" w:rsidRDefault="00A34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40638F" w:rsidRPr="001B06BC" w:rsidRDefault="00A34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40638F" w:rsidRPr="001B06BC" w:rsidRDefault="00A34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40638F" w:rsidRPr="001B06BC" w:rsidRDefault="00A344C5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40638F" w:rsidRDefault="00A344C5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40638F" w:rsidRPr="001B06BC" w:rsidRDefault="00A344C5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40638F" w:rsidRPr="001B06BC" w:rsidRDefault="0040638F">
      <w:pPr>
        <w:spacing w:after="0" w:line="257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40638F" w:rsidRPr="001B06BC" w:rsidRDefault="00A344C5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Pr="001B06BC" w:rsidRDefault="00A344C5">
      <w:pPr>
        <w:spacing w:after="0" w:line="252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638F" w:rsidRPr="001B06BC" w:rsidRDefault="00A344C5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40638F" w:rsidRDefault="00A344C5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40638F" w:rsidRDefault="00A344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40638F" w:rsidRPr="001B06BC" w:rsidRDefault="00A34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40638F" w:rsidRPr="001B06BC" w:rsidRDefault="00A34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40638F" w:rsidRPr="001B06BC" w:rsidRDefault="00A34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40638F" w:rsidRPr="001B06BC" w:rsidRDefault="00A34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40638F" w:rsidRPr="001B06BC" w:rsidRDefault="00A344C5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40638F" w:rsidRDefault="00A344C5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40638F" w:rsidRPr="001B06BC" w:rsidRDefault="00A344C5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40638F" w:rsidRPr="001B06BC" w:rsidRDefault="0040638F">
      <w:pPr>
        <w:spacing w:after="0" w:line="252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firstLine="60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40638F" w:rsidRDefault="00A344C5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0638F" w:rsidRDefault="00A344C5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40638F" w:rsidRPr="001B06BC" w:rsidRDefault="00A344C5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1B06B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40638F" w:rsidRDefault="00A344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40638F" w:rsidRDefault="00A344C5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40638F" w:rsidRPr="001B06BC" w:rsidRDefault="00A344C5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1B06B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40638F" w:rsidRDefault="00A344C5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40638F" w:rsidRPr="001B06BC" w:rsidRDefault="00A344C5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40638F" w:rsidRPr="001B06BC" w:rsidRDefault="00A344C5">
      <w:pPr>
        <w:spacing w:after="0" w:line="264" w:lineRule="auto"/>
        <w:ind w:left="12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B06BC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1B06B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40638F" w:rsidRPr="001B06BC" w:rsidRDefault="0040638F">
      <w:pPr>
        <w:spacing w:after="0" w:line="264" w:lineRule="auto"/>
        <w:ind w:left="120"/>
        <w:jc w:val="both"/>
        <w:rPr>
          <w:lang w:val="ru-RU"/>
        </w:rPr>
      </w:pP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40638F" w:rsidRPr="001B06BC" w:rsidRDefault="00A344C5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1B06BC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p w:rsidR="0040638F" w:rsidRDefault="00A344C5">
      <w:pPr>
        <w:spacing w:after="0"/>
        <w:ind w:left="120"/>
      </w:pPr>
      <w:bookmarkStart w:id="13" w:name="block-88049768"/>
      <w:bookmarkEnd w:id="12"/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p w:rsidR="0040638F" w:rsidRDefault="0040638F">
      <w:pPr>
        <w:rPr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276"/>
        <w:gridCol w:w="709"/>
        <w:gridCol w:w="984"/>
        <w:gridCol w:w="8"/>
        <w:gridCol w:w="993"/>
        <w:gridCol w:w="1847"/>
        <w:gridCol w:w="7229"/>
      </w:tblGrid>
      <w:tr w:rsidR="001B06BC" w:rsidRPr="00C502E5" w:rsidTr="007536A2">
        <w:trPr>
          <w:trHeight w:val="144"/>
        </w:trPr>
        <w:tc>
          <w:tcPr>
            <w:tcW w:w="8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269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</w:tc>
        <w:tc>
          <w:tcPr>
            <w:tcW w:w="72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</w:pPr>
            <w:r w:rsidRPr="00C502E5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Методы и формы организации обучения.</w:t>
            </w:r>
          </w:p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C502E5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Характеристика деятельности обучающихся</w:t>
            </w:r>
          </w:p>
        </w:tc>
      </w:tr>
      <w:tr w:rsidR="001B06BC" w:rsidRPr="00C502E5" w:rsidTr="007536A2">
        <w:trPr>
          <w:trHeight w:val="144"/>
        </w:trPr>
        <w:tc>
          <w:tcPr>
            <w:tcW w:w="8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</w:tc>
        <w:tc>
          <w:tcPr>
            <w:tcW w:w="18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C502E5" w:rsidTr="007536A2">
        <w:trPr>
          <w:trHeight w:val="144"/>
        </w:trPr>
        <w:tc>
          <w:tcPr>
            <w:tcW w:w="662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1.</w:t>
            </w: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>Обучение грамоте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1.1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Слово и предложение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1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12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Совместная работа: придумывание предложения с заданным словом.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Игровое упражнение «Снежный ком»: распространение предложений с добавлением слова по цепочке.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Игра «Живые слова» (дети играют роль слов в предложении, идёт перестановка слов в предложении, прочтение получившегося).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Моделирование предложения: определение количества слов в предложении и обозначение каждого слова полоской.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Самостоятельная работа: определение количества слов в предложении, обозначение слов полосками.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моделью предложения: изменение предложения в соответствии с изменением модели.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Игровое упражнение «Придумай предложение по модели».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Игра «Исправь ошибку в предложении» (корректировка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предложений, содержащих смысловые и грамматические ошибки). Учебный диалог «Что можно сделать с предметом,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а что можно сделать со словом, называющим этот предмет?»,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участие в диалоге помогает первоклассникам начать различать слово и обозначаемый им предмет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1.2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Фонетика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23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3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14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</w:t>
              </w:r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>Игровое упражнение «Скажи так, как я» (отрабатывается умение воспроизводить заданный учителем образец интонационного выделения звука в слове).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Игровое упражнение «Есть ли в слове заданный звук?» (ловить мяч нужно только тогда, когда ведущий называет слово с заданным звуком, отрабатывается умение определять наличие заданного звука в слове).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Игра-соревнование «Кто запомнит больше слов с заданным звуком при </w:t>
            </w: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>прослушивании стихотворения».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Упражнение: подбор слов с заданным звуком.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моделью: выбрать нужную модель в зависимости от места заданного звука в слове (начало, середина, конец слова).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Совместная работа: группировка слов по первому звуку (по последнему звуку), по наличию близких в акустико-артикуляционном отношении звуков ([н] — [м], [р] — [л], [с] — [ш] и др.).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Игра «Живые звуки»: моделирование звукового состава слова в игровых ситуациях.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Моделирование звукового состава слов с использованием фишек разного цвета для фиксации качественных характеристик звуков. Совместное выполнение задания: проанализировать предложенную модель звукового состава слова и рассказать о ней.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Творческое задание: подбор слов, соответствующих заданной модели.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парах: сравнение двух моделей звукового состава (нахождение сходства и различия).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соотнесение слов с соответствующими им моделями.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задания: группировка звуков по заданному основанию (например, твёрдые — мягкие согласные звуки).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 «Чем гласные звуки отличаются по произношению от согласных звуков?»; как результат участия в диалоге: различение гласных и согласных звуков по отсутствию/наличию преграды.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Игровое упражнение «Назови братца» (парный по твёрдости — мягкости звук).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Учебный диалог «Чем твёрдые согласные звуки отличаются от мягких согласных звуков?».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Совместная работа: характеристика особенностей гласных, согласных звуков, обоснование своей точки зрения, выслушивание одноклассников.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Контроль этапов своей работы, оценка процесса и результата выполнения задания.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упражнения по определению количества слогов в слове, приведение доказательства.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парах: подбор слов с заданным количеством слогов. Дифференцированное задание: подбор слова с заданным ударным гласным звуком.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Работа со слогоударными схемами: подбор слов, соответствующих схеме.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>Работа в группах: объединение слов по количеству слогов в слове и месту ударения.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Работа в группах: нахождение и исправление ошибок, допущенных при делении слов на слоги, в определении ударного звука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1.3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Письмо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70</w:t>
            </w: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5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16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Совместная работа: анализ поэлементного состава букв. Игровое упражнение «Конструктор букв», направленное на составление буквы из элементов.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Моделирование (из пластилина, из проволоки) букв.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Игровое упражнение «Назови букву», направленное на различение букв, имеющих оптическое и кинетическое сходство.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Игровое упражнение «Что случилось с буквой»: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анализ деформированных букв, определение недостающих элементов. Практическая работа: контролировать правильность написания буквы, сравнивать свои буквы с предложенным образцом.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Упражнение: запись под диктовку слов и предложений, состоящих из 3—5 слов со звуками в сильной позиции.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парах: соотнесение одних и тех же слов, написанных печатным и письменным шрифтом.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Упражнение: запись письменными буквами слова/предложения/ короткого текста, написанного печатными буквами.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Моделирование в процессе совместного обсуждения алгоритма списывания.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Практическая работа: списывание слов/предложений в соответствии с заданным алгоритмом, контролирование этапов своей работы. Обсуждение проблемной ситуации «Что делать, если строка заканчивается, а слово не входит?», введение знака переноса, сообщение правила переноса слов (первичное знакомство).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 «Почему слова пишутся отдельно друг от друга? Удобно ли читать предложение, записанное без пробелов между словами?»</w:t>
            </w:r>
          </w:p>
        </w:tc>
      </w:tr>
      <w:tr w:rsidR="001B06BC" w:rsidRPr="00C502E5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1.4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C502E5" w:rsidTr="007536A2">
        <w:trPr>
          <w:trHeight w:val="144"/>
        </w:trPr>
        <w:tc>
          <w:tcPr>
            <w:tcW w:w="20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00</w:t>
            </w: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C502E5" w:rsidTr="007536A2">
        <w:trPr>
          <w:trHeight w:val="144"/>
        </w:trPr>
        <w:tc>
          <w:tcPr>
            <w:tcW w:w="662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>Раздел 2.</w:t>
            </w: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502E5">
              <w:rPr>
                <w:rFonts w:ascii="Times New Roman" w:hAnsi="Times New Roman" w:cs="Times New Roman"/>
                <w:b/>
                <w:color w:val="000000"/>
                <w:lang w:val="ru-RU"/>
              </w:rPr>
              <w:t>Систематический курс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2.1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Общие сведения о языке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7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 xml:space="preserve">МЭШ 1 класс </w:t>
            </w:r>
            <w:hyperlink r:id="rId18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 xml:space="preserve">Рассказ учителя на тему «Язык — средство общения людей».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 «Можно ли общаться без помощи языка?».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Коллективное формулирование вывода о языке как основном средстве </w:t>
            </w: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 xml:space="preserve">человеческого общения.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рисунками и текстом как основа анализа особенностей ситуаций устного и письменного общения.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Творческое задание: придумать ситуацию, когда необходимо воспользоваться письменной речью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Фонетика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19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20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Беседа «Что мы знаем о звуках русского языка», в ходе которой актуализируются знания, приобретённые в период обучения грамоте. Игровое упражнение «Назови звук»: ведущий кидает мяч и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просит привести пример звука (гласного звука; твёрдого согласного; мягкого согласного; звонкого согласного; глухого согласного). Игровое упражнение «Придумай слово с заданным звуком».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установление основания для сравнения звуков.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Упражнение: характеризовать (устно) звуки по заданным признакам.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 «Объясняем особенности гласных и согласных звуков».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Игра «Отгадай звук» (определение звука по его характеристике). Упражнение: соотнесение звука (выбирая из ряда предложенных) и его качественной характеристики.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звуков по заданному основанию. Комментированное выполнение задания: оценивание правильности предложенной характеристики звука, нахождение допущенных при характеристике ошибок.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Дидактическая игра «Детективы», в ходе игры нужно в ряду предложенных слов находить слова с заданными характеристиками звукового состава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2.3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Графика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4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Моделирование звуко-буквенного состава слов.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Упражнение: подбор 1—2 слов к предложенной звуко-буквенной модели.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Учебный диалог «Сравниваем звуковой и буквенный состав слов», в ходе диалога формулируются выводы о возможных соотношениях звукового и буквенного состава слов.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таблицей: заполнение таблицы примерами слов с разным соотношением количества звуков и букв для каждой из трёх колонок: количество звуков равно количеству букв, количество звуков меньше </w:t>
            </w: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>количества букв, количество звуков больше количества букв. Упражнение: определение количества слогов в слове, объяснение основания для деления слов на слоги. Работа в парах: нахождение в тексте слов с заданными характеристиками звукового и слогового состава слова.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Беседа о функциях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 xml:space="preserve">ь 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(разделительный и показатель мягкости предшествующего согласного).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Практическая работа: нахождение в тексте слов по заданным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основаниям (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 xml:space="preserve">ь </w:t>
            </w:r>
            <w:r w:rsidRPr="00C502E5">
              <w:rPr>
                <w:rFonts w:ascii="Times New Roman" w:hAnsi="Times New Roman" w:cs="Times New Roman"/>
                <w:lang w:val="ru-RU"/>
              </w:rPr>
              <w:t>обозначает мягкость предшествующего согласного).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Игровое упражнение «Кто лучше расскажет о слове», в ходе выполнения упражнения отрабатывается умение строить устное речевое высказывание об обозначении звуков буквами; о звуковом и буквенном составе слова.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Игра-соревнование «Повтори алфавит».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Совместное выполнение упражнения «Запиши слова по алфавиту»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Лексика и морфология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12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1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22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 «На какие вопросы могут отвечать слова?». Наблюдение за словами, отвечающими на вопросы «кто?»,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«что?».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Совместное выполнение группировки слов по заданному признаку: отвечают на вопрос «что?» / отвечают на вопрос «кто?».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Наблюдение за словами, отвечающими на вопросы «какой?», «какая?», «какое?», «какие?».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задания: нахождение в тексте слов по заданным основаниям, например поиск слов, отвечающих на вопрос «какая?».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Наблюдение за словами, отвечающими на вопросы «что делать?», «что сделать?».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парах: отработка умения задавать к приведённым словам вопросы «что делать?», «что сделать?».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Работа в группах: нахождение в тексте слов по заданному основанию, например слов, отвечающих на вопрос «что делает?»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2.5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Синтаксис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со схемой предложения: умение читать схему предложения, преобразовывать информацию, полученную из схемы: составлять предложения, соответствующие схеме, с учётом знаков препинания в конце схемы.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Совместная работа: составление предложения из набора слов.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Работа в группах: восстановление предложения в процессе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 xml:space="preserve">выбора нужной формы слова, данного в скобках.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сюжетными картинками и небольшим текстом: выбор фрагментов текста, которые могут быть подписями под каждой из картинок.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Практическая работа: деление деформированного текста на предложения, корректировка оформления предложений, списывание с учётом правильного оформления предложений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Орфография и пунктуация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14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3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24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Наблюдение за словами, сходными по звучанию, но различными по написанию, установление причин возможной ошибки при записи этих слов.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задания: выявление места в слове, где можно допустить ошибку.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Беседа, актуализирующая последовательность действий при списывании.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Орфографический тренинг правильности и аккуратности списывания.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Наблюдение за написанием в предложенных текстах собственных имён существительных, формулирование выводов, соотнесение сделанных выводов с формулировкой правила в учебнике.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Упражнение: запись предложений, включающих собственные имена существительные.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Творческое задание: придумать небольшой рассказ, включив в него определённое количество собственных имён существительных. Практическая работа: использовать правило правописания собственных имён при решении практических задач (выбор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написания, например: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Орёл 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орёл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Снежинка 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снежинка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Пушок 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C502E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пушок 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и т. д.).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Упражнение: выбор необходимого знака препинания в конце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предложения.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Наблюдение за языковым материалом, связанным с переносом слов, формулирование на основе наблюдения правила переноса слов. Упражнение: запись слов с делением для переноса. Дифференцированное задание: поиск в тексте слов, которые нельзя переносить.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Орфографический тренинг: отработка правописания сочетаний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жи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ши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ча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ща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чу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щу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осуществление самоконтроля при использовании правил.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Наблюдение за написанием слов с сочетаниями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чк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чн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формулирование правила по результатам наблюдения, соотнесение вывода с текстом учебника.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Орфографический тренинг: написание слов с сочетаниями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чк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C502E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чн</w:t>
            </w:r>
            <w:r w:rsidRPr="00C502E5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C502E5">
              <w:rPr>
                <w:rFonts w:ascii="Times New Roman" w:hAnsi="Times New Roman" w:cs="Times New Roman"/>
                <w:lang w:val="ru-RU"/>
              </w:rPr>
              <w:lastRenderedPageBreak/>
              <w:t>Проектное задание: подобрать текст диктанта, который можно использовать для проверки написания сочетаний гласных после шипящих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2.7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10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РЭШ 1 класс </w:t>
            </w:r>
            <w:hyperlink r:id="rId25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https://resh.edu.ru/subject/13/1/</w:t>
              </w:r>
            </w:hyperlink>
          </w:p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МЭШ 1 класс </w:t>
            </w:r>
            <w:hyperlink r:id="rId26" w:history="1">
              <w:r w:rsidRPr="00C502E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https://uchebnik.mos.ru/catalogue?subject_program_ids=31937330&amp;class_level_ids=1&amp;aliases=lesson_template,video_lesson</w:t>
              </w:r>
            </w:hyperlink>
            <w:r w:rsidRPr="00C502E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с рисунками, на которых изображены разные ситуации общения (приветствие, прощание, извинение, благодарность, обращение с просьбой), устное обсуждение этих ситуаций, выбор соответствующих каждой ситуации слов речевого этикета.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Учебный диалог, в ходе которого обсуждаются ситуации общения, в которых выражается просьба, обосновывается выбор слов речевого этикета, соответствующих ситуации выражения просьбы. Моделирование речевой ситуации вежливого отказа с использованием опорных слов.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Разыгрывание сценок, отражающих ситуации выражения просьбы, извинения, вежливого отказа.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Моделирование речевой ситуации, содержащей извинение, анализ данной ситуации, выбор адекватных средств выражения извинения.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задания: выбор из предложенного набора этикетных слов, соответствующих заданным ситуациям общения.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Творческое задание: придумать ситуации общения, в которых могут быть употреблены предложенные этикетные слова.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 xml:space="preserve">Работа в группах: оценивание дидактического текста с точки зрения наличия/ отсутствия необходимых элементов речевого этикета в описанных в тексте ситуациях общения. </w:t>
            </w:r>
          </w:p>
          <w:p w:rsidR="001B06BC" w:rsidRPr="00C502E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lang w:val="ru-RU"/>
              </w:rPr>
              <w:t>Работа в группах: оценивание предложенных юмористических стихотворений с точки зрения соблюдения героями стихотворений правил речевого этикета</w:t>
            </w:r>
          </w:p>
        </w:tc>
      </w:tr>
      <w:tr w:rsidR="001B06BC" w:rsidRPr="00C502E5" w:rsidTr="007536A2">
        <w:trPr>
          <w:trHeight w:val="144"/>
        </w:trPr>
        <w:tc>
          <w:tcPr>
            <w:tcW w:w="20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Итого по разделу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50 </w:t>
            </w:r>
          </w:p>
        </w:tc>
        <w:tc>
          <w:tcPr>
            <w:tcW w:w="3827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C502E5" w:rsidTr="007536A2">
        <w:trPr>
          <w:trHeight w:val="144"/>
        </w:trPr>
        <w:tc>
          <w:tcPr>
            <w:tcW w:w="20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15</w:t>
            </w:r>
          </w:p>
        </w:tc>
        <w:tc>
          <w:tcPr>
            <w:tcW w:w="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C502E5" w:rsidTr="007536A2">
        <w:trPr>
          <w:trHeight w:val="144"/>
        </w:trPr>
        <w:tc>
          <w:tcPr>
            <w:tcW w:w="20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165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C502E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02E5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C502E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B06BC" w:rsidRPr="001B06BC" w:rsidRDefault="001B06BC">
      <w:pPr>
        <w:rPr>
          <w:lang w:val="ru-RU"/>
        </w:rPr>
        <w:sectPr w:rsidR="001B06BC" w:rsidRPr="001B06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p w:rsidR="0040638F" w:rsidRDefault="0040638F">
      <w:pPr>
        <w:rPr>
          <w:lang w:val="ru-RU"/>
        </w:rPr>
      </w:pPr>
    </w:p>
    <w:tbl>
      <w:tblPr>
        <w:tblW w:w="14460" w:type="dxa"/>
        <w:tblInd w:w="-3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134"/>
        <w:gridCol w:w="851"/>
        <w:gridCol w:w="1275"/>
        <w:gridCol w:w="1276"/>
        <w:gridCol w:w="1843"/>
        <w:gridCol w:w="7272"/>
      </w:tblGrid>
      <w:tr w:rsidR="001B06BC" w:rsidRPr="00AF6C35" w:rsidTr="007536A2">
        <w:trPr>
          <w:trHeight w:val="144"/>
        </w:trPr>
        <w:tc>
          <w:tcPr>
            <w:tcW w:w="8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>№ п/п</w:t>
            </w:r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</w:tc>
        <w:tc>
          <w:tcPr>
            <w:tcW w:w="727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</w:pP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</w:pPr>
            <w:r w:rsidRPr="00AF6C35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Методы и формы организации обучения.</w:t>
            </w:r>
          </w:p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AF6C35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Характеристика деятельности обучающихся</w:t>
            </w:r>
          </w:p>
        </w:tc>
      </w:tr>
      <w:tr w:rsidR="001B06BC" w:rsidRPr="00AF6C35" w:rsidTr="007536A2">
        <w:trPr>
          <w:trHeight w:val="144"/>
        </w:trPr>
        <w:tc>
          <w:tcPr>
            <w:tcW w:w="8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7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Общие сведения о языке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27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28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Рассказ учителя на тему «Язык — средство общения людей и явление культуры».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«Как язык помогает понять историю и культуру народа?».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Коллективное формулирование вывода о языке как основном средстве человеческого общения и явлении национальной культуры.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сформулировать суждение о красоте и богатстве русского языка.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Обсуждение сведений о многообразии языков в Российской Федерации.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Коллективное формулирование вывода о многообразии языкового пространства России.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Диалог о том, как мы изучаем язык.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Формулирование коллективного вывода: наблюдение и анализ — методы изучения языка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Фонетика и графика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29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0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со схемой «Звуки русского языка», характеристика звуков речи с опорой на схему.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Дидактическая игра «Определи звук по его характеристике».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работа, в ходе которой необходимо дать характеристику нескольким звукам (гласные ударные/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безударные; согласные твёрдые/мягкие, звонкие/глухие). Игра-соревнование «Приведи пример звука» (в ходе игры необходимо приводить примеры гласных звуков, твёрдых/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мягких, звонких/глухих согласных; парных и непарных по твёрдости — мягкости согласных звуков; парных и непарных по звонкости — глухости согласных звуков). Дифференцированное задание: классифицировать звуки русского языка по значимым основаниям.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соотнесение звука (выбирая из ряда предложенных) и его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качественной характеристики. Комментированное выполнение задания: группировка звуков по заданному основанию. Работа с рисунками (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и́рис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ири́с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за́мок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замо́к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а́тлас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атла́с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): наблюдение за смыслоразличительной функцией ударения.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Обсуждение различия в значении слов.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Самостоятельная работа: группировка слов по заданному основанию (ударение на первом, втором или третьем слоге). Наблюдение за языковым материалом с целью определения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функций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ь</w:t>
            </w:r>
            <w:r w:rsidRPr="00AF6C35">
              <w:rPr>
                <w:rFonts w:ascii="Times New Roman" w:hAnsi="Times New Roman" w:cs="Times New Roman"/>
                <w:lang w:val="ru-RU"/>
              </w:rPr>
              <w:t>: показатель мягкости предшествующего согласного в конце и в середине слова или разделительный.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характеристика функций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 xml:space="preserve">ь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(разделительный и показатель мягкости предшествующего согласного) в предложенных словах.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с записями на доске: обобщение способов обозначения на письме мягкости согласных звуков. Практическое задание: закрепление на письме способов обозначения мягкости согласных звуков.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о способах обозначения звука [й’]. Работа с таблицей: определение способа обозначения звука [й’] в приведённых словах, запись в нужную ячейку таблицы. Наблюдение за языковым материалом: объяснение различий в звуко-буквенном составе слов с буквами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е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ё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ю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 xml:space="preserve">я </w:t>
            </w:r>
            <w:r w:rsidRPr="00AF6C35">
              <w:rPr>
                <w:rFonts w:ascii="Times New Roman" w:hAnsi="Times New Roman" w:cs="Times New Roman"/>
                <w:lang w:val="ru-RU"/>
              </w:rPr>
              <w:t>(в начале слова и после гласных).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Заполнение таблицы: группировка слов с разным соотношением количества звуков и букв (количество звуков равно количеству букв, количество звуков меньше количества букв, количество звуков больше количества букв).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Учебный диалог, в ходе которого актуализируется способ определения количества слогов в слове.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выполнение задания на систематизацию информации (записывать слова в алфавитном порядке). Работа в группах: выполнение практической задачи по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поиску предложенного набора слов в толковом словаре (отрабатывается в том числе умение использовать знание алфавита для ориентации в словаре).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Комментированное выполнение задания «Правильно ли слова расположили по алфавиту» (отрабатывается умение оценивать правильность выполнения заданий)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Лексика 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</w:t>
            </w: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1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2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Работа с рисунками: объяснять значение слова с опорой на рисунок и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систему вопросов.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Дидактическая игра «Угадай, какое это слово» (в ходе игры нужно опознавать слова по их лексическим значениям). Работа в группах: наблюдение за значением слов в тексте,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установление значения слова с опорой на текст.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с записями на доске: нахождение ошибок в объяснении лексического значения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выписать из толкового словаря значение пяти слов, которые раньше не знал(а).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один ученик читает значение слова из толкового словаря в учебнике, второй отгадывает это слово, потом меняются ролями.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Творческое задание: составить кроссворд, часть слов объяснить с помощью рисунков, часть слов — с помощью лексического значения слова.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с опорой на толковый словарь учебника определить, лексические значения каких слов записаны.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рисунками, на которых изображены разные значения слов, например слов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корень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иголки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кисть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: с опорой на рисунки объяснить значения многозначных слов. Учебный диалог, в ходе которого высказываются предположения о причинах появления нескольких значений одного слова.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сопоставление значений многозначного слова.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составление предложений с использованием многозначных слов.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Самостоятельная работа: поиск в толковом словаре учебника многозначных слов, выписывание словарной статьи в тетрадь.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Творческая работа: подобрать примеры предложений к каждому из значений многозначного слова — можно составлять свои предложения, можно искать в книгах.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сходством и различием значений синонимов с опорой на лексическое значение и на предложения, в которых они употреблены.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диалог, в ходе которого сравниваются слова в синонимическом ряду и выявляются различия между словами.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Упражнение, направленное на отработку умения выбирать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из пары синонимов тот, который более уместен в заданном предложении, с комментированием выбора.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поиск в тексте синонимов. Дифференцированная работа: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реконструкция текста, связанная с выбором из ряда синонимов наиболее подходящего для заполнения пропуска в предложениях текста.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с рисунками: развитие умения понимать информацию, представленную в виде рисунка, и соотносить её с приведёнными словами — антонимами.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словами, имеющими противоположное значение (антонимами).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Анализ лексического значения слов — антонимов.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Дидактическая игра «Назови слово, противоположное по значению».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подбор антонимов к предложенным словам.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поиск в текстах антонимов.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группах: анализ уместности использования слов в предложениях, нахождение случаев неудачного выбора слова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Состав слова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3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4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языковым материалом и рисунками: сопоставление значений нескольких родственных слов с опорой на собственный речевой опыт и рисунки, высказывание предположений о сходстве и различии в значениях слов, выявление слова, с помощью которого можно объяснить значение всех родственных слов. Объяснение учителем приёма развёрнутого толкования слова как способа определения связи значений родственных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понятиями «корень», «однокоренные слова»: анализ предложенных в учебнике определений.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Совместное составление алгоритма выделения корня. Использование составленного алгоритма при решении практических задач по выделению корня.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Самостоятельная работа: находить среди предложенного набора слов слова с заданным корнем.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подбор родственных слов.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Анализ текста с установкой на поиск в нём родственных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группах: выполнение задания на обнаружение лишнего слова в ряду предложенных (например, синоним в группе родственных слов или слово с омонимичным корнем в ряду родственных слов).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контролировать правильность объединения родственных слов в группы при работе с группами слов с омонимичными корнями.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изменением формы слова.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текстом, в котором встречаются формы одного и того же слова: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поиск форм слова, сравнение форм слова, выявление той части, которой различаются формы слова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(изменяемой части слова).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с понятием «окончание»: анализ предложенного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в учебнике определения.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«Как различать разные слова и формы одного и того же слова?».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изменение слова по предложенному в учебнике образцу, нахождение и выделение в формах одного и того же слова окончания.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группе: выполнение задания «Помоги сверстнику из другой страны, начавшему учить русский язык, исправить ошибки» (ошибки связаны с тем, что слова стоят в начальной форме).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записями на доске: сопоставление однокоренных слов и выявление различий между ними в значении и в буквенной записи (среди родственных слов есть несколько слов с суффиксами, например, это может быть ряд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гора</w:t>
            </w:r>
            <w:r w:rsidRPr="00AF6C35">
              <w:rPr>
                <w:rFonts w:ascii="Times New Roman" w:hAnsi="Times New Roman" w:cs="Times New Roman"/>
                <w:lang w:val="ru-RU"/>
              </w:rPr>
              <w:t>,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горка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горочка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горный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гористый</w:t>
            </w:r>
            <w:r w:rsidRPr="00AF6C35">
              <w:rPr>
                <w:rFonts w:ascii="Times New Roman" w:hAnsi="Times New Roman" w:cs="Times New Roman"/>
                <w:lang w:val="ru-RU"/>
              </w:rPr>
              <w:t>).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образованием слов с помощью суффиксов, выделение суффиксов, с помощью которых образованы слова, высказывание предположений о значении суффиксов.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группах: поиск среди предложенного набора слов с одинаковыми суффиксами.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наблюдение за синонимией суффиксов.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образованием слов с помощью приставок, выделение приставок, с помощью которых образованы слова, высказывание предположений о значении приставок. Работа с таблицей: подбор примеров слов с указанными в таблице суффиксами и приставками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Морфология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19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5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6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</w:t>
              </w:r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Наблюдение за предложенным набором слов: что обозначают, на какой вопрос отвечают, формулирование вывода, введение понятия «имя существительное».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разделение имён существительных на две группы в зависимости от того, на какой вопрос отвечают: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«что?» или «кто?».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лексическим значением имён существительных.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Упражнение: находить в тексте слова по заданным основаниям (например, слова, называющие явления природы, черты характера и т. д.).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Дифференцированное задание: выявление общего признака группы слов.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различение (по значению и вопросам) одушевлённых и неодушевлённых имён существительных. Работа в группах: группировка имён существительных по заданным основаниям.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«глагол».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Упражнение: разделение глаголов на две группы в зависимости от того, на какой вопрос отвечают: «что делать?» или «что сделать?».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лексическим значением глаголов. Дифференцированное задание: группировка глаголов в зависимости от того, называют они движение или чувства.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выписывание из набора слов только глаголов.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нахождение в тексте глаголов.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предложенным набором слов: что обозначают, на какой вопрос отвечают, формулирование вывода, введение понятия «имя прилагательное».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разделение имён прилагательных на три группы в зависимости от того, на какой вопрос отвечают: «какой?», «какое?», «какая?».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лексическим значением имён прилагательных.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выявление общего признака группы имён прилагательных.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выписывание из текста имён прилагательных.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«Чем похожи и чем различаются предлоги и приставки?».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Совместное составление алгоритма различения приставок и предлогов.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Списывание предложений с раскрытием скобок на основе применения алгоритма различения предлогов и приставок. Творческая работа: составление предложений, в которых есть одинаково звучащие предлоги и приставки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Синтаксис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7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38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</w:t>
              </w:r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Обсуждение проблемного вопроса «Чем различаются предложение и „не предложение“?».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связью слов в предложении.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Упражнение: запись предложений с употреблением слов в предложениях в нужной форме (с опорой на собственный речевой опыт).</w:t>
            </w:r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составление предложений из набора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рисунками и подписями к рисункам (предложения различаются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по цели высказывания, например: «Снег идёт. Снег идёт? Снег, иди!»): сравнение ситуаций, изображённых на рисунке, формулирование вывода о целях, с которыми произносятся предложения.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«Как соотносятся знаки препинания в конце предложения с целевой установкой предложения?». Составление таблицы «Виды предложений по цели высказывания», подбор примеров.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рисунками и подписями к рисункам (предложения различаются по эмоциональной окраске, например: «Ландыши расцвели. Ландыши расцвели!»): сравнение ситуаций, изображённых на рисунках, наблюдение за интонационным оформлением предложений.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сопоставление предложений, различающихся по эмоциональной окраске, произнесение предложений с соответствующей интонацией.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выбор из текста предложений по заданным признакам</w:t>
            </w:r>
          </w:p>
        </w:tc>
      </w:tr>
      <w:tr w:rsidR="001B06BC" w:rsidRPr="00AF6C35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Орфография и пунктуация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50</w:t>
            </w: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39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40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Учебный диалог «Как использовать алгоритм порядка действий при списывании?».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Комментированное письмо: объяснение различия в звукобуквенном составе записываемых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Упражнения на закрепление правила написания сочетаний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жи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ши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ча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ща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чу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щу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чк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чн</w:t>
            </w:r>
            <w:r w:rsidRPr="00AF6C35">
              <w:rPr>
                <w:rFonts w:ascii="Times New Roman" w:hAnsi="Times New Roman" w:cs="Times New Roman"/>
                <w:lang w:val="ru-RU"/>
              </w:rPr>
              <w:t>. Взаимопроверка. Осуществление самоконтроля использования правила. Наблюдение за языковым материалом: формулирование на основе анализа предложенного материала ответа на вопрос,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связанный с правилом переноса слов, уточнение правила переноса слов (буквы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й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ь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ъ</w:t>
            </w:r>
            <w:r w:rsidRPr="00AF6C35">
              <w:rPr>
                <w:rFonts w:ascii="Times New Roman" w:hAnsi="Times New Roman" w:cs="Times New Roman"/>
                <w:lang w:val="ru-RU"/>
              </w:rPr>
              <w:t>).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таблицей (в одном столбце слова разделены по слогам, в другом столбце эти же слова разделены для переноса): сопоставление различия деления слов на слоги и для переноса, объяснение разницы.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запись слов с делением для переноса,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осуществление самоконтроля при делении слов для переноса.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нахождение слов по заданному основанию (слова, которые нельзя перенести). Работа в парах: объяснение допущенных ошибок в делении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слов для переноса.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Самоконтроль: проверка своих письменных работ по другим предметам с целью исправления возможных ошибок на применение правила переноса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слов.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запись предложений с использованием правила написания собственных имён существительных.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ответы на вопросы, в которых обязательно нужно будет применить правило написания собственных имён существительных.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Творческое задание: написать текст, в котором встретится не менее шести имён собственных.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языковым материалом (слова с безударными гласными в корне слова или слова с парными по звонкости —глухости согласными на конце слова): знакомство с понятием «орфограмма».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Обсуждение особенностей обозначения буквами проверяемых безударных гласных в корне слова в процессе сравнения написания ударных и безударных гласных в однокоренных словах.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Учебный диалог «Как планировать порядок действий при выявлении места возможной орфографической ошибки». Совместная разработка алгоритма применения орфограммы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«Проверяемые безударные гласные в корне слова». Упражнение: нахождение и фиксация орфограммы «Проверяемые безударные гласные в корне слова».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выявление в ряду родственных слов нескольких проверочных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нахождение ошибок в подборе проверочных слов к словам с орфограммой «Проверяемые безударные гласные в корне слова». Комментированное письмо: отработка применения изученного правила обозначения безударных гласных в корне слова.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Орфографический тренинг: подбор проверочных слов к словам с орфограммой «Проверяемые безударные гласные в корне слова», запись парами проверочного и проверяемого слов.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группах: отработка умений обнаруживать в тексте ошибки в словах с орфограммой «Проверяемые безударные гласные в корне слова», объяснять способ проверки безударных гласных в корне слова, исправлять допущенные ошибки.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языковым материалом, связанным с оглушением звонких согласных в конце слова, обобщение результатов наблюдений.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рисунками и подписями к ним, анализируются слова типа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маг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мак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пруд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>прут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луг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— </w:t>
            </w:r>
            <w:r w:rsidRPr="00AF6C35">
              <w:rPr>
                <w:rFonts w:ascii="Times New Roman" w:eastAsia="SchoolBookSanPin-Italic" w:hAnsi="Times New Roman" w:cs="Times New Roman"/>
                <w:i/>
                <w:iCs/>
                <w:lang w:val="ru-RU"/>
              </w:rPr>
              <w:t xml:space="preserve">лук </w:t>
            </w:r>
            <w:r w:rsidRPr="00AF6C35">
              <w:rPr>
                <w:rFonts w:ascii="Times New Roman" w:hAnsi="Times New Roman" w:cs="Times New Roman"/>
                <w:lang w:val="ru-RU"/>
              </w:rPr>
              <w:t xml:space="preserve">и т. д. Учебный диалог «Когда нужно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сомневаться при обозначении буквой согласных звуков, парных по звонкости — глухости?», в ходе диалога учащиеся доказывают необходимость проверки согласных звуков на конце слова и предлагают способ её выполнения.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Совместное создание алгоритма проверки орфограммы «Парные по звонкости — глухости согласные в корне слова».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выбор слов по заданному основанию (поиск слов, в которых необходимо проверить парный по звонкости — глухости согласный).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группах: группировка слов по заданным основаниям: совпадают или не совпадают произношение и написание согласных звуков в корне слова.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Объяснение учащимися собственных действий при подборе проверочных слов и указание на тип орфограммы.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парах: аргументирование написания в тексте слов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 изученными орфограммами.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Комментированное письмо при записи слов под диктовку: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выявление наличия в корне слова изучаемых орфограмм, обоснование способа проверки орфограмм. Самостоятельная работа: нахождение и фиксирование (графически обозначать) орфограммы</w:t>
            </w:r>
          </w:p>
        </w:tc>
      </w:tr>
      <w:tr w:rsidR="001B06BC" w:rsidRPr="00957BB2" w:rsidTr="007536A2">
        <w:trPr>
          <w:trHeight w:val="144"/>
        </w:trPr>
        <w:tc>
          <w:tcPr>
            <w:tcW w:w="8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Развитие речи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РЭШ 2 класс</w:t>
            </w:r>
          </w:p>
          <w:p w:rsidR="001B06BC" w:rsidRPr="00AF6C35" w:rsidRDefault="00957BB2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lang w:val="ru-RU"/>
              </w:rPr>
            </w:pPr>
            <w:hyperlink r:id="rId41" w:history="1">
              <w:r w:rsidR="001B06BC"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https://resh.edu.ru/subject/13/2/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МЭШ 2 класс </w:t>
            </w:r>
            <w:hyperlink r:id="rId42" w:history="1">
              <w:r w:rsidRPr="00AF6C3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https://uchebnik.mos.ru/catalogue?subject_program_ids=31937330&amp;class_level_ids=2&amp;aliases=lesson_template,video_lesson</w:t>
              </w:r>
            </w:hyperlink>
          </w:p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диалог, в ходе которого учащиеся учатся определять особенности ситуации общения: цели, задачи, состав участников, место, время, средства коммуникации. Обобщение результатов диалога: сообщение учителя о том, что в ситуации общения важно удерживать цель общения, учитывать, с кем и где происходит общение, поскольку от этих особенностей ситуации зависит выбор языковых средств.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Комментированный устный выбор правильной реплики из нескольких предложенных, обоснование целесообразности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выбора языковых средств, соответствующих цели и условиям общения. Ролевые игры, разыгрывание сценок для отработки умений ведения разговора: начать, поддержать, закончить разговор, привлечь внимание и т. п.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Творческое задание: создание собственных диалогов в ситуациях необходимости начать, поддержать, закончить разговор, привлечь внимание и т. п.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нормами речевого этикета.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Ролевая игра, в которую включена отработка этикетных выражений.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Самонаблюдение с целью оценить собственную речевую культуру во время повседневного общения.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группе: анализ уместности использования средств общения в предложенных речевых ситуациях.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Упражнение: нахождение в предложенных текстах ошибок, связанных с правилами общения, нормами речевого этикета, исправление найденных ошибок.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Ролевая игра «Наблюдатели», цель игры связана с оцениванием правильности выбора языковых и неязыковых средств устного общения на уроке и на переменах.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Творческое задание: создать плакат с правилами участия в диалоге (умение слышать, точно реагировать на реплики, поддерживать разговор, приводить доводы).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Речевой тренинг: при разыгрывании ситуаций анализировать собственную успешность участия в диалоге, успешность участия в нём другой стороны.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с репродукциями картин, рассматривание, анализ собственного эмоционального отклика на картину, ответы на поставленные вопросы.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Составление устного рассказа по картине с опорой на вопросы / с опорой на ключевые слова /самостоятельно. Экскурсия в художественный музей (при наличии в месте проживания) или виртуальная экскурсия по художественному музею.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Выбор картины, которая произвела наибольшее впечатление во время экскурсии.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Устный рассказ об этой картине.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Проектное задание «Готовим виртуальную экскурсию по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залам Третьяковской галереи»: каждый ученик в классе выбирает одну картину и готовит о ней рассказ, все рассказы соединяются в целостную экскурсию.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Проект «Выставка одной картины»: каждую неделю в классе проводится выставка одной картины, картины по очереди подбирают учащиеся класса и готовят устный рассказ о выбранной картине.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Экскурсия, по результатам которой составляется устный рассказ по личным наблюдениям во время экскурсии или по вопросам учителя.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Учебный диалог «Сравниваем слово, предложение, текст», выявление в ходе диалога сходства и различия слова, предложения, текста.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языковым материалом: несколько примеров текстов и «не текстов» (нарушена последовательность предложений / несколько </w:t>
            </w: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>предложений, которые не связаны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единой темой / несколько предложений об одном и том же, но не выражающих мысль), сравнение, выявление признаков текста: смысловое единство предложений в тексте; последовательность предложений в тексте; выражение в тексте законченной мысли.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парах: различение текста и «не текста», аргументация своей точки зрения.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Наблюдение за способами связи предложений в тексте, высказывание предположений о способах связи предложений в тексте.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последовательностью предложений в тексте. Самостоятельная работа: восстановление деформированного текста — необходимо определить правильный порядок предложений в тексте.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формулирование основной мысли предложенных текстов.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структурой текста, знакомство с абзацем как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структурным компонентом текста, формулирование выводов о том, что в абзаце содержится микротема. Совместная работа: определение последовательности абзацев в тексте с нарушенным порядком следования абзацев.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Индивидуальная работа: определение порядка следования абзацев.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Дифференцированное задание: выделение абзацев в тексте, в котором абзацы не выделены.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Обсуждение: как связана основная мысль текста с содержанием каждого абзаца.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формулирование основной мысли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текста и основной мысли каждого абзаца; преобразование основной мысли в предложение.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Комментированное выполнение задания: подбор заголовка к тексту с обязательной аргументацией.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Работа в группе: подбор различных заголовков к одному тексту.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Практическая работа: установление соответствия/ несоответствия заголовка и текста, аргументация своей точки зрения.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Творческая работа: составление текста по заданным характеристикам — названию, количеству абзацев и микротемам каждого абзаца.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Практическая работа: восстановление нарушенной последовательности абзацев, запись исправленного текста. Учебный диалог «Какие могут быть цели при создании текстов?», высказывание учащимися предположений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lastRenderedPageBreak/>
              <w:t xml:space="preserve">о целях создания текста.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особенностями текста-описания, установление его особенностей, нахождение в тексте средств создания описания.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Обсуждение различных текстов-описаний (художественных, научных описаний): выявление сходства и различий.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текстом-повествованием и установление его особенностей.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Работа в группах: сравнение текстов повествований с текстами-описаниями.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Наблюдение за текстом-рассуждением, установление его особенностей.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Учебный диалог «Что важно для составления текста-рассуждения?».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Обсуждение особенностей жанра поздравления в ходе анализа предложенных примеров поздравлений, анализ структуры текстов-поздравлений.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Творческое задание: создание текста поздравительной открытки (выбор повода для поздравления определяется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самими учащимися).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Коллективный анализ содержания текста, который предложен как основа для изложения (повествовательный текст объёмом 30—45 слов).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Устные ответы на поставленные к тексту вопросы.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Устный пересказ текста с опорой на вопросы.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Письменное подробное изложение содержания текста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 xml:space="preserve">с опорой на вопросы. </w:t>
            </w:r>
          </w:p>
          <w:p w:rsidR="001B06BC" w:rsidRPr="00AF6C35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lang w:val="ru-RU"/>
              </w:rPr>
              <w:t>Самопроверка с возможностью корректировки пересказа</w:t>
            </w:r>
          </w:p>
        </w:tc>
      </w:tr>
      <w:tr w:rsidR="001B06BC" w:rsidRPr="00AF6C35" w:rsidTr="007536A2">
        <w:trPr>
          <w:trHeight w:val="144"/>
        </w:trPr>
        <w:tc>
          <w:tcPr>
            <w:tcW w:w="19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Резервное время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32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AF6C35" w:rsidTr="007536A2">
        <w:trPr>
          <w:trHeight w:val="144"/>
        </w:trPr>
        <w:tc>
          <w:tcPr>
            <w:tcW w:w="19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170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AF6C35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F6C35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AF6C35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B06BC" w:rsidRPr="001B06BC" w:rsidRDefault="001B06BC">
      <w:pPr>
        <w:rPr>
          <w:lang w:val="ru-RU"/>
        </w:rPr>
        <w:sectPr w:rsidR="001B06BC" w:rsidRPr="001B06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p w:rsidR="0040638F" w:rsidRDefault="0040638F">
      <w:pPr>
        <w:rPr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748"/>
        <w:gridCol w:w="708"/>
        <w:gridCol w:w="993"/>
        <w:gridCol w:w="992"/>
        <w:gridCol w:w="1655"/>
        <w:gridCol w:w="7229"/>
      </w:tblGrid>
      <w:tr w:rsidR="001B06BC" w:rsidRPr="00104F2B" w:rsidTr="007536A2">
        <w:trPr>
          <w:trHeight w:val="144"/>
        </w:trPr>
        <w:tc>
          <w:tcPr>
            <w:tcW w:w="6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65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</w:tc>
        <w:tc>
          <w:tcPr>
            <w:tcW w:w="72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</w:pPr>
            <w:r w:rsidRPr="00104F2B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Методы и формы организации обучения.</w:t>
            </w:r>
          </w:p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104F2B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Характеристика деятельности обучающихся</w:t>
            </w:r>
          </w:p>
        </w:tc>
      </w:tr>
      <w:tr w:rsidR="001B06BC" w:rsidRPr="00104F2B" w:rsidTr="007536A2">
        <w:trPr>
          <w:trHeight w:val="144"/>
        </w:trPr>
        <w:tc>
          <w:tcPr>
            <w:tcW w:w="6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</w:tc>
        <w:tc>
          <w:tcPr>
            <w:tcW w:w="165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Общие сведения о языке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44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45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Коллективное прочтение статьи 68 Конституции Российской Федерации: «1. Государственным языком Российской Федерации на всей её территории является русский язык как язык государствообразующего народа, входящего в многонациональный союз равноправных народов Российской Федерации».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Рассказ-пояснение учителя на тему «Русский язык как государственный язык Российской Федерации».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диалог, в ходе которого формулируются суждения о многообразии языкового пространства России и о значении русского языка как государственного языка Российской Федерации.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парах: придумать ситуацию применения русского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языка как государственного языка Российской Федерации.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Обсуждение возможности использования лингвистического мини-эксперимента как метода изучения языка.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 «Как выбирать источник информации при выполнении мини-эксперимента?».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 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Фонетика и графика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47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</w:t>
              </w:r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48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Упражнение: определить существенный признак для классификации звуков.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классификация предложенного набора звуков с последующей коллективной проверкой.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задания, связанного с объяснением различий в звуко-буквенном составе слов с разделительными </w:t>
            </w:r>
            <w:r w:rsidRPr="00104F2B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 xml:space="preserve">ь </w:t>
            </w:r>
            <w:r w:rsidRPr="00104F2B">
              <w:rPr>
                <w:rFonts w:ascii="Times New Roman" w:hAnsi="Times New Roman" w:cs="Times New Roman"/>
                <w:lang w:val="ru-RU"/>
              </w:rPr>
              <w:t xml:space="preserve">и </w:t>
            </w:r>
            <w:r w:rsidRPr="00104F2B">
              <w:rPr>
                <w:rFonts w:ascii="Times New Roman" w:eastAsia="SchoolBookSanPin-BoldItalic" w:hAnsi="Times New Roman" w:cs="Times New Roman"/>
                <w:b/>
                <w:bCs/>
                <w:i/>
                <w:iCs/>
                <w:lang w:val="ru-RU"/>
              </w:rPr>
              <w:t>ъ</w:t>
            </w:r>
            <w:r w:rsidRPr="00104F2B">
              <w:rPr>
                <w:rFonts w:ascii="Times New Roman" w:hAnsi="Times New Roman" w:cs="Times New Roman"/>
                <w:lang w:val="ru-RU"/>
              </w:rPr>
              <w:t xml:space="preserve">, в словах с непроизносимыми согласными.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определение соотношения количества звуков и букв в предложенном наборе слов, заполнение таблицы с тремя колонками: количество звуков равно количеству букв, количество звуков меньше </w:t>
            </w: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количества букв, количество звуков больше количества букв. Самостоятельная работа по систематизации информации: записывать предложенный набор слов в алфавитном порядке.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нахождение ошибок при выполнении задания расставить фамилии в алфавитном порядке.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Практическая работа: расставить книги в библиотечном уголке класса в алфавитном порядке, ориентируясь на фамилию автора.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Практическая работа при изучении всех разделов курса,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связанная с применением знания алфавита при работе со словарями, справочниками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Лексика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50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51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 «Как можно узнать значение незнакомого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слова?».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Рассказ учителя «Способы толкования лексического значения слова». Наблюдение за структурой словарной статьи.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 с учебным толковым словарём, поиск в словаре значений нескольких слов, целью работы является освоение в процессе практической деятельности принципа построения толкового словаря.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Самостоятельная работа: выписывание значений слов из толкового словаря в учебнике или из толкового словаря на бумажном или электронном носителе.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Творческое задание: составление словарных статей, объясняющих слова, о значении которых удалось догадаться по контексту, с последующим сравнением составленного толкования со словарной статьёй в учебном толковом словаре.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Практическая работа: ведение собственных толковых словариков. Наблюдение за употреблением слов в переносном значении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с использованием юмористических рисунков.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Комментированное выполнение заданий, направленных на развитие умения анализировать употребление в тексте слов в прямом и переносном значении.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парах: нахождение в тексте слов в переносном значении. Работа в группах: работа с ситуациями, в которых необходимо сравнивать прямое и переносное значение слов, подбирать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предложения, в которых слово употреблено в прямом/переносном значении.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 «По каким причинам слова выходят из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употребления?», высказывание предположений с последующим </w:t>
            </w: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сопоставлением предположений с информацией в учебнике.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соотнесение устаревших слов с их современными синонимами.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группах: нахождение в тексте устаревших слов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и установление их значения.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Проектное задание: составление (в процессе коллективной деятельности или самостоятельно) словаря устаревших слов по материалам работы со сказками на уроках литературного чтения. Творческое задание: придумать несколько ситуаций, в которых возникает необходимость использования дополнительных источников для уточнения значения слова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4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Состав слова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8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2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53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54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 «Чем похожи родственные слова, чем они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различаются? Как найти корень слова?».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Наблюдение за группами родственных слов, поиск для каждой группы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слова, с помощью которого можно объяснить значение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родственных слов.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Упражнение: выделение корня в предложенных словах с опорой на алгоритм выделения корня.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Комментированный анализ текста: поиск в нём родственных слов. Работа в парах: обнаружение среди родственных слов слова с омонимичным корнем.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Самостоятельная работа: объединение в группы слов с одним и тем же корнем.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Творческое задание: составление собственного словарика родственных слов.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Дифференцированное задание: контролировать правильность объединения родственных слов в группы при работе с группами слов с омонимичными корнями.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по построению схемы, отражающей различие родственных слов и форм одного и того же слова с учётом двух позиций: значение и состав слова (обсудить разные способы передачи на схеме идеи о полном совпадении значения у форм слова и сходстве основного значения, но не полной тождественности значения родственных слов; различие только в окончаниях между формами слов и различия в составе слова у родственных слов — появление приставок, суффиксов).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Объяснение роли и значения суффиксов/приставок.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анализ текста с установкой на поиск в нём слов с </w:t>
            </w: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заданными приставками/суффиксами.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словами с нулевым окончанием.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Совместное построение алгоритма разбора слова по составу.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Тренинг в разборе слов по составу в соответствии с отрабатываемым алгоритмом, корректировка с помощью учителя своих учебных действий для преодоления ошибок при выделении в слове корня, окончания, приставки, суффикса.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Комментированное выполнение анализа заданных схем состава слова и подбор слов заданного состава.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Дифференцированное задание: обнаружение ошибок в установлении соответствия схем состава слова и слов.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5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Морфология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43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5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56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57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Учебный диалог «По каким признакам мы распределяем слова по частям речи?».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Составление по результатам диалога таблицы «Части речи», по горизонтали в строках таблицы отражены следующие параметры: «Значение», «Вопросы», «Какие признаки не изменяются», «Какие признаки изменяются».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Упражнение: группировка предложенного набора слов на основании того, какой частью речи они являются.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грамматическими признаками имён существительных, соотнесение сделанных выводов с информацией в учебнике.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парах: нахождение у группы имён существительных грамматического признака, который объединяет эти имена существительные в группу.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работа: изменение имён существительных по указанному признаку.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группах: объединение имён существительных в группы по определённому признаку (например, род или число). Дифференцированное задание: нахождение в ряду имён существительных такого слова, которое по какому-то грамматическому признаку отличается от остальных слов в ряду.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соотнесением формы имени прилагательного с формой имени существительного, формулирование вывода по результатам наблюдения, соотнесение собственных выводов с информацией в учебнике.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 на нахождение грамматических признаков имён прилагательных.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>Практическая работа: поиск ошибок на согласование имён существительных и имён прилагательных, исправление найденных ошибок.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грамматическими признаками глаголов (число, время, род в прошедшем времени), формулирование выводов по результатам наблюдений, соотнесение собственных выводов с информацией в учебнике.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Практическая работа: анализ текста на наличие в нём глаголов, грамматические характеристики которых даны (из числа изученных). Творческая работа: трансформировать текст, изменяя время глагола.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Обсуждение правильности соотнесения глаголов и грамматических характеристик (из числа изученных).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глаголов на основании изученных грамматических признаков.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ролью местоимений в тексте.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работа: корректировка текста, заключающаяся в замене повторяющихся в тексте имён существительных соответствующими местоимениями.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Проверочная работа: проверка умения ориентироваться в изученных понятиях: часть речи, склонение, падеж, время, род; умения соотносить понятие с его краткой характеристикой, объяснять своими словами значение изученных понятий, определять изученные грамматические признаки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6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Синтаксис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13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58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59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</w:t>
              </w:r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60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>Комментированное выполнение задания: выписать из предложения пары слов, от одного из которых к другому можно задать смысловой (синтаксический) вопрос.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Самостоятельная работа: установление при помощи смысловых (синтаксических) вопросов связи между словами в предложении.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диалог, направленный на актуализацию знаний о видах предложений по цели высказывания и по эмоциональной окраске.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Дифференцированное задание: определение признака классификации предложений.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Упражнение: нахождение в тексте предложений с заданными характеристиками.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Работа с таблицей (по горизонтали в строках — вид по эмоциональной окраске, по вертикали в столбцах — вид по цели высказывания): подбор примеров для ячеек таблицы.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соотнесение предложений и их характеристик (цель высказывания, эмоциональная окраска).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Самостоятельная работа: выписывание из текста повествовательных, побудительных, вопросительных предложений.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классификация предложений.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Совместное составление алгоритма нахождения главных членов предложения.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Упражнения на нахождение подлежащих и сказуемых.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предложениями с однородными членами.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Объяснение выбора нужного союза в предложении с однородными членами.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Комментированное выполнение задания на нахождение в тексте предложений с однородными членами.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продолжение ряда однородных членов предложения. Творческое задание: составление предложений с однородными членами.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Проверочная работа, направленная на проверку ориентации в изученных понятиях: подлежащее, сказуемое, второстепенные члены предложения, умения соотносить понятие с его краткой характеристикой, объяснять своими словами значение изученных понятий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Орфография и пунктуация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1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62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63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 Моделирование алгоритмов применения изучаемых в данном классе орфографических правил, следование составленным алгоритмам. Работа в парах: группировка слов по месту орфограммы.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слов по типу орфограммы.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анализа текста на наличие в нём слов с определённой орфограммой.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Моделирование предложений, включая в них слова с непроверяемыми орфограммами.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Упражнение на развитие контроля: нахождение орфографических ошибок </w:t>
            </w: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>(с указанием на их количество и без такого указания). 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Проектное задание: составление собственного словарика трудных слов (тех, написание которых не удаётся сразу запомнить, при написании которых регулярно возникают сомнения, и т. д.).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Создание ситуации выбора для оценки своих возможностей при выборе упражнений на закрепление орфографического материала. 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 Проектное задание: создание собственных текстов с максимальным количеством включённых в них словарных слов.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Проектное задание: создание собственных текстов с максимальным количеством включённых в них слов с определённой орфограммой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8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Развитие речи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30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4" w:history="1">
              <w:r w:rsidRPr="00104F2B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https://m.edsoo.ru/7f410de8</w:t>
              </w:r>
            </w:hyperlink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МЭШ 3 класс </w:t>
            </w:r>
            <w:hyperlink r:id="rId65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https://uchebnik.mos.ru/catalogue?class_level_ids=3&amp;subject_program_ids=31937330&amp;aliases=video_lesson,lesson_template,video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РЭШ 3 класс </w:t>
            </w:r>
            <w:hyperlink r:id="rId66" w:history="1">
              <w:r w:rsidRPr="00104F2B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https://resh.edu.ru/subject/13/3/</w:t>
              </w:r>
            </w:hyperlink>
            <w:r w:rsidRPr="00104F2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Учебный диалог «Чем различаются тема текста и основная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мысль текста? Как определить тему текста? Как определить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основную мысль текста?».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 на определение темы и основной мысли предложенных текстов.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нахождение ошибок в определении темы и основной мысли текста.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работа: анализ и корректировка текстов с нарушенным порядком предложений.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работа: нахождение в тексте смысловых пропусков. Совместное составление плана текста.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парах: составление плана предложенного текста.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в группах: соотнесение текста и нескольких вариантов плана этого текста, обоснование выбора наиболее удачного плана. Практическая работа: воспроизведение текста в соответствии с заданием: подробно, выборочно.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Наблюдение за тремя текстами разного типа (повествование, описание, рассуждение) на одну тему, формулирование выводов об особенностях каждого из трёх типов текстов.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Обобщение результатов проведённого наблюдения при составлении таблицы «Три типа текстов», в строках таблицы отражены следующие </w:t>
            </w:r>
            <w:r w:rsidRPr="00104F2B">
              <w:rPr>
                <w:rFonts w:ascii="Times New Roman" w:hAnsi="Times New Roman" w:cs="Times New Roman"/>
                <w:lang w:val="ru-RU"/>
              </w:rPr>
              <w:lastRenderedPageBreak/>
              <w:t xml:space="preserve">параметры сравнения текстов: «Цель создания текста», «Особенности построения текста», «Особенности языковых средств».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в группах: выбор наиболее подходящего для каждой из предложенных ситуаций типа текста (с опорой на таблицу «Три типа текстов»).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Творческие задания: создание устных и письменных текстов разных типов (описание, рассуждение, повествование).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Практическая работа: построение речевого высказывания в соответствии с поставленной коммуникативной задачей.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Работа с текстами шуточных стихотворений о несоблюдении норм речевого этикета, культуры общения.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Работа с аудиозаписями диалогов: анализ соблюдения норм речевого этикета.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 xml:space="preserve">Самооценка собственной речевой культуры во время общения. Творческие работы: создание с использованием норм речевого этикета небольших устных и письменных текстов, содержащих приглашение/просьбу/извинение/благодарность/отказ. 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Речевой тренинг: подготовка небольшого выступления о результатах групповой работы, наблюдения, выполненного мини-исследования, проектного задания. Запись собственного выступления с последующим самоанализом.</w:t>
            </w:r>
          </w:p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Ролевая игра «Наблюдатели», цель игры — оценка правильности выбора языковых и неязыковых средств устного общения на уроке и на переменах, в конце учебного дня подведение итогов игры</w:t>
            </w:r>
          </w:p>
        </w:tc>
      </w:tr>
      <w:tr w:rsidR="001B06BC" w:rsidRPr="00104F2B" w:rsidTr="007536A2">
        <w:trPr>
          <w:trHeight w:val="144"/>
        </w:trPr>
        <w:tc>
          <w:tcPr>
            <w:tcW w:w="2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Резервное время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104F2B" w:rsidRDefault="001B06BC" w:rsidP="00753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104F2B" w:rsidTr="007536A2">
        <w:trPr>
          <w:trHeight w:val="144"/>
        </w:trPr>
        <w:tc>
          <w:tcPr>
            <w:tcW w:w="2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170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06BC" w:rsidRPr="00104F2B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04F2B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72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104F2B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B06BC" w:rsidRPr="001B06BC" w:rsidRDefault="001B06BC">
      <w:pPr>
        <w:rPr>
          <w:lang w:val="ru-RU"/>
        </w:rPr>
        <w:sectPr w:rsidR="001B06BC" w:rsidRPr="001B06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38F" w:rsidRDefault="00A344C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p w:rsidR="0040638F" w:rsidRDefault="0040638F">
      <w:pPr>
        <w:rPr>
          <w:lang w:val="ru-R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748"/>
        <w:gridCol w:w="662"/>
        <w:gridCol w:w="992"/>
        <w:gridCol w:w="993"/>
        <w:gridCol w:w="1984"/>
        <w:gridCol w:w="6804"/>
      </w:tblGrid>
      <w:tr w:rsidR="001B06BC" w:rsidRPr="00EA4E4A" w:rsidTr="007536A2">
        <w:trPr>
          <w:trHeight w:val="144"/>
        </w:trPr>
        <w:tc>
          <w:tcPr>
            <w:tcW w:w="6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№ п/п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Наименование разделов и тем программы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4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Электронные (цифровые) образовательные ресурсы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0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</w:pPr>
            <w:r w:rsidRPr="00EA4E4A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Методы и формы организации обучения.</w:t>
            </w:r>
          </w:p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A4E4A">
              <w:rPr>
                <w:rFonts w:ascii="Times New Roman" w:eastAsia="SchoolBookSanPin-Bold" w:hAnsi="Times New Roman" w:cs="Times New Roman"/>
                <w:b/>
                <w:bCs/>
                <w:lang w:val="ru-RU"/>
              </w:rPr>
              <w:t>Характеристика деятельности обучающихся</w:t>
            </w:r>
          </w:p>
        </w:tc>
      </w:tr>
      <w:tr w:rsidR="001B06BC" w:rsidRPr="00EA4E4A" w:rsidTr="007536A2">
        <w:trPr>
          <w:trHeight w:val="144"/>
        </w:trPr>
        <w:tc>
          <w:tcPr>
            <w:tcW w:w="6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Всего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Контрольные работы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Практические работы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0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Общие сведения о языке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67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68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69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Коллективное обсуждение фрагмента статьи 69 Конституции Российской Федерации: «Государство защищает культурную самобытность всех народов и этнических общностей Российской Федерации, гарантирует сохранение этнокультурного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и языкового многообразия».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Учебный диалог «Почему каждому народу важно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русского языка как языка межнационального общения.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парах: придумать ситуацию использования русского языка как языка межнационального общения.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Обсуждение возможности использования лингвистического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мини-исследования, проектного задания как методов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изучения языка.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Учебный диалог «Как выбирать источник информации при выполнении мини-исследования, проектного задания?». Практические работы во всех разделах курса, в ходе которых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развивается умение анализировать текстовую, графическую, звуковую информацию в соответствии с учебной задачей. Выполнение совместных и индивидуальных проектных заданий с опорой на предложенные образцы во всех разделах курса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Фонетика и графика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2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0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71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</w:t>
              </w:r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72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lastRenderedPageBreak/>
              <w:t xml:space="preserve">Учебный диалог «По каким признакам мы умеем характеризовать звуки?».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парах: устная характеристика звуков по заданным признакам.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Совместный анализ предложенного алгоритма звуко-буквенного разбора.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lastRenderedPageBreak/>
              <w:t>Практическая работа: проведение звуко-буквенного разбора предложенных слов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3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Лексика 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3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74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75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задания: выбор из ряда синонимов слова, которое подходит для заполнения пропуска в предложении текста, объяснение своего выбора.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группах: работа с дидактическим текстом, анализ уместности использования слов в предложениях, нахождение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случаев неудачного выбора слова, корректировка обнаруженных ошибок (выбор наиболее точного синонима).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с рисунками: соотнесение рисунков с соответствующими им фразеологизмами.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парах: соотнесение фразеологизмов и их значений.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группах: поиск в текстах фразеологизмов. Дифференцированное задание: работа со словарём фразеологизмов, выписывание значений 2—3 фразеологизмов.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Состав слова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5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6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77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78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</w:t>
              </w:r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lastRenderedPageBreak/>
              <w:t xml:space="preserve">Учебный диалог «Что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Упражнение: проведение по предложенному алгоритму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разбора слова по составу.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парах: поиск ошибок в разборе слова по составу. Проверочная работа с последующим самоанализом, отработка умений корректировать свои действия для преодоления ошибок в разборе слов по составу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5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Морфология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79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80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81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с таблицей «Части речи», анализ содержания таблицы, установление основания для сравнения слов, относящихся к разным частям речи.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Упражнение: группировка слов на основании того, какой частью речи они являются.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классификация частей речи по признаку (самостоятельные и служебные части речи). 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— по родам, числам, склонениям, для глаголов — по вопросам, временам, спряжениям).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Практическая работа: определение грамматических признаков имён существительных.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Упражнение: соотнесение слов и наборов их грамматических характеристик.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имён существительных по разным основаниям.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Упражнение: нахождение в тексте (например, в поэтическом) имён существительных с заданными грамматическими характеристиками. Дифференцированное задание: нахождение в ряду имён существительных лишнего имени существительного — не имеющего какого-то из тех грамматических признаков, которыми обладают остальные слова в группе.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Практическая работа: определение грамматических признаков имён прилагательных.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Комментированное выполнение задания по соотнесению формы имени прилагательного с формой имени существительного.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группах: анализ дидактического текста, поиск ошибок на согласование имён существительных и имён прилагательных, исправление найденных ошибок.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Практическая работа: определение грамматических признаков глаголов. Комментированное выполнение задания: соотнесение </w:t>
            </w:r>
            <w:r w:rsidRPr="00EA4E4A">
              <w:rPr>
                <w:rFonts w:ascii="Times New Roman" w:hAnsi="Times New Roman" w:cs="Times New Roman"/>
                <w:lang w:val="ru-RU"/>
              </w:rPr>
              <w:lastRenderedPageBreak/>
              <w:t xml:space="preserve">глаголов и их грамматических характеристик.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группах: объединение глаголов в группы по определённому признаку (например, время, спряжение).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Моделирование в процессе коллективной работы алгоритма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определения спряжения глаголов с безударными личными окончаниями, следование данному алгоритму при определении спряжения глагола.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Совместное выполнение задания: анализ текста на наличие в нём глаголов, грамматические характеристики которых даны.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с таблицей, обобщающей результаты работы с грамматическими характеристиками глаголов: чтение таблицы,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дополнение примерами.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Наблюдение за наречиями: установление значения и особенностей употребления наречий в речи.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Практическая работа: проведение морфологического анализа имён существительных, имён прилагательных, глаголов по предложенным в учебнике алгоритмам.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Дифференцированное задание: поиск ошибок в проведении разбора слова как части речи.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Практическая работа: соотнесение понятия (склонение, спряжение, неопределённая форма и т. д.) с его краткой характеристикой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6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Синтаксис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2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83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84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Учебный диалог, в ходе которого сравниваются предложение, словосочетание, слово, обосновываются их сходство и различия.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группах: классификация предложений по цели высказывания и эмоциональной окраске.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Наблюдение за различиями простых и сложных предложений. Упражнение: группировка предложений по определённому признаку. Упражнение: нахождение в тексте предложений с заданными характеристиками.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с таблицей (по горизонтали в строках — вид по эмоциональной окраске, по вертикали в столбцах — вид по цели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высказывания): подбор примеров для ячеек таблицы.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Совместный анализ алгоритма синтаксического разбора предложений, отработка проведения разбора по предложенному алгоритму.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Практическая работа: соотнесение изученных понятий (однородные члены предложения, сложное предложение) с примерами</w:t>
            </w:r>
          </w:p>
        </w:tc>
      </w:tr>
      <w:tr w:rsidR="001B06BC" w:rsidRPr="00957BB2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7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Орфография и пунктуация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5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</w:t>
            </w: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5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86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87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 Моделирование алгоритмов применения изучаемых в данном классе орфографических правил, следование составленным алгоритмам.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Комментированное выполнение анализа текста на наличие в нём слов с определённой орфограммой.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Упражнение на развитие контроля: установление при работе с дидактическим текстом соответствия написания слов орфографическим нормам, нахождение орфографических ошибок. Работа в группах: нахождение ошибок на применение способа проверки орфограммы; ошибок в объяснении выбора буквы на месте орфограммы.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слов по месту орфограммы.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Работа в парах: группировка слов по типу орфограммы.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Моделирование предложений, включающих слова с непроверяемыми орфограммами.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Проектное задание: составление собственного словарика трудных слов (тех, написание которых не удаётся сразу запомнить, при написании которых регулярно возникают сомнения, и т. д.).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Создание ситуации для оценки своих возможностей: выбор упражнений на закрепление орфографического материала. 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 Проектное задание: создание собственных текстов с максимальным количеством включённых в них словарных слов.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Проектное задание: составление собственных текстов диктантов на заданную орфограмму или набор орфограмм.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Самоконтроль правильности записи текста, нахождение неправильно записанных слов и исправление собственных ошибок.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lastRenderedPageBreak/>
              <w:t>Устное высказывание при обосновании правильности написания, при обобщении результатов наблюдения за орфографическим материалом</w:t>
            </w:r>
          </w:p>
        </w:tc>
      </w:tr>
      <w:tr w:rsidR="001B06BC" w:rsidRPr="00EA4E4A" w:rsidTr="007536A2">
        <w:trPr>
          <w:trHeight w:val="144"/>
        </w:trPr>
        <w:tc>
          <w:tcPr>
            <w:tcW w:w="6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8</w:t>
            </w:r>
          </w:p>
        </w:tc>
        <w:tc>
          <w:tcPr>
            <w:tcW w:w="1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Развитие речи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Style w:val="ab"/>
                <w:rFonts w:ascii="Times New Roman" w:hAnsi="Times New Roman" w:cs="Times New Roman"/>
                <w:color w:val="0000FF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88" w:tooltip="https://m.edsoo.ru/7f411da6" w:history="1">
              <w:r w:rsidRPr="00EA4E4A">
                <w:rPr>
                  <w:rStyle w:val="ab"/>
                  <w:rFonts w:ascii="Times New Roman" w:hAnsi="Times New Roman" w:cs="Times New Roman"/>
                  <w:color w:val="0000FF"/>
                  <w:lang w:val="ru-RU"/>
                </w:rPr>
                <w:t>https://m.edsoo.ru/7f411da6</w:t>
              </w:r>
            </w:hyperlink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МЭШ 4 класс </w:t>
            </w:r>
            <w:hyperlink r:id="rId89" w:tooltip="https://uchebnik.mos.ru/catalogue?class_level_ids=4&amp;subject_program_ids=31937330&amp;aliases=video_lesson,lesson_template,video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https://uchebnik.mos.ru/catalogue?class_level_ids=4&amp;subject_program_ids=31937330&amp;aliases=video_lesson,lesson_template,video</w:t>
              </w:r>
            </w:hyperlink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4 класс </w:t>
            </w:r>
            <w:hyperlink r:id="rId90" w:tooltip="https://resh.edu.ru/subject/13/4/" w:history="1">
              <w:r w:rsidRPr="00EA4E4A">
                <w:rPr>
                  <w:rStyle w:val="ab"/>
                  <w:rFonts w:ascii="Times New Roman" w:hAnsi="Times New Roman" w:cs="Times New Roman"/>
                  <w:lang w:val="ru-RU"/>
                </w:rPr>
                <w:t>https://resh.edu.ru/subject/13/4/</w:t>
              </w:r>
            </w:hyperlink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группах: анализ текста, обоснование целесообразности выбора языковых средств, соответствующих цели и условиям общения.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Работа в парах: анализ дидактического текста и нахождение в нём смысловых ошибок.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Творческие задания: создание устных и письменных текстов разных типов (описание, рассуждение, повествование).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Практическая работа: выбор соответствующего заданной ситуации жанра и написание письма, поздравительной открытки, записки. Творческое задание: составление текстов разных типов (описание, повествование, рассуждение) на одну и ту же тему.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 xml:space="preserve">Практическая работа: написание отзыва на прочитанную книгу. Работа в группах: корректировка дидактического текста, в котором допущены смысловые ошибки. 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Совместное выполнение задания: анализ текстов по критериям: правильность, богатство, выразительность.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Анализ собственных действий при работе над изложениями и сочинениями, соотнесение своих действий с предложенными алгоритмами.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Самооценка правильности выполнения учебной задачи: соотнесение собственного текста с исходным (для изложений) и с заданной темой (для сочинений).</w:t>
            </w:r>
          </w:p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lang w:val="ru-RU"/>
              </w:rPr>
              <w:t>Практическое задание: выбор источника получения информации (определённый тип словаря, справочников) для решения учебно-практической задачи. Творческое задание: подготовка небольшого публичного выступления</w:t>
            </w:r>
          </w:p>
        </w:tc>
      </w:tr>
      <w:tr w:rsidR="001B06BC" w:rsidRPr="00EA4E4A" w:rsidTr="007536A2">
        <w:trPr>
          <w:trHeight w:val="144"/>
        </w:trPr>
        <w:tc>
          <w:tcPr>
            <w:tcW w:w="2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Резервное время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B06BC" w:rsidRPr="00EA4E4A" w:rsidTr="007536A2">
        <w:trPr>
          <w:trHeight w:val="144"/>
        </w:trPr>
        <w:tc>
          <w:tcPr>
            <w:tcW w:w="241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170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A4E4A">
              <w:rPr>
                <w:rFonts w:ascii="Times New Roman" w:hAnsi="Times New Roman" w:cs="Times New Roman"/>
                <w:color w:val="000000"/>
                <w:lang w:val="ru-RU"/>
              </w:rPr>
              <w:t xml:space="preserve"> 0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06BC" w:rsidRPr="00EA4E4A" w:rsidRDefault="001B06BC" w:rsidP="007536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40638F" w:rsidRPr="001B06BC" w:rsidRDefault="0040638F">
      <w:pPr>
        <w:rPr>
          <w:lang w:val="ru-RU"/>
        </w:rPr>
        <w:sectPr w:rsidR="0040638F" w:rsidRPr="001B06B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638F" w:rsidRPr="001B06BC" w:rsidRDefault="00A344C5">
      <w:pPr>
        <w:spacing w:before="199" w:after="199" w:line="336" w:lineRule="auto"/>
        <w:ind w:left="120"/>
        <w:rPr>
          <w:lang w:val="ru-RU"/>
        </w:rPr>
      </w:pPr>
      <w:bookmarkStart w:id="14" w:name="block-88049769"/>
      <w:bookmarkEnd w:id="13"/>
      <w:r w:rsidRPr="001B06B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0638F" w:rsidRDefault="0040638F">
      <w:pPr>
        <w:spacing w:after="0"/>
        <w:ind w:left="120"/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/>
              <w:ind w:left="272"/>
              <w:rPr>
                <w:lang w:val="ru-RU"/>
              </w:rPr>
            </w:pPr>
            <w:r w:rsidRPr="001B0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/>
              <w:ind w:left="272"/>
              <w:rPr>
                <w:lang w:val="ru-RU"/>
              </w:rPr>
            </w:pPr>
            <w:r w:rsidRPr="001B0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/>
              <w:ind w:left="272"/>
              <w:rPr>
                <w:lang w:val="ru-RU"/>
              </w:rPr>
            </w:pPr>
            <w:r w:rsidRPr="001B0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40638F" w:rsidRPr="00957BB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/>
              <w:ind w:left="272"/>
              <w:rPr>
                <w:lang w:val="ru-RU"/>
              </w:rPr>
            </w:pPr>
            <w:r w:rsidRPr="001B06B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40638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40638F" w:rsidRPr="001B06BC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p w:rsidR="0040638F" w:rsidRDefault="00A344C5">
      <w:pPr>
        <w:spacing w:before="199" w:after="199"/>
        <w:ind w:left="120"/>
      </w:pPr>
      <w:bookmarkStart w:id="15" w:name="block-88049774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40638F" w:rsidRDefault="0040638F">
      <w:pPr>
        <w:spacing w:after="0"/>
        <w:ind w:left="120"/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40638F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40638F" w:rsidRPr="001B06BC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40638F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40638F" w:rsidRPr="001B06BC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40638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40638F" w:rsidRPr="001B06BC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40638F" w:rsidRPr="001B06BC" w:rsidRDefault="0040638F">
      <w:pPr>
        <w:spacing w:after="0"/>
        <w:ind w:left="120"/>
        <w:rPr>
          <w:lang w:val="ru-RU"/>
        </w:rPr>
      </w:pPr>
    </w:p>
    <w:p w:rsidR="0040638F" w:rsidRDefault="00A344C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B06B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40638F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40638F" w:rsidRPr="001B06BC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40638F" w:rsidRDefault="00A344C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40638F" w:rsidRPr="001B06BC" w:rsidRDefault="00A344C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B06BC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p w:rsidR="001B06BC" w:rsidRPr="00611AD2" w:rsidRDefault="001B06BC" w:rsidP="001B06BC">
      <w:pPr>
        <w:spacing w:after="0" w:line="240" w:lineRule="auto"/>
        <w:rPr>
          <w:lang w:val="ru-RU"/>
        </w:rPr>
      </w:pPr>
      <w:bookmarkStart w:id="16" w:name="block-50285891"/>
      <w:bookmarkStart w:id="17" w:name="block-88049773"/>
      <w:bookmarkEnd w:id="15"/>
      <w:r w:rsidRPr="00611AD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B06BC" w:rsidRPr="00611AD2" w:rsidRDefault="001B06BC" w:rsidP="001B06BC">
      <w:pPr>
        <w:spacing w:after="0" w:line="240" w:lineRule="auto"/>
        <w:rPr>
          <w:lang w:val="ru-RU"/>
        </w:rPr>
      </w:pPr>
      <w:r w:rsidRPr="00611AD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B06BC" w:rsidRPr="00611AD2" w:rsidRDefault="001B06BC" w:rsidP="001B06BC">
      <w:pPr>
        <w:spacing w:after="0" w:line="240" w:lineRule="auto"/>
        <w:rPr>
          <w:lang w:val="ru-RU"/>
        </w:rPr>
      </w:pPr>
      <w:r w:rsidRPr="00611AD2">
        <w:rPr>
          <w:rFonts w:ascii="Times New Roman" w:hAnsi="Times New Roman"/>
          <w:color w:val="000000"/>
          <w:sz w:val="28"/>
          <w:lang w:val="ru-RU"/>
        </w:rPr>
        <w:t>• Русский язык (в 2 частях), 3 класс/ Желтовская Л.Я., Калинина О.Б., Общество с ограниченной ответственностью «ДРОФА»;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Зеленина Л.М., Хохлова Т.Е.,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Иванов С.В., Евдокимова А.О., Кузнецова М.И. и др.; под редакцией Иванова С.В.,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Кибирева Л.В., Клейнфельд О.А., Мелихова Г.И., Общество с ограниченной ответственностью «Русское слово-учебник»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Климанова Л.Ф., Бабушкина Т.В.,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Ломакович С.В., Тимченко Л.И., Общество с ограниченной ответственностью </w:t>
      </w:r>
      <w:r w:rsidRPr="009D096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611AD2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Матвеева Е.И.,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Нечаева Н.В., Яковлева С.Г., Общество с ограниченной ответственностью «Развивающее обучение»;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Рамзаева Т.Г., Общество с ограниченной ответственностью «ДРОФА»;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Репкин В.В., Восторгова Е.В., Некрасова Т.В. и др., Общество с ограниченной ответственностью </w:t>
      </w:r>
      <w:r w:rsidRPr="009D096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611AD2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3 класс/ Соловейчик М.С., Кузьменко Н.С., Общество с ограниченной ответственностью «Издательство «Ассоциация 21 век»;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 Репкин В.В., Восторгова Е.В., Некрасова Т.В., Общество с ограниченной ответственностью </w:t>
      </w:r>
      <w:r w:rsidRPr="009D096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611AD2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Желтовская Л.Я., Калинина О.Б., Общество с ограниченной ответственностью «ДРОФА»;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Зеленина Л.М., Хохлова Т.Е., </w:t>
      </w:r>
      <w:r w:rsidRPr="00611AD2">
        <w:rPr>
          <w:rFonts w:ascii="Times New Roman" w:hAnsi="Times New Roman"/>
          <w:color w:val="000000"/>
          <w:sz w:val="28"/>
          <w:lang w:val="ru-RU"/>
        </w:rPr>
        <w:lastRenderedPageBreak/>
        <w:t>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Иванов С.В., Кузнецова М.И., Петленко Л.В. и др.; под редакцией Иванова С.В.,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Кибирева Л.В., Клейнфельд О.А., Мелихова Г.И., Общество с ограниченной ответственностью «Русское слово-учебник»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Климанова Л.Ф., Бабушкина Т.В.,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Ломакович С.В., Тимченко Л.И., Общество с ограниченной ответственностью </w:t>
      </w:r>
      <w:r w:rsidRPr="009D096C">
        <w:rPr>
          <w:rFonts w:ascii="Times New Roman" w:hAnsi="Times New Roman"/>
          <w:color w:val="000000"/>
          <w:sz w:val="28"/>
          <w:lang w:val="ru-RU"/>
        </w:rPr>
        <w:t xml:space="preserve">«БИНОМ. </w:t>
      </w:r>
      <w:r w:rsidRPr="00611AD2">
        <w:rPr>
          <w:rFonts w:ascii="Times New Roman" w:hAnsi="Times New Roman"/>
          <w:color w:val="000000"/>
          <w:sz w:val="28"/>
          <w:lang w:val="ru-RU"/>
        </w:rPr>
        <w:t>Лаборатория знаний»;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Матвеева Е.И.,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Нечаева Н.В., Яковлева С.Г., Общество с ограниченной ответственностью «Развивающее обучение»;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Рамзаева Т.Г., Общество с ограниченной ответственностью «ДРОФА»;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4 класс/ Соловейчик М.С., Кузьменко Н.С., Общество с ограниченной ответственностью «Издательство «Ассоциация 21 век»;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язык: 1-й класс: учебник; 15-е издание, переработанное, 1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частях; 14-е издание, переработанное, 2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частях; 14-е издание, переработанное, 3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частях; 14-е издание, переработанное, 4 класс/ Канакина В.П., Горецкий В.Г., Акционерное общество «Издательство «Просвещение»</w:t>
      </w:r>
      <w:r w:rsidRPr="00611AD2">
        <w:rPr>
          <w:sz w:val="28"/>
          <w:lang w:val="ru-RU"/>
        </w:rPr>
        <w:br/>
      </w:r>
      <w:bookmarkStart w:id="18" w:name="dce57170-aafe-4279-bc99-7e0b1532e74c"/>
      <w:r w:rsidRPr="00611AD2">
        <w:rPr>
          <w:rFonts w:ascii="Times New Roman" w:hAnsi="Times New Roman"/>
          <w:color w:val="000000"/>
          <w:sz w:val="28"/>
          <w:lang w:val="ru-RU"/>
        </w:rPr>
        <w:t xml:space="preserve"> • Русский язык. Азбука: 1-й класс: учебник: в 2 частях; 16-е издание, переработанное, 1 класс/ Горецкий В.Г., Кирюшкин В.А., Виноградская Л.А. и др., Акционерное общество «Издательство «Просвещение»</w:t>
      </w:r>
      <w:bookmarkEnd w:id="18"/>
    </w:p>
    <w:p w:rsidR="001B06BC" w:rsidRPr="00611AD2" w:rsidRDefault="001B06BC" w:rsidP="001B06BC">
      <w:pPr>
        <w:spacing w:after="0" w:line="240" w:lineRule="auto"/>
        <w:rPr>
          <w:lang w:val="ru-RU"/>
        </w:rPr>
      </w:pPr>
    </w:p>
    <w:p w:rsidR="001B06BC" w:rsidRPr="00611AD2" w:rsidRDefault="001B06BC" w:rsidP="001B06BC">
      <w:pPr>
        <w:spacing w:after="0" w:line="240" w:lineRule="auto"/>
        <w:rPr>
          <w:lang w:val="ru-RU"/>
        </w:rPr>
      </w:pPr>
    </w:p>
    <w:p w:rsidR="001B06BC" w:rsidRPr="00611AD2" w:rsidRDefault="001B06BC" w:rsidP="001B06BC">
      <w:pPr>
        <w:spacing w:after="0" w:line="240" w:lineRule="auto"/>
        <w:rPr>
          <w:lang w:val="ru-RU"/>
        </w:rPr>
      </w:pPr>
      <w:r w:rsidRPr="00611AD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B06BC" w:rsidRPr="00611AD2" w:rsidRDefault="001B06BC" w:rsidP="001B06BC">
      <w:pPr>
        <w:spacing w:after="0" w:line="240" w:lineRule="auto"/>
        <w:rPr>
          <w:lang w:val="ru-RU"/>
        </w:rPr>
      </w:pPr>
      <w:r w:rsidRPr="000A68CA">
        <w:rPr>
          <w:rFonts w:ascii="Times New Roman" w:hAnsi="Times New Roman"/>
          <w:color w:val="000000"/>
          <w:sz w:val="28"/>
          <w:lang w:val="ru-RU"/>
        </w:rPr>
        <w:lastRenderedPageBreak/>
        <w:t>1.Горецкий В.Г., Белянкова Н.М. Обучение грамоте. Методическое пособие с поурочными разработками. -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2.Дмитриева О.И. Поурочные разработки по русскому языку. 3 класс (к УМК В. П. Канакиной, В. Г. Горецкого ( Школа России ). – М.: </w:t>
      </w:r>
      <w:r w:rsidRPr="000A68CA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 Интермедиатор 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3.Жиренко О.Е. Поурочные разработки по Обучению грамоте к УМК Горецкого (Школа России). 1 к</w:t>
      </w:r>
      <w:r>
        <w:rPr>
          <w:rFonts w:ascii="Times New Roman" w:hAnsi="Times New Roman"/>
          <w:color w:val="000000"/>
          <w:sz w:val="28"/>
          <w:lang w:val="ru-RU"/>
        </w:rPr>
        <w:t>ласс НОВЫЙ ФГОС.- М.: ВАКО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4.Канакина В.П. Русский язык. Методическое пособие с поурочными разработками. </w:t>
      </w:r>
      <w:r>
        <w:rPr>
          <w:rFonts w:ascii="Times New Roman" w:hAnsi="Times New Roman"/>
          <w:color w:val="000000"/>
          <w:sz w:val="28"/>
          <w:lang w:val="ru-RU"/>
        </w:rPr>
        <w:t>1 класс. –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5.Канакина В.П. Русский язык. Методическое пособие с поурочными разработками. 1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класс. –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6.Канакина В.П., Манасова Г.Н. Русский язык. Методическое пособие с поурочными разработками. 2 </w:t>
      </w:r>
      <w:r>
        <w:rPr>
          <w:rFonts w:ascii="Times New Roman" w:hAnsi="Times New Roman"/>
          <w:color w:val="000000"/>
          <w:sz w:val="28"/>
          <w:lang w:val="ru-RU"/>
        </w:rPr>
        <w:t>класс. –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7.Канакина В.П. Русский язык. Методическое пособие с поурочными разработками. 3 </w:t>
      </w:r>
      <w:r>
        <w:rPr>
          <w:rFonts w:ascii="Times New Roman" w:hAnsi="Times New Roman"/>
          <w:color w:val="000000"/>
          <w:sz w:val="28"/>
          <w:lang w:val="ru-RU"/>
        </w:rPr>
        <w:t>класс. –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8.Канакина В.П. Русский язык. Методическое пособие с поурочными разработками.</w:t>
      </w:r>
      <w:r>
        <w:rPr>
          <w:rFonts w:ascii="Times New Roman" w:hAnsi="Times New Roman"/>
          <w:color w:val="000000"/>
          <w:sz w:val="28"/>
          <w:lang w:val="ru-RU"/>
        </w:rPr>
        <w:t xml:space="preserve"> 4 класс. – М.: Просвещение</w:t>
      </w:r>
      <w:r w:rsidRPr="000A68CA">
        <w:rPr>
          <w:sz w:val="28"/>
          <w:lang w:val="ru-RU"/>
        </w:rPr>
        <w:br/>
      </w:r>
      <w:r w:rsidRPr="000A68CA">
        <w:rPr>
          <w:rFonts w:ascii="Times New Roman" w:hAnsi="Times New Roman"/>
          <w:color w:val="000000"/>
          <w:sz w:val="28"/>
          <w:lang w:val="ru-RU"/>
        </w:rPr>
        <w:t xml:space="preserve"> 9Канакина В.П., Щеглова Г.С. Русский язык. Сборник диктантов и самостоятельных работ. Пособие для учителей общеобразовательных организаций. 1-</w:t>
      </w:r>
      <w:r>
        <w:rPr>
          <w:rFonts w:ascii="Times New Roman" w:hAnsi="Times New Roman"/>
          <w:color w:val="000000"/>
          <w:sz w:val="28"/>
          <w:lang w:val="ru-RU"/>
        </w:rPr>
        <w:t>4 классы.- М.: Просвещение</w:t>
      </w:r>
    </w:p>
    <w:p w:rsidR="001B06BC" w:rsidRPr="00611AD2" w:rsidRDefault="001B06BC" w:rsidP="001B06BC">
      <w:pPr>
        <w:spacing w:after="0" w:line="240" w:lineRule="auto"/>
        <w:rPr>
          <w:lang w:val="ru-RU"/>
        </w:rPr>
      </w:pPr>
    </w:p>
    <w:p w:rsidR="001B06BC" w:rsidRPr="00611AD2" w:rsidRDefault="001B06BC" w:rsidP="001B06BC">
      <w:pPr>
        <w:spacing w:after="0" w:line="240" w:lineRule="auto"/>
        <w:rPr>
          <w:lang w:val="ru-RU"/>
        </w:rPr>
      </w:pPr>
      <w:r w:rsidRPr="00611AD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1B06BC" w:rsidRDefault="001B06BC" w:rsidP="001B06BC">
      <w:pPr>
        <w:spacing w:after="0" w:line="240" w:lineRule="auto"/>
        <w:rPr>
          <w:sz w:val="28"/>
          <w:lang w:val="ru-RU"/>
        </w:rPr>
      </w:pPr>
      <w:r w:rsidRPr="000A68CA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hyperlink r:id="rId91" w:history="1">
        <w:r w:rsidRPr="001458E0">
          <w:rPr>
            <w:rStyle w:val="ab"/>
            <w:rFonts w:ascii="Times New Roman" w:hAnsi="Times New Roman"/>
            <w:sz w:val="28"/>
          </w:rPr>
          <w:t>https</w:t>
        </w:r>
        <w:r w:rsidRPr="001458E0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1458E0">
          <w:rPr>
            <w:rStyle w:val="ab"/>
            <w:rFonts w:ascii="Times New Roman" w:hAnsi="Times New Roman"/>
            <w:sz w:val="28"/>
          </w:rPr>
          <w:t>m</w:t>
        </w:r>
        <w:r w:rsidRPr="001458E0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1458E0">
          <w:rPr>
            <w:rStyle w:val="ab"/>
            <w:rFonts w:ascii="Times New Roman" w:hAnsi="Times New Roman"/>
            <w:sz w:val="28"/>
          </w:rPr>
          <w:t>edsoo</w:t>
        </w:r>
        <w:r w:rsidRPr="001458E0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1458E0">
          <w:rPr>
            <w:rStyle w:val="ab"/>
            <w:rFonts w:ascii="Times New Roman" w:hAnsi="Times New Roman"/>
            <w:sz w:val="28"/>
          </w:rPr>
          <w:t>ru</w:t>
        </w:r>
      </w:hyperlink>
    </w:p>
    <w:p w:rsidR="001B06BC" w:rsidRDefault="00957BB2" w:rsidP="001B06BC">
      <w:pPr>
        <w:spacing w:after="0" w:line="240" w:lineRule="auto"/>
        <w:rPr>
          <w:sz w:val="28"/>
          <w:lang w:val="ru-RU"/>
        </w:rPr>
      </w:pPr>
      <w:hyperlink r:id="rId92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resh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edu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subject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/13/1/</w:t>
        </w:r>
      </w:hyperlink>
    </w:p>
    <w:p w:rsidR="001B06BC" w:rsidRDefault="00957BB2" w:rsidP="001B06BC">
      <w:pPr>
        <w:spacing w:after="0" w:line="240" w:lineRule="auto"/>
        <w:rPr>
          <w:sz w:val="28"/>
          <w:lang w:val="ru-RU"/>
        </w:rPr>
      </w:pPr>
      <w:hyperlink r:id="rId93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resh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edu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subject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/13/2/</w:t>
        </w:r>
      </w:hyperlink>
    </w:p>
    <w:p w:rsidR="001B06BC" w:rsidRDefault="00957BB2" w:rsidP="001B06BC">
      <w:pPr>
        <w:spacing w:after="0" w:line="240" w:lineRule="auto"/>
        <w:rPr>
          <w:sz w:val="28"/>
          <w:lang w:val="ru-RU"/>
        </w:rPr>
      </w:pPr>
      <w:hyperlink r:id="rId94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resh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edu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subject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/13/3/</w:t>
        </w:r>
      </w:hyperlink>
    </w:p>
    <w:p w:rsidR="001B06BC" w:rsidRPr="00DC7479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95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resh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edu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subject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/13/4/</w:t>
        </w:r>
      </w:hyperlink>
    </w:p>
    <w:p w:rsidR="001B06BC" w:rsidRPr="00DC7479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96" w:history="1">
        <w:r w:rsidR="001B06BC" w:rsidRPr="001458E0">
          <w:rPr>
            <w:rStyle w:val="ab"/>
            <w:rFonts w:ascii="Times New Roman" w:hAnsi="Times New Roman"/>
            <w:sz w:val="28"/>
          </w:rPr>
          <w:t>http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://1-4-</w:t>
        </w:r>
        <w:r w:rsidR="001B06BC" w:rsidRPr="001458E0">
          <w:rPr>
            <w:rStyle w:val="ab"/>
            <w:rFonts w:ascii="Times New Roman" w:hAnsi="Times New Roman"/>
            <w:sz w:val="28"/>
          </w:rPr>
          <w:t>old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prosv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info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aspx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?</w:t>
        </w:r>
        <w:r w:rsidR="001B06BC" w:rsidRPr="001458E0">
          <w:rPr>
            <w:rStyle w:val="ab"/>
            <w:rFonts w:ascii="Times New Roman" w:hAnsi="Times New Roman"/>
            <w:sz w:val="28"/>
          </w:rPr>
          <w:t>ob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_</w:t>
        </w:r>
        <w:r w:rsidR="001B06BC" w:rsidRPr="001458E0">
          <w:rPr>
            <w:rStyle w:val="ab"/>
            <w:rFonts w:ascii="Times New Roman" w:hAnsi="Times New Roman"/>
            <w:sz w:val="28"/>
          </w:rPr>
          <w:t>no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=47232</w:t>
        </w:r>
      </w:hyperlink>
    </w:p>
    <w:p w:rsidR="001B06BC" w:rsidRPr="00DC7479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97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education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yandex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home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1B06BC" w:rsidRPr="00DC7479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98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infourok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DC7479">
          <w:rPr>
            <w:rStyle w:val="ab"/>
            <w:rFonts w:ascii="Times New Roman" w:hAnsi="Times New Roman"/>
            <w:sz w:val="28"/>
            <w:lang w:val="ru-RU"/>
          </w:rPr>
          <w:t>/</w:t>
        </w:r>
        <w:r w:rsidR="001B06BC" w:rsidRPr="001458E0">
          <w:rPr>
            <w:rStyle w:val="ab"/>
            <w:rFonts w:ascii="Times New Roman" w:hAnsi="Times New Roman"/>
            <w:sz w:val="28"/>
          </w:rPr>
          <w:t>videouroki</w:t>
        </w:r>
      </w:hyperlink>
    </w:p>
    <w:p w:rsidR="001B06BC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99" w:history="1">
        <w:r w:rsidR="001B06BC" w:rsidRPr="001458E0">
          <w:rPr>
            <w:rStyle w:val="ab"/>
            <w:rFonts w:ascii="Times New Roman" w:hAnsi="Times New Roman"/>
            <w:sz w:val="28"/>
          </w:rPr>
          <w:t>https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uchi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1B06BC" w:rsidRDefault="00957BB2" w:rsidP="001B06BC">
      <w:pPr>
        <w:spacing w:after="0" w:line="240" w:lineRule="auto"/>
        <w:rPr>
          <w:rFonts w:ascii="Times New Roman" w:hAnsi="Times New Roman"/>
          <w:color w:val="000000"/>
          <w:sz w:val="28"/>
          <w:lang w:val="ru-RU"/>
        </w:rPr>
      </w:pPr>
      <w:hyperlink r:id="rId100" w:history="1">
        <w:r w:rsidR="001B06BC" w:rsidRPr="001458E0">
          <w:rPr>
            <w:rStyle w:val="ab"/>
            <w:rFonts w:ascii="Times New Roman" w:hAnsi="Times New Roman"/>
            <w:sz w:val="28"/>
          </w:rPr>
          <w:t>http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1B06BC" w:rsidRPr="001458E0">
          <w:rPr>
            <w:rStyle w:val="ab"/>
            <w:rFonts w:ascii="Times New Roman" w:hAnsi="Times New Roman"/>
            <w:sz w:val="28"/>
          </w:rPr>
          <w:t>www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shkola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-</w:t>
        </w:r>
        <w:r w:rsidR="001B06BC" w:rsidRPr="001458E0">
          <w:rPr>
            <w:rStyle w:val="ab"/>
            <w:rFonts w:ascii="Times New Roman" w:hAnsi="Times New Roman"/>
            <w:sz w:val="28"/>
          </w:rPr>
          <w:t>abv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1B06BC" w:rsidRPr="001458E0">
          <w:rPr>
            <w:rStyle w:val="ab"/>
            <w:rFonts w:ascii="Times New Roman" w:hAnsi="Times New Roman"/>
            <w:sz w:val="28"/>
          </w:rPr>
          <w:t>ru</w:t>
        </w:r>
        <w:r w:rsidR="001B06BC" w:rsidRPr="001458E0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40638F" w:rsidRPr="001B06BC" w:rsidRDefault="0040638F">
      <w:pPr>
        <w:spacing w:after="0" w:line="480" w:lineRule="auto"/>
        <w:ind w:left="120"/>
        <w:rPr>
          <w:lang w:val="ru-RU"/>
        </w:rPr>
      </w:pPr>
    </w:p>
    <w:p w:rsidR="0040638F" w:rsidRPr="001B06BC" w:rsidRDefault="0040638F">
      <w:pPr>
        <w:rPr>
          <w:lang w:val="ru-RU"/>
        </w:rPr>
        <w:sectPr w:rsidR="0040638F" w:rsidRPr="001B06BC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A344C5" w:rsidRPr="001B06BC" w:rsidRDefault="00A344C5">
      <w:pPr>
        <w:rPr>
          <w:lang w:val="ru-RU"/>
        </w:rPr>
      </w:pPr>
    </w:p>
    <w:sectPr w:rsidR="00A344C5" w:rsidRPr="001B06BC" w:rsidSect="004063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SanPin-Bold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choolBookSanPin-BoldItalic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choolBookSanPin-Italic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E284D"/>
    <w:multiLevelType w:val="multilevel"/>
    <w:tmpl w:val="B4F0C8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E01F2"/>
    <w:multiLevelType w:val="multilevel"/>
    <w:tmpl w:val="921A5E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885E51"/>
    <w:multiLevelType w:val="multilevel"/>
    <w:tmpl w:val="4798157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CD2E36"/>
    <w:multiLevelType w:val="multilevel"/>
    <w:tmpl w:val="161E00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615BAF"/>
    <w:multiLevelType w:val="multilevel"/>
    <w:tmpl w:val="4596F3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8647D2"/>
    <w:multiLevelType w:val="multilevel"/>
    <w:tmpl w:val="1EE003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CB55BD"/>
    <w:multiLevelType w:val="multilevel"/>
    <w:tmpl w:val="EF02DC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E414C0"/>
    <w:multiLevelType w:val="multilevel"/>
    <w:tmpl w:val="62942C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024F0D"/>
    <w:multiLevelType w:val="multilevel"/>
    <w:tmpl w:val="DB6C7E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9B722D"/>
    <w:multiLevelType w:val="multilevel"/>
    <w:tmpl w:val="F4F642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8A103A"/>
    <w:multiLevelType w:val="multilevel"/>
    <w:tmpl w:val="793A264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CE5E5C"/>
    <w:multiLevelType w:val="multilevel"/>
    <w:tmpl w:val="820EB4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417F6D"/>
    <w:multiLevelType w:val="multilevel"/>
    <w:tmpl w:val="AB6020A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B06DFA"/>
    <w:multiLevelType w:val="multilevel"/>
    <w:tmpl w:val="E2F43C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4C073E"/>
    <w:multiLevelType w:val="multilevel"/>
    <w:tmpl w:val="ED5684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5B6F04"/>
    <w:multiLevelType w:val="multilevel"/>
    <w:tmpl w:val="59880C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CC586D"/>
    <w:multiLevelType w:val="multilevel"/>
    <w:tmpl w:val="4B8251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4124990"/>
    <w:multiLevelType w:val="multilevel"/>
    <w:tmpl w:val="988E2C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FB3441"/>
    <w:multiLevelType w:val="multilevel"/>
    <w:tmpl w:val="E52C6A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B8E44EB"/>
    <w:multiLevelType w:val="multilevel"/>
    <w:tmpl w:val="7F0A0C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F8F5D7F"/>
    <w:multiLevelType w:val="multilevel"/>
    <w:tmpl w:val="4576122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21"/>
  </w:num>
  <w:num w:numId="7">
    <w:abstractNumId w:val="10"/>
  </w:num>
  <w:num w:numId="8">
    <w:abstractNumId w:val="7"/>
  </w:num>
  <w:num w:numId="9">
    <w:abstractNumId w:val="4"/>
  </w:num>
  <w:num w:numId="10">
    <w:abstractNumId w:val="20"/>
  </w:num>
  <w:num w:numId="11">
    <w:abstractNumId w:val="14"/>
  </w:num>
  <w:num w:numId="12">
    <w:abstractNumId w:val="18"/>
  </w:num>
  <w:num w:numId="13">
    <w:abstractNumId w:val="12"/>
  </w:num>
  <w:num w:numId="14">
    <w:abstractNumId w:val="16"/>
  </w:num>
  <w:num w:numId="15">
    <w:abstractNumId w:val="15"/>
  </w:num>
  <w:num w:numId="16">
    <w:abstractNumId w:val="3"/>
  </w:num>
  <w:num w:numId="17">
    <w:abstractNumId w:val="0"/>
  </w:num>
  <w:num w:numId="18">
    <w:abstractNumId w:val="19"/>
  </w:num>
  <w:num w:numId="19">
    <w:abstractNumId w:val="17"/>
  </w:num>
  <w:num w:numId="20">
    <w:abstractNumId w:val="6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0638F"/>
    <w:rsid w:val="0010366B"/>
    <w:rsid w:val="001B06BC"/>
    <w:rsid w:val="00240EDD"/>
    <w:rsid w:val="0040638F"/>
    <w:rsid w:val="00957BB2"/>
    <w:rsid w:val="00A344C5"/>
    <w:rsid w:val="00A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62B624-37B5-4031-B305-0D721D8B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0638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063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Абзац списка Знак"/>
    <w:link w:val="af"/>
    <w:uiPriority w:val="1"/>
    <w:locked/>
    <w:rsid w:val="001B06BC"/>
    <w:rPr>
      <w:rFonts w:ascii="Times New Roman" w:eastAsia="Times New Roman" w:hAnsi="Times New Roman" w:cs="Times New Roman"/>
      <w:lang w:val="ru-RU"/>
    </w:rPr>
  </w:style>
  <w:style w:type="paragraph" w:styleId="af">
    <w:name w:val="List Paragraph"/>
    <w:basedOn w:val="a"/>
    <w:link w:val="ae"/>
    <w:uiPriority w:val="1"/>
    <w:qFormat/>
    <w:rsid w:val="001B06BC"/>
    <w:pPr>
      <w:widowControl w:val="0"/>
      <w:autoSpaceDE w:val="0"/>
      <w:autoSpaceDN w:val="0"/>
      <w:spacing w:before="111" w:after="0" w:line="240" w:lineRule="auto"/>
      <w:ind w:left="526" w:hanging="241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5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chebnik.mos.ru/catalogue?subject_program_ids=31937330&amp;class_level_ids=1&amp;aliases=lesson_template,video_lesson" TargetMode="External"/><Relationship Id="rId21" Type="http://schemas.openxmlformats.org/officeDocument/2006/relationships/hyperlink" Target="https://resh.edu.ru/subject/13/1/" TargetMode="External"/><Relationship Id="rId42" Type="http://schemas.openxmlformats.org/officeDocument/2006/relationships/hyperlink" Target="https://uchebnik.mos.ru/catalogue?subject_program_ids=31937330&amp;class_level_ids=2&amp;aliases=lesson_template,video_lesson" TargetMode="External"/><Relationship Id="rId47" Type="http://schemas.openxmlformats.org/officeDocument/2006/relationships/hyperlink" Target="https://uchebnik.mos.ru/catalogue?class_level_ids=3&amp;subject_program_ids=31937330&amp;aliases=video_lesson,lesson_template,video" TargetMode="External"/><Relationship Id="rId63" Type="http://schemas.openxmlformats.org/officeDocument/2006/relationships/hyperlink" Target="https://resh.edu.ru/subject/13/3/" TargetMode="External"/><Relationship Id="rId68" Type="http://schemas.openxmlformats.org/officeDocument/2006/relationships/hyperlink" Target="https://uchebnik.mos.ru/catalogue?class_level_ids=4&amp;subject_program_ids=31937330&amp;aliases=video_lesson,lesson_template,video" TargetMode="External"/><Relationship Id="rId84" Type="http://schemas.openxmlformats.org/officeDocument/2006/relationships/hyperlink" Target="https://resh.edu.ru/subject/13/4/" TargetMode="External"/><Relationship Id="rId89" Type="http://schemas.openxmlformats.org/officeDocument/2006/relationships/hyperlink" Target="https://uchebnik.mos.ru/catalogue?class_level_ids=4&amp;subject_program_ids=31937330&amp;aliases=video_lesson,lesson_template,video" TargetMode="External"/><Relationship Id="rId16" Type="http://schemas.openxmlformats.org/officeDocument/2006/relationships/hyperlink" Target="https://uchebnik.mos.ru/catalogue?subject_program_ids=31937330&amp;class_level_ids=1&amp;aliases=lesson_template,video_lesson" TargetMode="External"/><Relationship Id="rId11" Type="http://schemas.openxmlformats.org/officeDocument/2006/relationships/hyperlink" Target="https://resh.edu.ru/subject/13/1/" TargetMode="External"/><Relationship Id="rId32" Type="http://schemas.openxmlformats.org/officeDocument/2006/relationships/hyperlink" Target="https://uchebnik.mos.ru/catalogue?subject_program_ids=31937330&amp;class_level_ids=2&amp;aliases=lesson_template,video_lesson" TargetMode="External"/><Relationship Id="rId37" Type="http://schemas.openxmlformats.org/officeDocument/2006/relationships/hyperlink" Target="https://resh.edu.ru/subject/13/2/" TargetMode="External"/><Relationship Id="rId53" Type="http://schemas.openxmlformats.org/officeDocument/2006/relationships/hyperlink" Target="https://uchebnik.mos.ru/catalogue?class_level_ids=3&amp;subject_program_ids=31937330&amp;aliases=video_lesson,lesson_template,video" TargetMode="External"/><Relationship Id="rId58" Type="http://schemas.openxmlformats.org/officeDocument/2006/relationships/hyperlink" Target="https://m.edsoo.ru/7f410de8" TargetMode="External"/><Relationship Id="rId74" Type="http://schemas.openxmlformats.org/officeDocument/2006/relationships/hyperlink" Target="https://uchebnik.mos.ru/catalogue?class_level_ids=4&amp;subject_program_ids=31937330&amp;aliases=video_lesson,lesson_template,video" TargetMode="External"/><Relationship Id="rId79" Type="http://schemas.openxmlformats.org/officeDocument/2006/relationships/hyperlink" Target="https://m.edsoo.ru/7f411da6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workprogram.edsoo.ru/templates/415" TargetMode="External"/><Relationship Id="rId90" Type="http://schemas.openxmlformats.org/officeDocument/2006/relationships/hyperlink" Target="https://resh.edu.ru/subject/13/4/" TargetMode="External"/><Relationship Id="rId95" Type="http://schemas.openxmlformats.org/officeDocument/2006/relationships/hyperlink" Target="https://resh.edu.ru/subject/13/4/" TargetMode="External"/><Relationship Id="rId22" Type="http://schemas.openxmlformats.org/officeDocument/2006/relationships/hyperlink" Target="https://uchebnik.mos.ru/catalogue?subject_program_ids=31937330&amp;class_level_ids=1&amp;aliases=lesson_template,video_lesson" TargetMode="External"/><Relationship Id="rId27" Type="http://schemas.openxmlformats.org/officeDocument/2006/relationships/hyperlink" Target="https://resh.edu.ru/subject/13/2/" TargetMode="External"/><Relationship Id="rId43" Type="http://schemas.openxmlformats.org/officeDocument/2006/relationships/hyperlink" Target="https://m.edsoo.ru/7f410de8" TargetMode="External"/><Relationship Id="rId48" Type="http://schemas.openxmlformats.org/officeDocument/2006/relationships/hyperlink" Target="https://resh.edu.ru/subject/13/3/" TargetMode="External"/><Relationship Id="rId64" Type="http://schemas.openxmlformats.org/officeDocument/2006/relationships/hyperlink" Target="https://m.edsoo.ru/7f410de8" TargetMode="External"/><Relationship Id="rId69" Type="http://schemas.openxmlformats.org/officeDocument/2006/relationships/hyperlink" Target="https://resh.edu.ru/subject/13/4/" TargetMode="External"/><Relationship Id="rId80" Type="http://schemas.openxmlformats.org/officeDocument/2006/relationships/hyperlink" Target="https://uchebnik.mos.ru/catalogue?class_level_ids=4&amp;subject_program_ids=31937330&amp;aliases=video_lesson,lesson_template,video" TargetMode="External"/><Relationship Id="rId85" Type="http://schemas.openxmlformats.org/officeDocument/2006/relationships/hyperlink" Target="https://m.edsoo.ru/7f411da6" TargetMode="External"/><Relationship Id="rId12" Type="http://schemas.openxmlformats.org/officeDocument/2006/relationships/hyperlink" Target="https://uchebnik.mos.ru/catalogue?subject_program_ids=31937330&amp;class_level_ids=1&amp;aliases=lesson_template,video_lesson" TargetMode="External"/><Relationship Id="rId17" Type="http://schemas.openxmlformats.org/officeDocument/2006/relationships/hyperlink" Target="https://resh.edu.ru/subject/13/1/" TargetMode="External"/><Relationship Id="rId25" Type="http://schemas.openxmlformats.org/officeDocument/2006/relationships/hyperlink" Target="https://resh.edu.ru/subject/13/1/" TargetMode="External"/><Relationship Id="rId33" Type="http://schemas.openxmlformats.org/officeDocument/2006/relationships/hyperlink" Target="https://resh.edu.ru/subject/13/2/" TargetMode="External"/><Relationship Id="rId38" Type="http://schemas.openxmlformats.org/officeDocument/2006/relationships/hyperlink" Target="https://uchebnik.mos.ru/catalogue?subject_program_ids=31937330&amp;class_level_ids=2&amp;aliases=lesson_template,video_lesson" TargetMode="External"/><Relationship Id="rId46" Type="http://schemas.openxmlformats.org/officeDocument/2006/relationships/hyperlink" Target="https://m.edsoo.ru/7f410de8" TargetMode="External"/><Relationship Id="rId59" Type="http://schemas.openxmlformats.org/officeDocument/2006/relationships/hyperlink" Target="https://uchebnik.mos.ru/catalogue?class_level_ids=3&amp;subject_program_ids=31937330&amp;aliases=video_lesson,lesson_template,video" TargetMode="External"/><Relationship Id="rId67" Type="http://schemas.openxmlformats.org/officeDocument/2006/relationships/hyperlink" Target="https://m.edsoo.ru/7f411da6" TargetMode="External"/><Relationship Id="rId20" Type="http://schemas.openxmlformats.org/officeDocument/2006/relationships/hyperlink" Target="https://uchebnik.mos.ru/catalogue?subject_program_ids=31937330&amp;class_level_ids=1&amp;aliases=lesson_template,video_lesson" TargetMode="External"/><Relationship Id="rId41" Type="http://schemas.openxmlformats.org/officeDocument/2006/relationships/hyperlink" Target="https://resh.edu.ru/subject/13/2/" TargetMode="External"/><Relationship Id="rId54" Type="http://schemas.openxmlformats.org/officeDocument/2006/relationships/hyperlink" Target="https://resh.edu.ru/subject/13/3/" TargetMode="External"/><Relationship Id="rId62" Type="http://schemas.openxmlformats.org/officeDocument/2006/relationships/hyperlink" Target="https://uchebnik.mos.ru/catalogue?class_level_ids=3&amp;subject_program_ids=31937330&amp;aliases=video_lesson,lesson_template,video" TargetMode="External"/><Relationship Id="rId70" Type="http://schemas.openxmlformats.org/officeDocument/2006/relationships/hyperlink" Target="https://m.edsoo.ru/7f411da6" TargetMode="External"/><Relationship Id="rId75" Type="http://schemas.openxmlformats.org/officeDocument/2006/relationships/hyperlink" Target="https://resh.edu.ru/subject/13/4/" TargetMode="External"/><Relationship Id="rId83" Type="http://schemas.openxmlformats.org/officeDocument/2006/relationships/hyperlink" Target="https://uchebnik.mos.ru/catalogue?class_level_ids=4&amp;subject_program_ids=31937330&amp;aliases=video_lesson,lesson_template,video" TargetMode="External"/><Relationship Id="rId88" Type="http://schemas.openxmlformats.org/officeDocument/2006/relationships/hyperlink" Target="https://m.edsoo.ru/7f411da6" TargetMode="External"/><Relationship Id="rId91" Type="http://schemas.openxmlformats.org/officeDocument/2006/relationships/hyperlink" Target="https://m.edsoo.ru" TargetMode="External"/><Relationship Id="rId96" Type="http://schemas.openxmlformats.org/officeDocument/2006/relationships/hyperlink" Target="http://1-4-old.prosv.ru/info.aspx?ob_no=4723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resh.edu.ru/subject/13/1/" TargetMode="External"/><Relationship Id="rId23" Type="http://schemas.openxmlformats.org/officeDocument/2006/relationships/hyperlink" Target="https://resh.edu.ru/subject/13/1/" TargetMode="External"/><Relationship Id="rId28" Type="http://schemas.openxmlformats.org/officeDocument/2006/relationships/hyperlink" Target="https://uchebnik.mos.ru/catalogue?subject_program_ids=31937330&amp;class_level_ids=2&amp;aliases=lesson_template,video_lesson" TargetMode="External"/><Relationship Id="rId36" Type="http://schemas.openxmlformats.org/officeDocument/2006/relationships/hyperlink" Target="https://uchebnik.mos.ru/catalogue?subject_program_ids=31937330&amp;class_level_ids=2&amp;aliases=lesson_template,video_lesson" TargetMode="External"/><Relationship Id="rId49" Type="http://schemas.openxmlformats.org/officeDocument/2006/relationships/hyperlink" Target="https://m.edsoo.ru/7f410de8" TargetMode="External"/><Relationship Id="rId57" Type="http://schemas.openxmlformats.org/officeDocument/2006/relationships/hyperlink" Target="https://resh.edu.ru/subject/13/3/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resh.edu.ru/subject/13/2/" TargetMode="External"/><Relationship Id="rId44" Type="http://schemas.openxmlformats.org/officeDocument/2006/relationships/hyperlink" Target="https://uchebnik.mos.ru/catalogue?class_level_ids=3&amp;subject_program_ids=31937330&amp;aliases=video_lesson,lesson_template,video" TargetMode="External"/><Relationship Id="rId52" Type="http://schemas.openxmlformats.org/officeDocument/2006/relationships/hyperlink" Target="https://m.edsoo.ru/7f410de8" TargetMode="External"/><Relationship Id="rId60" Type="http://schemas.openxmlformats.org/officeDocument/2006/relationships/hyperlink" Target="https://resh.edu.ru/subject/13/3/" TargetMode="External"/><Relationship Id="rId65" Type="http://schemas.openxmlformats.org/officeDocument/2006/relationships/hyperlink" Target="https://uchebnik.mos.ru/catalogue?class_level_ids=3&amp;subject_program_ids=31937330&amp;aliases=video_lesson,lesson_template,video" TargetMode="External"/><Relationship Id="rId73" Type="http://schemas.openxmlformats.org/officeDocument/2006/relationships/hyperlink" Target="https://m.edsoo.ru/7f411da6" TargetMode="External"/><Relationship Id="rId78" Type="http://schemas.openxmlformats.org/officeDocument/2006/relationships/hyperlink" Target="https://resh.edu.ru/subject/13/4/" TargetMode="External"/><Relationship Id="rId81" Type="http://schemas.openxmlformats.org/officeDocument/2006/relationships/hyperlink" Target="https://resh.edu.ru/subject/13/4/" TargetMode="External"/><Relationship Id="rId86" Type="http://schemas.openxmlformats.org/officeDocument/2006/relationships/hyperlink" Target="https://uchebnik.mos.ru/catalogue?class_level_ids=4&amp;subject_program_ids=31937330&amp;aliases=video_lesson,lesson_template,video" TargetMode="External"/><Relationship Id="rId94" Type="http://schemas.openxmlformats.org/officeDocument/2006/relationships/hyperlink" Target="https://resh.edu.ru/subject/13/3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orkprogram.edsoo.ru/templates/415" TargetMode="External"/><Relationship Id="rId13" Type="http://schemas.openxmlformats.org/officeDocument/2006/relationships/hyperlink" Target="https://resh.edu.ru/subject/13/1/" TargetMode="External"/><Relationship Id="rId18" Type="http://schemas.openxmlformats.org/officeDocument/2006/relationships/hyperlink" Target="https://uchebnik.mos.ru/catalogue?subject_program_ids=31937330&amp;class_level_ids=1&amp;aliases=lesson_template,video_lesson" TargetMode="External"/><Relationship Id="rId39" Type="http://schemas.openxmlformats.org/officeDocument/2006/relationships/hyperlink" Target="https://resh.edu.ru/subject/13/2/" TargetMode="External"/><Relationship Id="rId34" Type="http://schemas.openxmlformats.org/officeDocument/2006/relationships/hyperlink" Target="https://uchebnik.mos.ru/catalogue?subject_program_ids=31937330&amp;class_level_ids=2&amp;aliases=lesson_template,video_lesson" TargetMode="External"/><Relationship Id="rId50" Type="http://schemas.openxmlformats.org/officeDocument/2006/relationships/hyperlink" Target="https://uchebnik.mos.ru/catalogue?class_level_ids=3&amp;subject_program_ids=31937330&amp;aliases=video_lesson,lesson_template,video" TargetMode="External"/><Relationship Id="rId55" Type="http://schemas.openxmlformats.org/officeDocument/2006/relationships/hyperlink" Target="https://m.edsoo.ru/7f410de8" TargetMode="External"/><Relationship Id="rId76" Type="http://schemas.openxmlformats.org/officeDocument/2006/relationships/hyperlink" Target="https://m.edsoo.ru/7f411da6" TargetMode="External"/><Relationship Id="rId97" Type="http://schemas.openxmlformats.org/officeDocument/2006/relationships/hyperlink" Target="https://education.yandex.ru/home/" TargetMode="External"/><Relationship Id="rId7" Type="http://schemas.openxmlformats.org/officeDocument/2006/relationships/hyperlink" Target="https://workprogram.edsoo.ru/templates/415" TargetMode="External"/><Relationship Id="rId71" Type="http://schemas.openxmlformats.org/officeDocument/2006/relationships/hyperlink" Target="https://uchebnik.mos.ru/catalogue?class_level_ids=4&amp;subject_program_ids=31937330&amp;aliases=video_lesson,lesson_template,video" TargetMode="External"/><Relationship Id="rId92" Type="http://schemas.openxmlformats.org/officeDocument/2006/relationships/hyperlink" Target="https://resh.edu.ru/subject/13/1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13/2/" TargetMode="External"/><Relationship Id="rId24" Type="http://schemas.openxmlformats.org/officeDocument/2006/relationships/hyperlink" Target="https://uchebnik.mos.ru/catalogue?subject_program_ids=31937330&amp;class_level_ids=1&amp;aliases=lesson_template,video_lesson" TargetMode="External"/><Relationship Id="rId40" Type="http://schemas.openxmlformats.org/officeDocument/2006/relationships/hyperlink" Target="https://uchebnik.mos.ru/catalogue?subject_program_ids=31937330&amp;class_level_ids=2&amp;aliases=lesson_template,video_lesson" TargetMode="External"/><Relationship Id="rId45" Type="http://schemas.openxmlformats.org/officeDocument/2006/relationships/hyperlink" Target="https://resh.edu.ru/subject/13/3/" TargetMode="External"/><Relationship Id="rId66" Type="http://schemas.openxmlformats.org/officeDocument/2006/relationships/hyperlink" Target="https://resh.edu.ru/subject/13/3/" TargetMode="External"/><Relationship Id="rId87" Type="http://schemas.openxmlformats.org/officeDocument/2006/relationships/hyperlink" Target="https://resh.edu.ru/subject/13/4/" TargetMode="External"/><Relationship Id="rId61" Type="http://schemas.openxmlformats.org/officeDocument/2006/relationships/hyperlink" Target="https://m.edsoo.ru/7f410de8" TargetMode="External"/><Relationship Id="rId82" Type="http://schemas.openxmlformats.org/officeDocument/2006/relationships/hyperlink" Target="https://m.edsoo.ru/7f411da6" TargetMode="External"/><Relationship Id="rId19" Type="http://schemas.openxmlformats.org/officeDocument/2006/relationships/hyperlink" Target="https://resh.edu.ru/subject/13/1/" TargetMode="External"/><Relationship Id="rId14" Type="http://schemas.openxmlformats.org/officeDocument/2006/relationships/hyperlink" Target="https://uchebnik.mos.ru/catalogue?subject_program_ids=31937330&amp;class_level_ids=1&amp;aliases=lesson_template,video_lesson" TargetMode="External"/><Relationship Id="rId30" Type="http://schemas.openxmlformats.org/officeDocument/2006/relationships/hyperlink" Target="https://uchebnik.mos.ru/catalogue?subject_program_ids=31937330&amp;class_level_ids=2&amp;aliases=lesson_template,video_lesson" TargetMode="External"/><Relationship Id="rId35" Type="http://schemas.openxmlformats.org/officeDocument/2006/relationships/hyperlink" Target="https://resh.edu.ru/subject/13/2/" TargetMode="External"/><Relationship Id="rId56" Type="http://schemas.openxmlformats.org/officeDocument/2006/relationships/hyperlink" Target="https://uchebnik.mos.ru/catalogue?class_level_ids=3&amp;subject_program_ids=31937330&amp;aliases=video_lesson,lesson_template,video" TargetMode="External"/><Relationship Id="rId77" Type="http://schemas.openxmlformats.org/officeDocument/2006/relationships/hyperlink" Target="https://uchebnik.mos.ru/catalogue?class_level_ids=4&amp;subject_program_ids=31937330&amp;aliases=video_lesson,lesson_template,video" TargetMode="External"/><Relationship Id="rId100" Type="http://schemas.openxmlformats.org/officeDocument/2006/relationships/hyperlink" Target="http://www.shkola-abv.ru/" TargetMode="External"/><Relationship Id="rId8" Type="http://schemas.openxmlformats.org/officeDocument/2006/relationships/hyperlink" Target="https://workprogram.edsoo.ru/templates/415" TargetMode="External"/><Relationship Id="rId51" Type="http://schemas.openxmlformats.org/officeDocument/2006/relationships/hyperlink" Target="https://resh.edu.ru/subject/13/3/" TargetMode="External"/><Relationship Id="rId72" Type="http://schemas.openxmlformats.org/officeDocument/2006/relationships/hyperlink" Target="https://resh.edu.ru/subject/13/4/" TargetMode="External"/><Relationship Id="rId93" Type="http://schemas.openxmlformats.org/officeDocument/2006/relationships/hyperlink" Target="https://resh.edu.ru/subject/13/2/" TargetMode="External"/><Relationship Id="rId98" Type="http://schemas.openxmlformats.org/officeDocument/2006/relationships/hyperlink" Target="https://infourok.ru/videouroki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28418</Words>
  <Characters>161987</Characters>
  <Application>Microsoft Office Word</Application>
  <DocSecurity>0</DocSecurity>
  <Lines>1349</Lines>
  <Paragraphs>380</Paragraphs>
  <ScaleCrop>false</ScaleCrop>
  <Company/>
  <LinksUpToDate>false</LinksUpToDate>
  <CharactersWithSpaces>190025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Prol4</cp:lastModifiedBy>
  <cp:revision>8</cp:revision>
  <dcterms:created xsi:type="dcterms:W3CDTF">2026-08-28T17:19:00Z</dcterms:created>
  <dcterms:modified xsi:type="dcterms:W3CDTF">2026-09-02T12:45:00Z</dcterms:modified>
</cp:coreProperties>
</file>