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35E" w:rsidRPr="00CD4A45" w:rsidRDefault="0036735E" w:rsidP="0036735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D4A45">
        <w:rPr>
          <w:rFonts w:ascii="Times New Roman" w:hAnsi="Times New Roman" w:cs="Times New Roman"/>
          <w:b/>
          <w:color w:val="000000"/>
          <w:sz w:val="24"/>
          <w:szCs w:val="24"/>
        </w:rPr>
        <w:t>МИНИСТЕРСТВО ПРОСВЕЩЕНИЯ РОССИЙСКОЙ ФЕДЕРАЦИИ</w:t>
      </w:r>
    </w:p>
    <w:p w:rsidR="0036735E" w:rsidRPr="00C63729" w:rsidRDefault="0036735E" w:rsidP="0036735E">
      <w:pPr>
        <w:spacing w:after="0" w:line="240" w:lineRule="auto"/>
        <w:jc w:val="center"/>
        <w:rPr>
          <w:sz w:val="26"/>
          <w:szCs w:val="26"/>
        </w:rPr>
      </w:pPr>
      <w:bookmarkStart w:id="0" w:name="84b34cd1-8907-4be2-9654-5e4d7c979c34"/>
      <w:bookmarkStart w:id="1" w:name="15a22427-dc1d-49f1-853a-d781cd4acb9d"/>
      <w:r w:rsidRPr="00C63729">
        <w:rPr>
          <w:rFonts w:ascii="Times New Roman" w:hAnsi="Times New Roman"/>
          <w:b/>
          <w:sz w:val="26"/>
          <w:szCs w:val="26"/>
        </w:rPr>
        <w:t>Министе</w:t>
      </w:r>
      <w:r w:rsidR="00461BE8">
        <w:rPr>
          <w:rFonts w:ascii="Times New Roman" w:hAnsi="Times New Roman"/>
          <w:b/>
          <w:sz w:val="26"/>
          <w:szCs w:val="26"/>
        </w:rPr>
        <w:t>рство</w:t>
      </w:r>
      <w:bookmarkStart w:id="2" w:name="_GoBack"/>
      <w:bookmarkEnd w:id="2"/>
      <w:r w:rsidRPr="00C63729">
        <w:rPr>
          <w:rFonts w:ascii="Times New Roman" w:hAnsi="Times New Roman"/>
          <w:b/>
          <w:sz w:val="26"/>
          <w:szCs w:val="26"/>
        </w:rPr>
        <w:t xml:space="preserve"> образования Ростовской области</w:t>
      </w:r>
      <w:bookmarkEnd w:id="0"/>
    </w:p>
    <w:bookmarkEnd w:id="1"/>
    <w:p w:rsidR="0036735E" w:rsidRPr="0036735E" w:rsidRDefault="0036735E" w:rsidP="0036735E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36735E">
        <w:rPr>
          <w:rFonts w:ascii="Times New Roman" w:hAnsi="Times New Roman" w:cs="Times New Roman"/>
          <w:sz w:val="26"/>
          <w:szCs w:val="26"/>
        </w:rPr>
        <w:fldChar w:fldCharType="begin"/>
      </w:r>
      <w:r w:rsidRPr="0036735E">
        <w:rPr>
          <w:rFonts w:ascii="Times New Roman" w:hAnsi="Times New Roman" w:cs="Times New Roman"/>
          <w:sz w:val="26"/>
          <w:szCs w:val="26"/>
        </w:rPr>
        <w:instrText>HYPERLINK "https://rooprol.donland.ru/"</w:instrText>
      </w:r>
      <w:r w:rsidRPr="0036735E">
        <w:rPr>
          <w:rFonts w:ascii="Times New Roman" w:hAnsi="Times New Roman" w:cs="Times New Roman"/>
          <w:sz w:val="26"/>
          <w:szCs w:val="26"/>
        </w:rPr>
        <w:fldChar w:fldCharType="separate"/>
      </w:r>
      <w:r w:rsidRPr="0036735E">
        <w:rPr>
          <w:rStyle w:val="a6"/>
          <w:rFonts w:ascii="Times New Roman" w:hAnsi="Times New Roman" w:cs="Times New Roman"/>
          <w:b/>
          <w:color w:val="auto"/>
          <w:sz w:val="26"/>
          <w:szCs w:val="26"/>
          <w:u w:val="none"/>
          <w:bdr w:val="none" w:sz="0" w:space="0" w:color="auto" w:frame="1"/>
        </w:rPr>
        <w:t>Районный отдел образования Администрации Пролетарского района Ростовской области</w:t>
      </w:r>
      <w:r w:rsidRPr="0036735E">
        <w:rPr>
          <w:rFonts w:ascii="Times New Roman" w:hAnsi="Times New Roman" w:cs="Times New Roman"/>
          <w:sz w:val="26"/>
          <w:szCs w:val="26"/>
        </w:rPr>
        <w:fldChar w:fldCharType="end"/>
      </w:r>
    </w:p>
    <w:p w:rsidR="0036735E" w:rsidRPr="00C63729" w:rsidRDefault="0036735E" w:rsidP="0036735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63729">
        <w:rPr>
          <w:rFonts w:ascii="Times New Roman" w:hAnsi="Times New Roman" w:cs="Times New Roman"/>
          <w:b/>
          <w:sz w:val="20"/>
          <w:szCs w:val="20"/>
        </w:rPr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36735E" w:rsidRPr="00C63729" w:rsidRDefault="0036735E" w:rsidP="0036735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6735E" w:rsidRPr="00A574EA" w:rsidRDefault="0036735E" w:rsidP="0036735E">
      <w:pPr>
        <w:spacing w:after="0"/>
        <w:rPr>
          <w:rFonts w:ascii="Times New Roman" w:hAnsi="Times New Roman" w:cs="Times New Roman"/>
          <w:b/>
        </w:rPr>
      </w:pPr>
    </w:p>
    <w:p w:rsidR="0036735E" w:rsidRPr="00A574EA" w:rsidRDefault="0036735E" w:rsidP="0036735E">
      <w:pPr>
        <w:spacing w:after="0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horzAnchor="margin" w:tblpX="-351" w:tblpY="4"/>
        <w:tblW w:w="10627" w:type="dxa"/>
        <w:tblLook w:val="01E0" w:firstRow="1" w:lastRow="1" w:firstColumn="1" w:lastColumn="1" w:noHBand="0" w:noVBand="0"/>
      </w:tblPr>
      <w:tblGrid>
        <w:gridCol w:w="4928"/>
        <w:gridCol w:w="1559"/>
        <w:gridCol w:w="4140"/>
      </w:tblGrid>
      <w:tr w:rsidR="0036735E" w:rsidRPr="00A574EA" w:rsidTr="00731D6B">
        <w:tc>
          <w:tcPr>
            <w:tcW w:w="4928" w:type="dxa"/>
          </w:tcPr>
          <w:p w:rsidR="0036735E" w:rsidRPr="00A574EA" w:rsidRDefault="0036735E" w:rsidP="00731D6B">
            <w:pPr>
              <w:spacing w:after="0"/>
              <w:rPr>
                <w:rFonts w:ascii="Times New Roman" w:hAnsi="Times New Roman" w:cs="Times New Roman"/>
              </w:rPr>
            </w:pPr>
            <w:r w:rsidRPr="00A574EA">
              <w:rPr>
                <w:rFonts w:ascii="Times New Roman" w:hAnsi="Times New Roman" w:cs="Times New Roman"/>
              </w:rPr>
              <w:t>Рекомендовано</w:t>
            </w:r>
          </w:p>
          <w:p w:rsidR="0036735E" w:rsidRPr="00A574EA" w:rsidRDefault="0036735E" w:rsidP="00731D6B">
            <w:pPr>
              <w:spacing w:after="0"/>
              <w:rPr>
                <w:rFonts w:ascii="Times New Roman" w:hAnsi="Times New Roman" w:cs="Times New Roman"/>
              </w:rPr>
            </w:pPr>
            <w:r w:rsidRPr="00A574EA">
              <w:rPr>
                <w:rFonts w:ascii="Times New Roman" w:hAnsi="Times New Roman" w:cs="Times New Roman"/>
              </w:rPr>
              <w:t>Методическим  советом</w:t>
            </w:r>
          </w:p>
          <w:p w:rsidR="0036735E" w:rsidRPr="00A574EA" w:rsidRDefault="0036735E" w:rsidP="00731D6B">
            <w:pPr>
              <w:spacing w:after="0"/>
              <w:rPr>
                <w:rFonts w:ascii="Times New Roman" w:hAnsi="Times New Roman" w:cs="Times New Roman"/>
              </w:rPr>
            </w:pPr>
            <w:r w:rsidRPr="00A574EA">
              <w:rPr>
                <w:rFonts w:ascii="Times New Roman" w:hAnsi="Times New Roman" w:cs="Times New Roman"/>
              </w:rPr>
              <w:t>школы</w:t>
            </w:r>
          </w:p>
          <w:p w:rsidR="0036735E" w:rsidRPr="00A574EA" w:rsidRDefault="0036735E" w:rsidP="00731D6B">
            <w:pPr>
              <w:spacing w:after="0"/>
              <w:rPr>
                <w:rFonts w:ascii="Times New Roman" w:hAnsi="Times New Roman" w:cs="Times New Roman"/>
              </w:rPr>
            </w:pPr>
            <w:r w:rsidRPr="00A574EA">
              <w:rPr>
                <w:rFonts w:ascii="Times New Roman" w:hAnsi="Times New Roman" w:cs="Times New Roman"/>
              </w:rPr>
              <w:t xml:space="preserve">Руководитель ______/ </w:t>
            </w:r>
            <w:proofErr w:type="spellStart"/>
            <w:r w:rsidRPr="00A574EA">
              <w:rPr>
                <w:rFonts w:ascii="Times New Roman" w:hAnsi="Times New Roman" w:cs="Times New Roman"/>
              </w:rPr>
              <w:t>Баланина</w:t>
            </w:r>
            <w:proofErr w:type="spellEnd"/>
            <w:r w:rsidRPr="00A574EA">
              <w:rPr>
                <w:rFonts w:ascii="Times New Roman" w:hAnsi="Times New Roman" w:cs="Times New Roman"/>
              </w:rPr>
              <w:t xml:space="preserve"> С.В./</w:t>
            </w:r>
          </w:p>
          <w:p w:rsidR="0036735E" w:rsidRPr="00A574EA" w:rsidRDefault="0036735E" w:rsidP="00731D6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Протокол №2 от 31</w:t>
            </w:r>
            <w:r w:rsidRPr="00A574EA">
              <w:rPr>
                <w:rFonts w:ascii="Times New Roman" w:hAnsi="Times New Roman" w:cs="Times New Roman"/>
              </w:rPr>
              <w:t>.08.202</w:t>
            </w:r>
            <w:r>
              <w:rPr>
                <w:rFonts w:ascii="Times New Roman" w:hAnsi="Times New Roman" w:cs="Times New Roman"/>
              </w:rPr>
              <w:t>6</w:t>
            </w:r>
            <w:r w:rsidRPr="00A574EA">
              <w:rPr>
                <w:rFonts w:ascii="Times New Roman" w:hAnsi="Times New Roman" w:cs="Times New Roman"/>
              </w:rPr>
              <w:t xml:space="preserve"> года </w:t>
            </w:r>
          </w:p>
          <w:p w:rsidR="0036735E" w:rsidRPr="00A574EA" w:rsidRDefault="0036735E" w:rsidP="00731D6B">
            <w:pPr>
              <w:spacing w:after="0"/>
              <w:rPr>
                <w:rFonts w:ascii="Times New Roman" w:hAnsi="Times New Roman" w:cs="Times New Roman"/>
              </w:rPr>
            </w:pPr>
          </w:p>
          <w:p w:rsidR="0036735E" w:rsidRPr="00A574EA" w:rsidRDefault="0036735E" w:rsidP="00731D6B">
            <w:pPr>
              <w:spacing w:after="0"/>
              <w:rPr>
                <w:rFonts w:ascii="Times New Roman" w:hAnsi="Times New Roman" w:cs="Times New Roman"/>
              </w:rPr>
            </w:pPr>
          </w:p>
          <w:p w:rsidR="0036735E" w:rsidRPr="00A574EA" w:rsidRDefault="0036735E" w:rsidP="00731D6B">
            <w:pPr>
              <w:spacing w:after="0"/>
              <w:rPr>
                <w:rFonts w:ascii="Times New Roman" w:hAnsi="Times New Roman" w:cs="Times New Roman"/>
              </w:rPr>
            </w:pPr>
          </w:p>
          <w:p w:rsidR="0036735E" w:rsidRPr="00A574EA" w:rsidRDefault="0036735E" w:rsidP="00731D6B">
            <w:pPr>
              <w:spacing w:after="0"/>
              <w:rPr>
                <w:rFonts w:ascii="Times New Roman" w:hAnsi="Times New Roman" w:cs="Times New Roman"/>
              </w:rPr>
            </w:pPr>
          </w:p>
          <w:p w:rsidR="0036735E" w:rsidRPr="00A574EA" w:rsidRDefault="0036735E" w:rsidP="00731D6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36735E" w:rsidRPr="00A574EA" w:rsidRDefault="0036735E" w:rsidP="00731D6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</w:tcPr>
          <w:p w:rsidR="0036735E" w:rsidRPr="00A574EA" w:rsidRDefault="0036735E" w:rsidP="00731D6B">
            <w:pPr>
              <w:spacing w:after="0"/>
              <w:rPr>
                <w:rFonts w:ascii="Times New Roman" w:hAnsi="Times New Roman" w:cs="Times New Roman"/>
              </w:rPr>
            </w:pPr>
            <w:r w:rsidRPr="00A574EA">
              <w:rPr>
                <w:rFonts w:ascii="Times New Roman" w:hAnsi="Times New Roman" w:cs="Times New Roman"/>
              </w:rPr>
              <w:t>«Утверждаю»</w:t>
            </w:r>
          </w:p>
          <w:p w:rsidR="0036735E" w:rsidRPr="00A574EA" w:rsidRDefault="0036735E" w:rsidP="00731D6B">
            <w:pPr>
              <w:spacing w:after="0"/>
              <w:rPr>
                <w:rFonts w:ascii="Times New Roman" w:hAnsi="Times New Roman" w:cs="Times New Roman"/>
              </w:rPr>
            </w:pPr>
            <w:r w:rsidRPr="00A574EA">
              <w:rPr>
                <w:rFonts w:ascii="Times New Roman" w:hAnsi="Times New Roman" w:cs="Times New Roman"/>
              </w:rPr>
              <w:t>директор школы</w:t>
            </w:r>
          </w:p>
          <w:p w:rsidR="0036735E" w:rsidRPr="00A574EA" w:rsidRDefault="0036735E" w:rsidP="00731D6B">
            <w:pPr>
              <w:spacing w:after="0"/>
              <w:rPr>
                <w:rFonts w:ascii="Times New Roman" w:hAnsi="Times New Roman" w:cs="Times New Roman"/>
              </w:rPr>
            </w:pPr>
            <w:r w:rsidRPr="00A574EA">
              <w:rPr>
                <w:rFonts w:ascii="Times New Roman" w:hAnsi="Times New Roman" w:cs="Times New Roman"/>
              </w:rPr>
              <w:t xml:space="preserve">_________/ </w:t>
            </w:r>
            <w:proofErr w:type="spellStart"/>
            <w:r w:rsidRPr="00A574EA">
              <w:rPr>
                <w:rFonts w:ascii="Times New Roman" w:hAnsi="Times New Roman" w:cs="Times New Roman"/>
              </w:rPr>
              <w:t>Л.Б.Скок</w:t>
            </w:r>
            <w:proofErr w:type="spellEnd"/>
            <w:r w:rsidRPr="00A574EA">
              <w:rPr>
                <w:rFonts w:ascii="Times New Roman" w:hAnsi="Times New Roman" w:cs="Times New Roman"/>
              </w:rPr>
              <w:t>/</w:t>
            </w:r>
          </w:p>
          <w:p w:rsidR="0036735E" w:rsidRPr="00A574EA" w:rsidRDefault="0036735E" w:rsidP="00731D6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от 29</w:t>
            </w:r>
            <w:r w:rsidRPr="00A574EA">
              <w:rPr>
                <w:rFonts w:ascii="Times New Roman" w:hAnsi="Times New Roman" w:cs="Times New Roman"/>
              </w:rPr>
              <w:t>.08.202</w:t>
            </w:r>
            <w:r>
              <w:rPr>
                <w:rFonts w:ascii="Times New Roman" w:hAnsi="Times New Roman" w:cs="Times New Roman"/>
              </w:rPr>
              <w:t>5 №148</w:t>
            </w:r>
          </w:p>
          <w:p w:rsidR="0036735E" w:rsidRPr="00A574EA" w:rsidRDefault="0036735E" w:rsidP="00731D6B">
            <w:pPr>
              <w:spacing w:after="0"/>
              <w:rPr>
                <w:rFonts w:ascii="Times New Roman" w:hAnsi="Times New Roman" w:cs="Times New Roman"/>
              </w:rPr>
            </w:pPr>
            <w:r w:rsidRPr="00A574EA">
              <w:rPr>
                <w:rFonts w:ascii="Times New Roman" w:hAnsi="Times New Roman" w:cs="Times New Roman"/>
              </w:rPr>
              <w:t xml:space="preserve">                        Печать </w:t>
            </w:r>
          </w:p>
        </w:tc>
      </w:tr>
    </w:tbl>
    <w:p w:rsidR="0036735E" w:rsidRPr="0036735E" w:rsidRDefault="0036735E" w:rsidP="003673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</w:t>
      </w:r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РАБОЧАЯ ПРОГРАММА</w:t>
      </w: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</w:t>
      </w:r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курса внеурочной деятельности</w:t>
      </w: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</w:t>
      </w:r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поведу тебя в музей»</w:t>
      </w:r>
    </w:p>
    <w:p w:rsid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Направление:</w:t>
      </w: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 туристско-краеведческое</w:t>
      </w:r>
    </w:p>
    <w:p w:rsid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Направленность (ДО):</w:t>
      </w: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 туристско-краеведческая </w:t>
      </w:r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Классы:</w:t>
      </w: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 5–8 классы </w:t>
      </w:r>
    </w:p>
    <w:p w:rsid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Возраст обучающихся:</w:t>
      </w: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 11–15 лет </w:t>
      </w:r>
    </w:p>
    <w:p w:rsid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 реализации:</w:t>
      </w: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 1 год (2026–2027 учебный год) </w:t>
      </w:r>
    </w:p>
    <w:p w:rsid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Количество часов:</w:t>
      </w: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 34 часа (1 час в неделю) </w:t>
      </w:r>
    </w:p>
    <w:p w:rsid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 проведения занятий:</w:t>
      </w: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 очная </w:t>
      </w: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проведения:</w:t>
      </w: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 школьный музей, учебный кабинет, музеи г. Пролетарска и Ростовской области</w:t>
      </w:r>
    </w:p>
    <w:p w:rsidR="0036735E" w:rsidRPr="0036735E" w:rsidRDefault="0036735E" w:rsidP="003673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735E" w:rsidRDefault="0036735E" w:rsidP="0036735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</w:t>
      </w:r>
    </w:p>
    <w:p w:rsidR="0036735E" w:rsidRDefault="0036735E" w:rsidP="0036735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                                  </w:t>
      </w:r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ПОЯСНИТЕЛЬНАЯ ЗАПИСКА</w:t>
      </w: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курса внеурочной деятельности «Я поведу тебя в музей» (далее — Программа) разработана в соответствии с требованиями Федерального государственного образовательного стандарта основного общего образования (ФГОС ООО), Федеральной образовательной программы основного общего образования (ФОП ООО), Федерального закона от 29 декабря 2012 г. № 273-ФЗ «Об образовании в Российской Федерации», Рабочей программы воспитания МБОУСОШ № 4 им. </w:t>
      </w:r>
      <w:proofErr w:type="spellStart"/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Нисанова</w:t>
      </w:r>
      <w:proofErr w:type="spellEnd"/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Х.Д. г. Пролетарска на 2026–2027 учебный год, Концепции исторического просвещения, Положения о школьном музее МБОУСОШ № 4, Устава школы.</w:t>
      </w: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Актуальность.</w:t>
      </w: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Программа реализует туристско-краеведческую направленность и опирается на местный историко-краеведческий материал Пролетарского района Ростовской области. Школьный музей является центром гражданско-патриотического и духовно-нравственного воспитания, площадкой историко-краеведческой работы. Программа способствует интеграции ценностного содержания курса «Духовно-нравственная культура России» (ДНКР), вводимого в 5-х классах с 2026/2027 учебного года, через музейные экспозиции и мероприятия, посвящённые традиционным духовно-нравственным ценностям и историко-культурному наследию народов России.</w:t>
      </w: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программы:</w:t>
      </w: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развитие исследовательских умений обучающихся в процессе знакомства с историей родного края, формирование краеведческой грамотности и исторического самосознания средствами музейной педагогики.</w:t>
      </w: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программы:</w:t>
      </w: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Обучающие:</w:t>
      </w:r>
    </w:p>
    <w:p w:rsidR="0036735E" w:rsidRPr="0036735E" w:rsidRDefault="0036735E" w:rsidP="003673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познакомить с историей музейного дела, основами музееведения и </w:t>
      </w:r>
      <w:proofErr w:type="spellStart"/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экскурсоведения</w:t>
      </w:r>
      <w:proofErr w:type="spellEnd"/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6735E" w:rsidRPr="0036735E" w:rsidRDefault="0036735E" w:rsidP="003673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расширить и углубить знания обучающихся по истории родного края — Пролетарского района, Ростовской области, Донского региона;</w:t>
      </w:r>
    </w:p>
    <w:p w:rsidR="0036735E" w:rsidRPr="0036735E" w:rsidRDefault="0036735E" w:rsidP="003673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 представления о музейном предмете как источнике исторической информации;</w:t>
      </w:r>
    </w:p>
    <w:p w:rsidR="0036735E" w:rsidRPr="0036735E" w:rsidRDefault="0036735E" w:rsidP="003673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обучить основам поисково-собирательской и исследовательской работы.</w:t>
      </w: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Развивающие:</w:t>
      </w:r>
    </w:p>
    <w:p w:rsidR="0036735E" w:rsidRPr="0036735E" w:rsidRDefault="0036735E" w:rsidP="0036735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познавательный интерес к истории малой родины;</w:t>
      </w:r>
    </w:p>
    <w:p w:rsidR="0036735E" w:rsidRPr="0036735E" w:rsidRDefault="0036735E" w:rsidP="0036735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навыки работы с историческими источниками, архивными документами, музейными предметами;</w:t>
      </w:r>
    </w:p>
    <w:p w:rsidR="0036735E" w:rsidRPr="0036735E" w:rsidRDefault="0036735E" w:rsidP="0036735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развивать коммуникативные способности, навыки публичного выступления, экскурсионной деятельности;</w:t>
      </w:r>
    </w:p>
    <w:p w:rsidR="0036735E" w:rsidRPr="0036735E" w:rsidRDefault="0036735E" w:rsidP="0036735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творческие способности через проектную и исследовательскую деятельность.</w:t>
      </w: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Воспитательные:</w:t>
      </w:r>
    </w:p>
    <w:p w:rsidR="0036735E" w:rsidRPr="0036735E" w:rsidRDefault="0036735E" w:rsidP="0036735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уважение к историческому прошлому своего народа, ответственность за судьбу родного края и страны;</w:t>
      </w:r>
    </w:p>
    <w:p w:rsidR="0036735E" w:rsidRPr="0036735E" w:rsidRDefault="0036735E" w:rsidP="0036735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гражданскую идентичность, патриотизм, чувство гордости за земляков;</w:t>
      </w:r>
    </w:p>
    <w:p w:rsidR="0036735E" w:rsidRPr="0036735E" w:rsidRDefault="0036735E" w:rsidP="0036735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приобщать к сохранению историко-культурного наследия;</w:t>
      </w:r>
    </w:p>
    <w:p w:rsidR="0036735E" w:rsidRPr="0036735E" w:rsidRDefault="0036735E" w:rsidP="0036735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культуру поведения в музее, уважительное отношение к музейным предметам и памятникам истории.</w:t>
      </w: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Связь с Рабочей программой воспитания.</w:t>
      </w: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Программа реализует воспитательный потенциал модуля «Школьный музей» Рабочей программы воспитания школы: организацию работы актива музея, поисковую и фондовую работу, создание и обновление экспозиций, проведение экскурсий, музейных уроков, тематических мероприятий, участие в акциях по сохранению исторической памяти.</w:t>
      </w: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Интеграция с ДНКР.</w:t>
      </w: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 Ценностное содержание курса «Духовно-нравственная культура России» (5-е классы) интегрируется в музейную деятельность через экспозиции и мероприятия, посвящённые традиционным духовно-нравственным ценностям, историко-культурному и духовному наследию народов России, истории Донского казачества.</w:t>
      </w: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организации деятельности:</w:t>
      </w: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экскурсии (очные и виртуальные), практические занятия, беседы, лекции, викторины, </w:t>
      </w:r>
      <w:proofErr w:type="spellStart"/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квесты</w:t>
      </w:r>
      <w:proofErr w:type="spellEnd"/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проектная и исследовательская деятельность, работа в малых группах, индивидуальная работа, встречи с интересными людьми, творческие мастерские.</w:t>
      </w: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обучения:</w:t>
      </w: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 объяснительно-иллюстративный, репродуктивный, проблемно-поисковый, исследовательский, проектный.</w:t>
      </w: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Материально-техническая база:</w:t>
      </w: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компьютерный класс с доступом в интернет, экспонаты и документы школьного музея, мультимедийный проектор, интерактивная доска, цифровые образовательные ресурсы.</w:t>
      </w:r>
    </w:p>
    <w:p w:rsidR="0036735E" w:rsidRPr="0036735E" w:rsidRDefault="0036735E" w:rsidP="003673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735E" w:rsidRDefault="0036735E" w:rsidP="0036735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6735E" w:rsidRDefault="0036735E" w:rsidP="0036735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                        </w:t>
      </w:r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1. СОДЕРЖАНИЕ КУРСА</w:t>
      </w: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1. Введение в музееведение (6 часов)</w:t>
      </w: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«музей». Виды музеев. История музейного дела в России и мире. Школьный музей как центр краеведческой работы. Понятие «музейный предмет», «экспонат», «экспозиция». Правила поведения в музее. Профессия музейного работника. Знакомство с экспозицией школьного музея МБОУСОШ № 4. Правила техники безопасности при работе с музейными предметами.</w:t>
      </w: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2. Краеведческое исследование (10 часов)</w:t>
      </w: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История заселения Пролетарского района. Первые упоминания о поселении. Станица Великокняжеская — город Пролетарск. Быт и традиции донского казачества. Природное и культурное наследие родного края. История школы № 4 им. </w:t>
      </w:r>
      <w:proofErr w:type="spellStart"/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Нисанова</w:t>
      </w:r>
      <w:proofErr w:type="spellEnd"/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Х.Д. Выдающиеся земляки — учёные, воины, труженики. Методы краеведческого исследования: работа с архивными документами, воспоминаниями, фотографиями, предметами материальной культуры. Сбор и систематизация краеведческого материала. Оформление результатов исследования.</w:t>
      </w: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3. Музееведение и фондовая работа (8 часов)</w:t>
      </w: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 и состав музейных фондов. Учёт музейных предметов. Составление учётной карточки экспоната. Правила хранения музейных предметов. Описание и атрибуция музейных предметов. Виды экспозиций: стационарные, передвижные, тематические. Создание тематической экспозиции. Оформление выставки. Работа с цифровой базой музейных предметов.</w:t>
      </w: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Модуль 4. </w:t>
      </w:r>
      <w:proofErr w:type="spellStart"/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Экскурсоведение</w:t>
      </w:r>
      <w:proofErr w:type="spellEnd"/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(6 часов)</w:t>
      </w: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Экскурсия как форма популяризации историко-культурного наследия. Виды экскурсий: обзорная, тематическая, учебная. Структура экскурсии. Составление текста экскурсии. Методика проведения экскурсии. Подготовка и проведение пробных экскурсий для обучающихся начальной школы. Отработка навыков публичного выступления. Виртуальные экскурсии по музеям России и мира.</w:t>
      </w: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5. Проектно-исследовательская работа (4 часа)</w:t>
      </w: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темы индивидуального или коллективного проекта. Планирование этапов работы. Сбор и обработка материала. Оформление результатов исследования. Защита проектов. Подведение итогов работы за год. Планирование работы на следующий учебный год.</w:t>
      </w:r>
    </w:p>
    <w:p w:rsidR="0036735E" w:rsidRPr="0036735E" w:rsidRDefault="0036735E" w:rsidP="003673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2. ПЛАНИРУЕМЫЕ РЕЗУЛЬТАТЫ</w:t>
      </w: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Личностные результаты:</w:t>
      </w:r>
    </w:p>
    <w:p w:rsidR="0036735E" w:rsidRPr="0036735E" w:rsidRDefault="0036735E" w:rsidP="0036735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российской гражданской идентичности, патриотизма, уважения к историческому прошлому своего народа и родного края;</w:t>
      </w:r>
    </w:p>
    <w:p w:rsidR="0036735E" w:rsidRPr="0036735E" w:rsidRDefault="0036735E" w:rsidP="0036735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осознанного отношения к историко-культурному наследию, понимание ценности сохранения исторической памяти;</w:t>
      </w:r>
    </w:p>
    <w:p w:rsidR="0036735E" w:rsidRPr="0036735E" w:rsidRDefault="0036735E" w:rsidP="0036735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эстетического сознания через освоение историко-культурного наследия родного края;</w:t>
      </w:r>
    </w:p>
    <w:p w:rsidR="0036735E" w:rsidRPr="0036735E" w:rsidRDefault="0036735E" w:rsidP="0036735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коммуникативной компетентности в общении со сверстниками и взрослыми;</w:t>
      </w:r>
    </w:p>
    <w:p w:rsidR="0036735E" w:rsidRPr="0036735E" w:rsidRDefault="0036735E" w:rsidP="0036735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навыков сотрудничества в совместной деятельности;</w:t>
      </w:r>
    </w:p>
    <w:p w:rsidR="0036735E" w:rsidRPr="0036735E" w:rsidRDefault="0036735E" w:rsidP="0036735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уважительного отношения к труду, культуре, традициям многонационального народа Российской Федерации;</w:t>
      </w:r>
    </w:p>
    <w:p w:rsidR="0036735E" w:rsidRPr="0036735E" w:rsidRDefault="0036735E" w:rsidP="0036735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ответственности за сохранение исторических памятников и музейных предметов.</w:t>
      </w:r>
    </w:p>
    <w:p w:rsid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Метапредметные</w:t>
      </w:r>
      <w:proofErr w:type="spellEnd"/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результаты:</w:t>
      </w: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Универсальные познавательные действия:</w:t>
      </w:r>
    </w:p>
    <w:p w:rsidR="0036735E" w:rsidRPr="0036735E" w:rsidRDefault="0036735E" w:rsidP="0036735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самостоятельно определять цели своего обучения, ставить и формулировать познавательные задачи;</w:t>
      </w:r>
    </w:p>
    <w:p w:rsidR="0036735E" w:rsidRPr="0036735E" w:rsidRDefault="0036735E" w:rsidP="0036735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работать с разными источниками информации: вещественными, письменными, устными, цифровыми;</w:t>
      </w:r>
    </w:p>
    <w:p w:rsidR="0036735E" w:rsidRPr="0036735E" w:rsidRDefault="0036735E" w:rsidP="0036735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анализировать, сравнивать, классифицировать музейные предметы и исторические факты;</w:t>
      </w:r>
    </w:p>
    <w:p w:rsidR="0036735E" w:rsidRPr="0036735E" w:rsidRDefault="0036735E" w:rsidP="0036735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строить логические рассуждения, делать выводы;</w:t>
      </w:r>
    </w:p>
    <w:p w:rsidR="0036735E" w:rsidRPr="0036735E" w:rsidRDefault="0036735E" w:rsidP="0036735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создавать устные и письменные тексты описательного и повествовательного характера.</w:t>
      </w: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Универсальные коммуникативные действия:</w:t>
      </w:r>
    </w:p>
    <w:p w:rsidR="0036735E" w:rsidRPr="0036735E" w:rsidRDefault="0036735E" w:rsidP="0036735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организовывать учебное сотрудничество и совместную деятельность с учителем и сверстниками;</w:t>
      </w:r>
    </w:p>
    <w:p w:rsidR="0036735E" w:rsidRPr="0036735E" w:rsidRDefault="0036735E" w:rsidP="0036735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работать индивидуально и в группе;</w:t>
      </w:r>
    </w:p>
    <w:p w:rsidR="0036735E" w:rsidRPr="0036735E" w:rsidRDefault="0036735E" w:rsidP="0036735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формулировать, аргументировать и отстаивать своё мнение;</w:t>
      </w:r>
    </w:p>
    <w:p w:rsidR="0036735E" w:rsidRPr="0036735E" w:rsidRDefault="0036735E" w:rsidP="0036735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осознанно использовать речевые средства для выражения своих мыслей в процессе подготовки и проведения экскурсий.</w:t>
      </w: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Универсальные регулятивные действия:</w:t>
      </w:r>
    </w:p>
    <w:p w:rsidR="0036735E" w:rsidRPr="0036735E" w:rsidRDefault="0036735E" w:rsidP="0036735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самостоятельно планировать пути достижения целей;</w:t>
      </w:r>
    </w:p>
    <w:p w:rsidR="0036735E" w:rsidRPr="0036735E" w:rsidRDefault="0036735E" w:rsidP="0036735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соотносить свои действия с планируемыми результатами, осуществлять контроль и коррекцию своей деятельности;</w:t>
      </w:r>
    </w:p>
    <w:p w:rsidR="0036735E" w:rsidRPr="0036735E" w:rsidRDefault="0036735E" w:rsidP="0036735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оценивать правильность выполнения учебной задачи и собственные возможности её решения.</w:t>
      </w: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Предметные результаты:</w:t>
      </w:r>
    </w:p>
    <w:p w:rsidR="0036735E" w:rsidRPr="0036735E" w:rsidRDefault="0036735E" w:rsidP="0036735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истории возникновения и развития музейного дела;</w:t>
      </w:r>
    </w:p>
    <w:p w:rsidR="0036735E" w:rsidRPr="0036735E" w:rsidRDefault="0036735E" w:rsidP="0036735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основных терминов и понятий музееведения (музей, экспонат, экспозиция, фонд, экскурсия);</w:t>
      </w:r>
    </w:p>
    <w:p w:rsidR="0036735E" w:rsidRPr="0036735E" w:rsidRDefault="0036735E" w:rsidP="0036735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истории родного края, Пролетарского района, истории школы;</w:t>
      </w:r>
    </w:p>
    <w:p w:rsidR="0036735E" w:rsidRPr="0036735E" w:rsidRDefault="0036735E" w:rsidP="0036735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основных направлений деятельности школьного музея;</w:t>
      </w:r>
    </w:p>
    <w:p w:rsidR="0036735E" w:rsidRPr="0036735E" w:rsidRDefault="0036735E" w:rsidP="0036735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проводить поисково-собирательскую работу;</w:t>
      </w:r>
    </w:p>
    <w:p w:rsidR="0036735E" w:rsidRPr="0036735E" w:rsidRDefault="0036735E" w:rsidP="0036735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умение описывать и </w:t>
      </w:r>
      <w:proofErr w:type="spellStart"/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атрибутировать</w:t>
      </w:r>
      <w:proofErr w:type="spellEnd"/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музейные предметы;</w:t>
      </w:r>
    </w:p>
    <w:p w:rsidR="0036735E" w:rsidRPr="0036735E" w:rsidRDefault="0036735E" w:rsidP="0036735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составлять учётные карточки экспонатов;</w:t>
      </w:r>
    </w:p>
    <w:p w:rsidR="0036735E" w:rsidRPr="0036735E" w:rsidRDefault="0036735E" w:rsidP="0036735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составлять текст экскурсии и проводить экскурсии по школьному музею;</w:t>
      </w:r>
    </w:p>
    <w:p w:rsidR="0036735E" w:rsidRPr="0036735E" w:rsidRDefault="0036735E" w:rsidP="0036735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представлять результаты исследовательской работы в форме проекта, сообщения, презентации.</w:t>
      </w:r>
    </w:p>
    <w:p w:rsidR="0036735E" w:rsidRDefault="0036735E" w:rsidP="0036735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6735E" w:rsidRDefault="0036735E" w:rsidP="0036735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6735E" w:rsidRDefault="0036735E" w:rsidP="0036735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6735E" w:rsidRDefault="0036735E" w:rsidP="0036735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6735E" w:rsidRDefault="0036735E" w:rsidP="0036735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6735E" w:rsidRDefault="0036735E" w:rsidP="0036735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6735E" w:rsidRDefault="0036735E" w:rsidP="0036735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6735E" w:rsidRDefault="0036735E" w:rsidP="0036735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6735E" w:rsidRDefault="0036735E" w:rsidP="0036735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6735E" w:rsidRDefault="0036735E" w:rsidP="0036735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6735E" w:rsidRDefault="0036735E" w:rsidP="0036735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6735E" w:rsidRDefault="0036735E" w:rsidP="0036735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                  </w:t>
      </w:r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3. ТЕМАТИЧЕСКОЕ ПЛАНИРОВАНИЕ</w:t>
      </w:r>
    </w:p>
    <w:tbl>
      <w:tblPr>
        <w:tblW w:w="11100" w:type="dxa"/>
        <w:tblInd w:w="-70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2"/>
        <w:gridCol w:w="3787"/>
        <w:gridCol w:w="2217"/>
        <w:gridCol w:w="4454"/>
      </w:tblGrid>
      <w:tr w:rsidR="0036735E" w:rsidRPr="0036735E" w:rsidTr="0036735E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разделов и тем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Количество часов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Электронные (цифровые) образовательные ресурсы</w:t>
            </w: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Модуль 1. Введение в музееведение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такое музей. Виды музеев. История музейного дела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https:// cathedra.rocit.ru/ — ЦОР «Музейное дело»</w:t>
            </w: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Школьный музей МБОУСОШ № 4. Обзорная экскурсия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Сайт школы </w:t>
            </w:r>
            <w:hyperlink r:id="rId5" w:tgtFrame="_blank" w:history="1">
              <w:r w:rsidRPr="0036735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lang w:eastAsia="ru-RU"/>
                </w:rPr>
                <w:t>s4prol.ru</w:t>
              </w:r>
            </w:hyperlink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Музейный предмет. Экспонат. Экспозиция. Правила работы с музейными предметами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461BE8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6" w:tgtFrame="_blank" w:history="1">
              <w:r w:rsidR="0036735E" w:rsidRPr="0036735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lang w:eastAsia="ru-RU"/>
                </w:rPr>
                <w:t>uchebnik.mos.ru</w:t>
              </w:r>
            </w:hyperlink>
            <w:r w:rsidR="0036735E"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— ЭОР «Музейный предмет»</w:t>
            </w: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Правила поведения в музее. Техника безопасности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461BE8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7" w:tgtFrame="_blank" w:history="1">
              <w:r w:rsidR="0036735E" w:rsidRPr="0036735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lang w:eastAsia="ru-RU"/>
                </w:rPr>
                <w:t>culture.ru</w:t>
              </w:r>
            </w:hyperlink>
            <w:r w:rsidR="0036735E"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— портал «</w:t>
            </w:r>
            <w:proofErr w:type="spellStart"/>
            <w:r w:rsidR="0036735E"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Культура.РФ</w:t>
            </w:r>
            <w:proofErr w:type="spellEnd"/>
            <w:r w:rsidR="0036735E"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Профессии в музее. Экскурсовод — кто это?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461BE8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8" w:tgtFrame="_blank" w:history="1">
              <w:r w:rsidR="0036735E" w:rsidRPr="0036735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lang w:eastAsia="ru-RU"/>
                </w:rPr>
                <w:t>uchebnik.mos.ru</w:t>
              </w:r>
            </w:hyperlink>
            <w:r w:rsidR="0036735E"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— видеоматериалы о профессиях</w:t>
            </w: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Виртуальная экскурсия по музеям России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461BE8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9" w:tgtFrame="_blank" w:history="1">
              <w:r w:rsidR="0036735E" w:rsidRPr="0036735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lang w:eastAsia="ru-RU"/>
                </w:rPr>
                <w:t>culture.ru</w:t>
              </w:r>
            </w:hyperlink>
            <w:r w:rsidR="0036735E"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— виртуальные туры</w:t>
            </w: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Модуль 2. Краеведческое исследование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История заселения Пролетарского района. Первые упоминания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Краеведческий музей Пролетарского района — материалы</w:t>
            </w: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Станица Великокняжеская — город Пролетарск. Бронепоезд «Жучок»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461BE8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0" w:tgtFrame="_blank" w:history="1">
              <w:r w:rsidR="0036735E" w:rsidRPr="0036735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lang w:eastAsia="ru-RU"/>
                </w:rPr>
                <w:t>proletarsk.donland.ru</w:t>
              </w:r>
            </w:hyperlink>
            <w:r w:rsidR="0036735E"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— официальный портал района</w:t>
            </w: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Быт и традиции донского казачества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461BE8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1" w:tgtFrame="_blank" w:history="1">
              <w:r w:rsidR="0036735E" w:rsidRPr="0036735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lang w:eastAsia="ru-RU"/>
                </w:rPr>
                <w:t>culture.ru</w:t>
              </w:r>
            </w:hyperlink>
            <w:r w:rsidR="0036735E"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— материалы о казачьей культуре</w:t>
            </w: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Экскурсия «Казачья слава — воинская слава» (на базе школьного музея)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Экспозиция школьного музея</w:t>
            </w: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История школы № 4 им. </w:t>
            </w:r>
            <w:proofErr w:type="spellStart"/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Нисанова</w:t>
            </w:r>
            <w:proofErr w:type="spellEnd"/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Х.Д. Изучение архивных материалов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Архив школьного музея</w:t>
            </w: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Выдающиеся земляки. Поисковая работа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461BE8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2" w:tgtFrame="_blank" w:history="1">
              <w:r w:rsidR="0036735E" w:rsidRPr="0036735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lang w:eastAsia="ru-RU"/>
                </w:rPr>
                <w:t>podvignaroda.ru</w:t>
              </w:r>
            </w:hyperlink>
            <w:r w:rsidR="0036735E"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— банк данных «Подвиг народа»</w:t>
            </w: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Методы краеведческого исследования. Работа с источниками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461BE8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3" w:tgtFrame="_blank" w:history="1">
              <w:r w:rsidR="0036735E" w:rsidRPr="0036735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lang w:eastAsia="ru-RU"/>
                </w:rPr>
                <w:t>uchebnik.mos.ru</w:t>
              </w:r>
            </w:hyperlink>
            <w:r w:rsidR="0036735E"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— ЭОР «Работа с историческими источниками»</w:t>
            </w: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 и систематизация краеведческого материала. Практическое занятие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Экспонаты и документы школьного музея</w:t>
            </w: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результатов краеведческого исследования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Компьютер, мультимедийное оборудование</w:t>
            </w: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Заочная экскурсия «Достопримечательности родного края»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461BE8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4" w:tgtFrame="_blank" w:history="1">
              <w:r w:rsidR="0036735E" w:rsidRPr="0036735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lang w:eastAsia="ru-RU"/>
                </w:rPr>
                <w:t>culture.ru</w:t>
              </w:r>
            </w:hyperlink>
            <w:r w:rsidR="0036735E"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— материалы по Ростовской области</w:t>
            </w: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Модуль 3. Музееведение и фондовая работа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Структура и состав музейных фондов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461BE8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5" w:tgtFrame="_blank" w:history="1">
              <w:r w:rsidR="0036735E" w:rsidRPr="0036735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lang w:eastAsia="ru-RU"/>
                </w:rPr>
                <w:t>cathedra.rocit.ru</w:t>
              </w:r>
            </w:hyperlink>
            <w:r w:rsidR="0036735E"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— ЦОР «Фондовая работа»</w:t>
            </w: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Учёт музейных предметов. Составление учётной карточки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Бланки учётных карточек, экспонаты музея</w:t>
            </w: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Правила хранения музейных предметов. Условия хранения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Инструкции по хранению, оборудование музея</w:t>
            </w: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Описание и атрибуция музейных предметов. Практическое занятие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Экспонаты школьного музея</w:t>
            </w: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Виды экспозиций. Тематико-экспозиционный план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461BE8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6" w:tgtFrame="_blank" w:history="1">
              <w:r w:rsidR="0036735E" w:rsidRPr="0036735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lang w:eastAsia="ru-RU"/>
                </w:rPr>
                <w:t>culture.ru</w:t>
              </w:r>
            </w:hyperlink>
            <w:r w:rsidR="0036735E"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— примеры экспозиций</w:t>
            </w: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тематической экспозиции. Практическое занятие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Экспонаты музея, материалы для оформления</w:t>
            </w: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цифровой базой музейных предметов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Компьютер, программа для создания каталога</w:t>
            </w: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выставки «Предметы старинного быта»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Экспонаты школьного музея</w:t>
            </w: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Модуль 4. </w:t>
            </w:r>
            <w:proofErr w:type="spellStart"/>
            <w:r w:rsidRPr="003673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Экскурсоведение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Экскурсия как форма работы. Виды экскурсий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461BE8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7" w:tgtFrame="_blank" w:history="1">
              <w:r w:rsidR="0036735E" w:rsidRPr="0036735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lang w:eastAsia="ru-RU"/>
                </w:rPr>
                <w:t>cathedra.rocit.ru</w:t>
              </w:r>
            </w:hyperlink>
            <w:r w:rsidR="0036735E"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— ЦОР «</w:t>
            </w:r>
            <w:proofErr w:type="spellStart"/>
            <w:r w:rsidR="0036735E"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Экскурсоведение</w:t>
            </w:r>
            <w:proofErr w:type="spellEnd"/>
            <w:r w:rsidR="0036735E"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Структура экскурсии. Составление текста экскурсии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Методические рекомендации по экскурсионному делу</w:t>
            </w: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Методика проведения экскурсии. Подготовка пробной экскурсии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Материалы школьного музея</w:t>
            </w: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экскурсии для обучающихся 1–4 классов «Была война в родном краю»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Экспозиция школьного музея</w:t>
            </w: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Виртуальные экскурсии по музеям России и мира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461BE8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8" w:tgtFrame="_blank" w:history="1">
              <w:r w:rsidR="0036735E" w:rsidRPr="0036735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lang w:eastAsia="ru-RU"/>
                </w:rPr>
                <w:t>culture.ru</w:t>
              </w:r>
            </w:hyperlink>
            <w:r w:rsidR="0036735E"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 </w:t>
            </w:r>
            <w:hyperlink r:id="rId19" w:tgtFrame="_blank" w:history="1">
              <w:r w:rsidR="0036735E" w:rsidRPr="0036735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lang w:eastAsia="ru-RU"/>
                </w:rPr>
                <w:t>hermitagemuseum.org</w:t>
              </w:r>
            </w:hyperlink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и самоанализ проведённых экскурсий. Рефлексия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Модуль 5. Проектно-исследовательская работа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 темы проекта. Планирование этапов работы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461BE8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0" w:tgtFrame="_blank" w:history="1">
              <w:r w:rsidR="0036735E" w:rsidRPr="0036735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lang w:eastAsia="ru-RU"/>
                </w:rPr>
                <w:t>uchebnik.mos.ru</w:t>
              </w:r>
            </w:hyperlink>
            <w:r w:rsidR="0036735E"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— ЭОР «Проектная деятельность»</w:t>
            </w: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 и обработка материала. Работа над проектом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Компьютер, материалы школьного музея</w:t>
            </w: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Защита исследовательских проектов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Мультимедийное оборудование</w:t>
            </w: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Подведение итогов работы за год. Планирование на следующий учебный год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6735E" w:rsidRPr="0036735E" w:rsidRDefault="00461BE8" w:rsidP="003673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КОНТРОЛЯ И ОЦЕНИВАНИЯ РЕЗУЛЬТАТОВ</w:t>
      </w: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результатов освоения программы осуществляется в форме </w:t>
      </w:r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формирующего оценивания</w:t>
      </w: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 (без отметок). Используются следующие формы:</w:t>
      </w:r>
    </w:p>
    <w:p w:rsidR="0036735E" w:rsidRPr="0036735E" w:rsidRDefault="0036735E" w:rsidP="0036735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наблюдение за деятельностью обучающихся на занятиях;</w:t>
      </w:r>
    </w:p>
    <w:p w:rsidR="0036735E" w:rsidRPr="0036735E" w:rsidRDefault="0036735E" w:rsidP="0036735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практические работы (составление учётных карточек, описание экспонатов, оформление экспозиций);</w:t>
      </w:r>
    </w:p>
    <w:p w:rsidR="0036735E" w:rsidRPr="0036735E" w:rsidRDefault="0036735E" w:rsidP="0036735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и проведение экскурсий;</w:t>
      </w:r>
    </w:p>
    <w:p w:rsidR="0036735E" w:rsidRPr="0036735E" w:rsidRDefault="0036735E" w:rsidP="0036735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 индивидуальных и коллективных проектов;</w:t>
      </w:r>
    </w:p>
    <w:p w:rsidR="0036735E" w:rsidRPr="0036735E" w:rsidRDefault="0036735E" w:rsidP="0036735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школьных, районных и областных краеведческих конкурсах, олимпиадах, конференциях;</w:t>
      </w:r>
    </w:p>
    <w:p w:rsidR="0036735E" w:rsidRPr="0036735E" w:rsidRDefault="0036735E" w:rsidP="0036735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портфолио обучающегося (накопительная система результатов).</w:t>
      </w: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ВОСПИТАТЕЛЬНЫЙ ПОТЕНЦИАЛ ПРОГРАММЫ</w:t>
      </w: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реализует следующие направления воспитания в соответствии с Рабочей программой воспитания школы:</w:t>
      </w: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7"/>
        <w:gridCol w:w="8073"/>
      </w:tblGrid>
      <w:tr w:rsidR="0036735E" w:rsidRPr="0036735E" w:rsidTr="0036735E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Направление воспитания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Реализация в программе</w:t>
            </w: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Гражданское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Изучение истории родного края, формирование гражданской идентичности</w:t>
            </w: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Патриотическое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Экскурсии и мероприятия, посвящённые защитникам Отечества, землякам-героям</w:t>
            </w: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Духовно-нравственное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Знакомство с традициями донского казачества, традиционными ценностями (интеграция с ДНКР)</w:t>
            </w: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Эстетическое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Восприятие музейных экспозиций, предметов культуры и искусства</w:t>
            </w:r>
          </w:p>
        </w:tc>
      </w:tr>
      <w:tr w:rsidR="0036735E" w:rsidRPr="0036735E" w:rsidTr="0036735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Трудовое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735E" w:rsidRPr="0036735E" w:rsidRDefault="0036735E" w:rsidP="0036735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7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работа по сбору, описанию и хранению музейных предметов</w:t>
            </w:r>
          </w:p>
        </w:tc>
      </w:tr>
    </w:tbl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МАТЕРИАЛЬНО-ТЕХНИЧЕСКОЕ ОБЕСПЕЧЕНИЕ</w:t>
      </w:r>
    </w:p>
    <w:p w:rsidR="0036735E" w:rsidRPr="0036735E" w:rsidRDefault="0036735E" w:rsidP="0036735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школьный музей МБОУСОШ № 4 (экспозиционные площади, экспонаты, архивные материалы);</w:t>
      </w:r>
    </w:p>
    <w:p w:rsidR="0036735E" w:rsidRPr="0036735E" w:rsidRDefault="0036735E" w:rsidP="0036735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компьютерный класс с выходом в интернет;</w:t>
      </w:r>
    </w:p>
    <w:p w:rsidR="0036735E" w:rsidRPr="0036735E" w:rsidRDefault="0036735E" w:rsidP="0036735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мультимедийный проектор, интерактивная доска;</w:t>
      </w:r>
    </w:p>
    <w:p w:rsidR="0036735E" w:rsidRPr="0036735E" w:rsidRDefault="0036735E" w:rsidP="0036735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цифровой фотоаппарат;</w:t>
      </w:r>
    </w:p>
    <w:p w:rsidR="0036735E" w:rsidRPr="0036735E" w:rsidRDefault="0036735E" w:rsidP="0036735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расходные материалы (бумага, канцелярские принадлежности, материалы для оформления экспозиций).</w:t>
      </w: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ЛИТЕРАТУРЫ</w:t>
      </w: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педагога:</w:t>
      </w:r>
    </w:p>
    <w:p w:rsidR="0036735E" w:rsidRPr="0036735E" w:rsidRDefault="0036735E" w:rsidP="0036735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Музейная педагогика в школе: методические рекомендации. — М.: Просвещение, 2024.</w:t>
      </w:r>
    </w:p>
    <w:p w:rsidR="0036735E" w:rsidRPr="0036735E" w:rsidRDefault="0036735E" w:rsidP="0036735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рекомендации Министерства просвещения РФ по апробации оценки поведения обучающихся.</w:t>
      </w:r>
    </w:p>
    <w:p w:rsidR="0036735E" w:rsidRPr="0036735E" w:rsidRDefault="0036735E" w:rsidP="0036735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Краеведение: поиск, исследование, публикация. Методическое пособие. — Ростов-на-Дону, 2023.</w:t>
      </w:r>
    </w:p>
    <w:p w:rsidR="0036735E" w:rsidRPr="0036735E" w:rsidRDefault="0036735E" w:rsidP="0036735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История Пролетарского района: материалы и документы / Краеведческий музей Пролетарского района.</w:t>
      </w:r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обучающихся:</w:t>
      </w:r>
    </w:p>
    <w:p w:rsidR="0036735E" w:rsidRPr="0036735E" w:rsidRDefault="0036735E" w:rsidP="0036735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Я веду тебя в музей: учебное пособие по музейной педагогике. — М., 2014.</w:t>
      </w:r>
    </w:p>
    <w:p w:rsidR="0036735E" w:rsidRPr="0036735E" w:rsidRDefault="0036735E" w:rsidP="0036735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Материалы и экспонаты школьного музея МБОУСОШ № 4.</w:t>
      </w:r>
    </w:p>
    <w:p w:rsidR="0036735E" w:rsidRPr="0036735E" w:rsidRDefault="0036735E" w:rsidP="0036735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 школы: </w:t>
      </w:r>
      <w:hyperlink r:id="rId21" w:tgtFrame="_blank" w:history="1">
        <w:r w:rsidRPr="0036735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s4prol.ru</w:t>
        </w:r>
      </w:hyperlink>
    </w:p>
    <w:p w:rsidR="0036735E" w:rsidRPr="0036735E" w:rsidRDefault="0036735E" w:rsidP="003673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Электронные образовательные ресурсы:</w:t>
      </w:r>
    </w:p>
    <w:p w:rsidR="0036735E" w:rsidRPr="0036735E" w:rsidRDefault="0036735E" w:rsidP="0036735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 «</w:t>
      </w:r>
      <w:proofErr w:type="spellStart"/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Культура.РФ</w:t>
      </w:r>
      <w:proofErr w:type="spellEnd"/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» — </w:t>
      </w:r>
      <w:hyperlink r:id="rId22" w:tgtFrame="_blank" w:history="1">
        <w:r w:rsidRPr="0036735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culture.ru</w:t>
        </w:r>
      </w:hyperlink>
    </w:p>
    <w:p w:rsidR="0036735E" w:rsidRPr="0036735E" w:rsidRDefault="0036735E" w:rsidP="0036735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Навигатор дополнительного образования Ростовской области — </w:t>
      </w:r>
      <w:hyperlink r:id="rId23" w:tgtFrame="_blank" w:history="1">
        <w:r w:rsidRPr="0036735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new-portal.ris61edu.ru</w:t>
        </w:r>
      </w:hyperlink>
    </w:p>
    <w:p w:rsidR="0036735E" w:rsidRPr="0036735E" w:rsidRDefault="0036735E" w:rsidP="0036735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 данных «Подвиг народа» — </w:t>
      </w:r>
      <w:hyperlink r:id="rId24" w:tgtFrame="_blank" w:history="1">
        <w:r w:rsidRPr="0036735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podvignaroda.ru</w:t>
        </w:r>
      </w:hyperlink>
    </w:p>
    <w:p w:rsidR="0036735E" w:rsidRPr="0036735E" w:rsidRDefault="0036735E" w:rsidP="0036735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Государственный Эрмитаж (виртуальные туры) — </w:t>
      </w:r>
      <w:hyperlink r:id="rId25" w:tgtFrame="_blank" w:history="1">
        <w:r w:rsidRPr="0036735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hermitagemuseum.org</w:t>
        </w:r>
      </w:hyperlink>
    </w:p>
    <w:p w:rsidR="0036735E" w:rsidRPr="0036735E" w:rsidRDefault="0036735E" w:rsidP="0036735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5E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Единое содержание общего образования — </w:t>
      </w:r>
      <w:hyperlink r:id="rId26" w:tgtFrame="_blank" w:history="1">
        <w:r w:rsidRPr="0036735E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uchebnik.mos.ru</w:t>
        </w:r>
      </w:hyperlink>
    </w:p>
    <w:p w:rsidR="0036735E" w:rsidRPr="0036735E" w:rsidRDefault="0036735E" w:rsidP="003673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36735E" w:rsidRPr="003673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B1EF8"/>
    <w:multiLevelType w:val="multilevel"/>
    <w:tmpl w:val="9AFAD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5D021D"/>
    <w:multiLevelType w:val="multilevel"/>
    <w:tmpl w:val="7EFAD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651566"/>
    <w:multiLevelType w:val="multilevel"/>
    <w:tmpl w:val="6358A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A86180"/>
    <w:multiLevelType w:val="multilevel"/>
    <w:tmpl w:val="9326B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5D4CD8"/>
    <w:multiLevelType w:val="multilevel"/>
    <w:tmpl w:val="8A009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E46A27"/>
    <w:multiLevelType w:val="multilevel"/>
    <w:tmpl w:val="55065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4305BC"/>
    <w:multiLevelType w:val="multilevel"/>
    <w:tmpl w:val="65165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AC57A1"/>
    <w:multiLevelType w:val="multilevel"/>
    <w:tmpl w:val="1FB61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CC10E1"/>
    <w:multiLevelType w:val="multilevel"/>
    <w:tmpl w:val="816CB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2410B2"/>
    <w:multiLevelType w:val="multilevel"/>
    <w:tmpl w:val="4B3CB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92A0616"/>
    <w:multiLevelType w:val="multilevel"/>
    <w:tmpl w:val="764EF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2248A0"/>
    <w:multiLevelType w:val="multilevel"/>
    <w:tmpl w:val="C6401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3A4B8F"/>
    <w:multiLevelType w:val="multilevel"/>
    <w:tmpl w:val="006C7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8"/>
  </w:num>
  <w:num w:numId="5">
    <w:abstractNumId w:val="3"/>
  </w:num>
  <w:num w:numId="6">
    <w:abstractNumId w:val="7"/>
  </w:num>
  <w:num w:numId="7">
    <w:abstractNumId w:val="1"/>
  </w:num>
  <w:num w:numId="8">
    <w:abstractNumId w:val="10"/>
  </w:num>
  <w:num w:numId="9">
    <w:abstractNumId w:val="0"/>
  </w:num>
  <w:num w:numId="10">
    <w:abstractNumId w:val="5"/>
  </w:num>
  <w:num w:numId="11">
    <w:abstractNumId w:val="6"/>
  </w:num>
  <w:num w:numId="12">
    <w:abstractNumId w:val="9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2F9"/>
    <w:rsid w:val="001822F9"/>
    <w:rsid w:val="001927D7"/>
    <w:rsid w:val="0036735E"/>
    <w:rsid w:val="00461BE8"/>
    <w:rsid w:val="00DA1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807AB"/>
  <w15:docId w15:val="{9A8FBC13-2DD0-45F9-B3C1-D3A5B3897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673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673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673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6735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673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6735E"/>
    <w:rPr>
      <w:b/>
      <w:bCs/>
    </w:rPr>
  </w:style>
  <w:style w:type="character" w:styleId="a5">
    <w:name w:val="Emphasis"/>
    <w:basedOn w:val="a0"/>
    <w:uiPriority w:val="20"/>
    <w:qFormat/>
    <w:rsid w:val="0036735E"/>
    <w:rPr>
      <w:i/>
      <w:iCs/>
    </w:rPr>
  </w:style>
  <w:style w:type="character" w:styleId="a6">
    <w:name w:val="Hyperlink"/>
    <w:basedOn w:val="a0"/>
    <w:uiPriority w:val="99"/>
    <w:semiHidden/>
    <w:unhideWhenUsed/>
    <w:rsid w:val="003673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50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hebnik.mos.ru/" TargetMode="External"/><Relationship Id="rId13" Type="http://schemas.openxmlformats.org/officeDocument/2006/relationships/hyperlink" Target="https://uchebnik.mos.ru/" TargetMode="External"/><Relationship Id="rId18" Type="http://schemas.openxmlformats.org/officeDocument/2006/relationships/hyperlink" Target="https://www.culture.ru/virtual-tours" TargetMode="External"/><Relationship Id="rId26" Type="http://schemas.openxmlformats.org/officeDocument/2006/relationships/hyperlink" Target="https://uchebnik.mos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4prol.ru/musei" TargetMode="External"/><Relationship Id="rId7" Type="http://schemas.openxmlformats.org/officeDocument/2006/relationships/hyperlink" Target="https://www.culture.ru/" TargetMode="External"/><Relationship Id="rId12" Type="http://schemas.openxmlformats.org/officeDocument/2006/relationships/hyperlink" Target="https://podvignaroda.ru/" TargetMode="External"/><Relationship Id="rId17" Type="http://schemas.openxmlformats.org/officeDocument/2006/relationships/hyperlink" Target="https://cathedra.rocit.ru/" TargetMode="External"/><Relationship Id="rId25" Type="http://schemas.openxmlformats.org/officeDocument/2006/relationships/hyperlink" Target="https://hermitagemuseum.org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ulture.ru/" TargetMode="External"/><Relationship Id="rId20" Type="http://schemas.openxmlformats.org/officeDocument/2006/relationships/hyperlink" Target="https://uchebnik.mos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uchebnik.mos.ru/" TargetMode="External"/><Relationship Id="rId11" Type="http://schemas.openxmlformats.org/officeDocument/2006/relationships/hyperlink" Target="https://www.culture.ru/" TargetMode="External"/><Relationship Id="rId24" Type="http://schemas.openxmlformats.org/officeDocument/2006/relationships/hyperlink" Target="https://podvignaroda.ru/" TargetMode="External"/><Relationship Id="rId5" Type="http://schemas.openxmlformats.org/officeDocument/2006/relationships/hyperlink" Target="https://s4prol.ru/musei" TargetMode="External"/><Relationship Id="rId15" Type="http://schemas.openxmlformats.org/officeDocument/2006/relationships/hyperlink" Target="https://cathedra.rocit.ru/" TargetMode="External"/><Relationship Id="rId23" Type="http://schemas.openxmlformats.org/officeDocument/2006/relationships/hyperlink" Target="https://new-portal.ris61edu.ru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proletarsk.donland.ru/" TargetMode="External"/><Relationship Id="rId19" Type="http://schemas.openxmlformats.org/officeDocument/2006/relationships/hyperlink" Target="https://hermitagemuseum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ulture.ru/virtual-tours" TargetMode="External"/><Relationship Id="rId14" Type="http://schemas.openxmlformats.org/officeDocument/2006/relationships/hyperlink" Target="https://www.culture.ru/" TargetMode="External"/><Relationship Id="rId22" Type="http://schemas.openxmlformats.org/officeDocument/2006/relationships/hyperlink" Target="https://www.culture.ru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2511</Words>
  <Characters>14319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Zauch</dc:creator>
  <cp:keywords/>
  <dc:description/>
  <cp:lastModifiedBy>Prol4</cp:lastModifiedBy>
  <cp:revision>6</cp:revision>
  <dcterms:created xsi:type="dcterms:W3CDTF">2026-09-06T07:32:00Z</dcterms:created>
  <dcterms:modified xsi:type="dcterms:W3CDTF">2026-09-07T08:11:00Z</dcterms:modified>
</cp:coreProperties>
</file>