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762" w:rsidRPr="006E3487" w:rsidRDefault="005B6762" w:rsidP="008D77DC">
      <w:pPr>
        <w:spacing w:after="0" w:line="240" w:lineRule="auto"/>
        <w:rPr>
          <w:lang w:val="ru-RU"/>
        </w:rPr>
      </w:pPr>
      <w:bookmarkStart w:id="0" w:name="_Toc144448634"/>
      <w:bookmarkStart w:id="1" w:name="block-68742458"/>
      <w:bookmarkEnd w:id="0"/>
    </w:p>
    <w:p w:rsidR="00652E2A" w:rsidRPr="00652E2A" w:rsidRDefault="00652E2A" w:rsidP="008D77DC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52E2A" w:rsidRPr="00652E2A" w:rsidRDefault="00652E2A" w:rsidP="008D77D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2" w:name="9eafb594-2305-4b9d-9d77-4b9f4859b3d0"/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образование </w:t>
      </w:r>
    </w:p>
    <w:p w:rsidR="00652E2A" w:rsidRPr="00652E2A" w:rsidRDefault="00652E2A" w:rsidP="008D77DC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Ростовской области</w:t>
      </w:r>
      <w:bookmarkEnd w:id="2"/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‌‌ </w:t>
      </w:r>
    </w:p>
    <w:p w:rsidR="00652E2A" w:rsidRPr="00652E2A" w:rsidRDefault="00652E2A" w:rsidP="008D77DC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3" w:name="b9444d29-65ec-4c32-898a-350f279bf839"/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Отдел образования Администрации Пролетарского района</w:t>
      </w:r>
      <w:bookmarkEnd w:id="3"/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r w:rsidRPr="00652E2A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:rsidR="00652E2A" w:rsidRPr="00652E2A" w:rsidRDefault="00652E2A" w:rsidP="008D77DC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Нисанова</w:t>
      </w:r>
      <w:proofErr w:type="spellEnd"/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Хаима Давидовича</w:t>
      </w:r>
    </w:p>
    <w:p w:rsidR="00652E2A" w:rsidRPr="00652E2A" w:rsidRDefault="00652E2A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652E2A" w:rsidRPr="00652E2A" w:rsidRDefault="00652E2A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652E2A" w:rsidRPr="00652E2A" w:rsidRDefault="00652E2A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652E2A" w:rsidRPr="00652E2A" w:rsidRDefault="00652E2A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52E2A" w:rsidRPr="00652E2A" w:rsidTr="00787A0B">
        <w:tc>
          <w:tcPr>
            <w:tcW w:w="3114" w:type="dxa"/>
          </w:tcPr>
          <w:p w:rsidR="00652E2A" w:rsidRPr="00652E2A" w:rsidRDefault="00652E2A" w:rsidP="00652E2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5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52E2A" w:rsidRPr="00652E2A" w:rsidRDefault="00652E2A" w:rsidP="00652E2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5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ШМО естественно математического цикла</w:t>
            </w:r>
          </w:p>
          <w:p w:rsidR="00652E2A" w:rsidRPr="00652E2A" w:rsidRDefault="00652E2A" w:rsidP="00652E2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52E2A" w:rsidRPr="00652E2A" w:rsidRDefault="00652E2A" w:rsidP="00652E2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Полтавцева</w:t>
            </w:r>
            <w:proofErr w:type="spellEnd"/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О.А.</w:t>
            </w:r>
          </w:p>
          <w:p w:rsidR="00652E2A" w:rsidRPr="00652E2A" w:rsidRDefault="00652E2A" w:rsidP="00652E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r w:rsidR="008D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8D77DC" w:rsidRPr="00E9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52E2A" w:rsidRPr="00652E2A" w:rsidRDefault="00652E2A" w:rsidP="00652E2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52E2A" w:rsidRPr="00652E2A" w:rsidRDefault="00652E2A" w:rsidP="00652E2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5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52E2A" w:rsidRPr="00652E2A" w:rsidRDefault="00652E2A" w:rsidP="00652E2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5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МС заместитель директора по УВР</w:t>
            </w:r>
          </w:p>
          <w:p w:rsidR="00652E2A" w:rsidRPr="00652E2A" w:rsidRDefault="00652E2A" w:rsidP="00652E2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52E2A" w:rsidRPr="00652E2A" w:rsidRDefault="00652E2A" w:rsidP="00652E2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:rsidR="00652E2A" w:rsidRPr="00652E2A" w:rsidRDefault="00652E2A" w:rsidP="00652E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</w:t>
            </w: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52E2A" w:rsidRPr="00652E2A" w:rsidRDefault="00652E2A" w:rsidP="00652E2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52E2A" w:rsidRPr="00652E2A" w:rsidRDefault="00652E2A" w:rsidP="00652E2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5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52E2A" w:rsidRPr="00E94D78" w:rsidRDefault="00652E2A" w:rsidP="00652E2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5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8D77DC" w:rsidRPr="00E94D78" w:rsidRDefault="008D77DC" w:rsidP="00652E2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  <w:p w:rsidR="008D77DC" w:rsidRPr="00E94D78" w:rsidRDefault="008D77DC" w:rsidP="00652E2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  <w:p w:rsidR="00652E2A" w:rsidRPr="00652E2A" w:rsidRDefault="00652E2A" w:rsidP="00652E2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52E2A" w:rsidRPr="00652E2A" w:rsidRDefault="00652E2A" w:rsidP="00652E2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Скок Л.Б.</w:t>
            </w:r>
          </w:p>
          <w:p w:rsidR="00652E2A" w:rsidRPr="00652E2A" w:rsidRDefault="00652E2A" w:rsidP="00652E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52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52E2A" w:rsidRPr="00652E2A" w:rsidRDefault="00652E2A" w:rsidP="00652E2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52E2A" w:rsidRDefault="00652E2A" w:rsidP="00652E2A">
      <w:pPr>
        <w:spacing w:after="0"/>
        <w:ind w:left="120"/>
        <w:rPr>
          <w:rFonts w:ascii="Calibri" w:eastAsia="Calibri" w:hAnsi="Calibri" w:cs="Times New Roman"/>
        </w:rPr>
      </w:pPr>
    </w:p>
    <w:p w:rsidR="008D77DC" w:rsidRDefault="008D77DC" w:rsidP="00652E2A">
      <w:pPr>
        <w:spacing w:after="0"/>
        <w:ind w:left="120"/>
        <w:rPr>
          <w:rFonts w:ascii="Calibri" w:eastAsia="Calibri" w:hAnsi="Calibri" w:cs="Times New Roman"/>
        </w:rPr>
      </w:pPr>
    </w:p>
    <w:p w:rsidR="008D77DC" w:rsidRPr="00652E2A" w:rsidRDefault="008D77DC" w:rsidP="00652E2A">
      <w:pPr>
        <w:spacing w:after="0"/>
        <w:ind w:left="120"/>
        <w:rPr>
          <w:rFonts w:ascii="Calibri" w:eastAsia="Calibri" w:hAnsi="Calibri" w:cs="Times New Roman"/>
        </w:rPr>
      </w:pPr>
    </w:p>
    <w:p w:rsidR="00652E2A" w:rsidRPr="00652E2A" w:rsidRDefault="00652E2A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8D77DC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:rsidR="00652E2A" w:rsidRPr="008D77DC" w:rsidRDefault="00652E2A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652E2A" w:rsidRPr="008D77DC" w:rsidRDefault="00652E2A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652E2A" w:rsidRPr="008D77DC" w:rsidRDefault="00652E2A" w:rsidP="00652E2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8D77D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652E2A" w:rsidRPr="008D77DC" w:rsidRDefault="00652E2A" w:rsidP="00652E2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652E2A" w:rsidRPr="00652E2A" w:rsidRDefault="00652E2A" w:rsidP="00652E2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«Музыка»</w:t>
      </w:r>
    </w:p>
    <w:p w:rsidR="00652E2A" w:rsidRPr="00652E2A" w:rsidRDefault="00652E2A" w:rsidP="00652E2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>для обучающихся 1 – 4</w:t>
      </w:r>
      <w:r w:rsidRPr="00652E2A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классов </w:t>
      </w:r>
    </w:p>
    <w:p w:rsidR="00652E2A" w:rsidRPr="00652E2A" w:rsidRDefault="00652E2A" w:rsidP="00652E2A">
      <w:pPr>
        <w:spacing w:after="0"/>
        <w:rPr>
          <w:rFonts w:ascii="Calibri" w:eastAsia="Calibri" w:hAnsi="Calibri" w:cs="Times New Roman"/>
          <w:lang w:val="ru-RU"/>
        </w:rPr>
      </w:pPr>
    </w:p>
    <w:p w:rsidR="00652E2A" w:rsidRDefault="00652E2A" w:rsidP="00652E2A">
      <w:pPr>
        <w:spacing w:after="0"/>
        <w:rPr>
          <w:rFonts w:ascii="Calibri" w:eastAsia="Calibri" w:hAnsi="Calibri" w:cs="Times New Roman"/>
          <w:lang w:val="ru-RU"/>
        </w:rPr>
      </w:pPr>
    </w:p>
    <w:p w:rsidR="00652E2A" w:rsidRDefault="00652E2A" w:rsidP="00652E2A">
      <w:pPr>
        <w:spacing w:after="0"/>
        <w:rPr>
          <w:rFonts w:ascii="Calibri" w:eastAsia="Calibri" w:hAnsi="Calibri" w:cs="Times New Roman"/>
          <w:lang w:val="ru-RU"/>
        </w:rPr>
      </w:pPr>
    </w:p>
    <w:p w:rsidR="00652E2A" w:rsidRDefault="00652E2A" w:rsidP="00652E2A">
      <w:pPr>
        <w:spacing w:after="0"/>
        <w:rPr>
          <w:rFonts w:ascii="Calibri" w:eastAsia="Calibri" w:hAnsi="Calibri" w:cs="Times New Roman"/>
          <w:lang w:val="ru-RU"/>
        </w:rPr>
      </w:pPr>
    </w:p>
    <w:p w:rsidR="00652E2A" w:rsidRDefault="00652E2A" w:rsidP="00652E2A">
      <w:pPr>
        <w:spacing w:after="0"/>
        <w:rPr>
          <w:rFonts w:ascii="Calibri" w:eastAsia="Calibri" w:hAnsi="Calibri" w:cs="Times New Roman"/>
          <w:lang w:val="ru-RU"/>
        </w:rPr>
      </w:pPr>
    </w:p>
    <w:p w:rsidR="00652E2A" w:rsidRDefault="00652E2A" w:rsidP="00652E2A">
      <w:pPr>
        <w:spacing w:after="0"/>
        <w:rPr>
          <w:rFonts w:ascii="Calibri" w:eastAsia="Calibri" w:hAnsi="Calibri" w:cs="Times New Roman"/>
          <w:lang w:val="ru-RU"/>
        </w:rPr>
      </w:pPr>
    </w:p>
    <w:p w:rsidR="00652E2A" w:rsidRDefault="00652E2A" w:rsidP="00652E2A">
      <w:pPr>
        <w:spacing w:after="0"/>
        <w:rPr>
          <w:rFonts w:ascii="Calibri" w:eastAsia="Calibri" w:hAnsi="Calibri" w:cs="Times New Roman"/>
          <w:lang w:val="ru-RU"/>
        </w:rPr>
      </w:pPr>
    </w:p>
    <w:p w:rsidR="00652E2A" w:rsidRDefault="00652E2A" w:rsidP="00652E2A">
      <w:pPr>
        <w:spacing w:after="0"/>
        <w:rPr>
          <w:rFonts w:ascii="Calibri" w:eastAsia="Calibri" w:hAnsi="Calibri" w:cs="Times New Roman"/>
          <w:lang w:val="ru-RU"/>
        </w:rPr>
      </w:pPr>
    </w:p>
    <w:p w:rsidR="00652E2A" w:rsidRPr="008D77DC" w:rsidRDefault="00652E2A" w:rsidP="008D77DC">
      <w:pPr>
        <w:spacing w:after="0"/>
        <w:rPr>
          <w:rFonts w:ascii="Calibri" w:eastAsia="Calibri" w:hAnsi="Calibri" w:cs="Times New Roman"/>
        </w:rPr>
      </w:pPr>
    </w:p>
    <w:p w:rsidR="00652E2A" w:rsidRPr="00652E2A" w:rsidRDefault="00652E2A" w:rsidP="00652E2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r w:rsidRPr="00652E2A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  <w:bookmarkStart w:id="4" w:name="582a33d7-d13d-4219-a5d4-2b3a63e707dd"/>
      <w:proofErr w:type="gramStart"/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</w:t>
      </w:r>
      <w:proofErr w:type="gramEnd"/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. Пролетарск</w:t>
      </w:r>
      <w:bookmarkEnd w:id="4"/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 </w:t>
      </w:r>
      <w:bookmarkStart w:id="5" w:name="d3dd2b66-221e-4d4b-821b-2d2c89d025a2"/>
      <w:r w:rsidRPr="00652E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</w:t>
      </w:r>
      <w:bookmarkEnd w:id="5"/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6</w:t>
      </w:r>
    </w:p>
    <w:p w:rsidR="00E94D78" w:rsidRPr="00E94D78" w:rsidRDefault="00E94D78" w:rsidP="00E94D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94D78">
        <w:rPr>
          <w:rFonts w:ascii="Times New Roman" w:hAnsi="Times New Roman" w:cs="Times New Roman"/>
          <w:sz w:val="28"/>
          <w:szCs w:val="28"/>
          <w:lang w:val="ru-RU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E94D78" w:rsidRPr="00E94D78" w:rsidRDefault="00E94D78" w:rsidP="00E94D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94D78" w:rsidRPr="00E94D78" w:rsidRDefault="00E94D78" w:rsidP="00E94D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94D78" w:rsidRPr="00E94D78" w:rsidRDefault="00E94D78" w:rsidP="00E94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94D78">
        <w:rPr>
          <w:rFonts w:ascii="Times New Roman" w:hAnsi="Times New Roman" w:cs="Times New Roman"/>
          <w:b/>
          <w:sz w:val="28"/>
          <w:szCs w:val="28"/>
          <w:lang w:val="ru-RU"/>
        </w:rPr>
        <w:t>Аннотация к рабочей программе</w:t>
      </w:r>
    </w:p>
    <w:p w:rsidR="00E94D78" w:rsidRPr="00E94D78" w:rsidRDefault="00E94D78" w:rsidP="00E94D78">
      <w:pPr>
        <w:spacing w:after="0" w:line="408" w:lineRule="auto"/>
        <w:ind w:left="120"/>
        <w:jc w:val="center"/>
        <w:rPr>
          <w:lang w:val="ru-RU"/>
        </w:rPr>
      </w:pPr>
      <w:r w:rsidRPr="00E94D78">
        <w:rPr>
          <w:rFonts w:ascii="Times New Roman" w:hAnsi="Times New Roman" w:cs="Times New Roman"/>
          <w:sz w:val="28"/>
          <w:szCs w:val="28"/>
          <w:lang w:val="ru-RU"/>
        </w:rPr>
        <w:t xml:space="preserve">Учебного предмета </w:t>
      </w:r>
      <w:r w:rsidRPr="00E94D78">
        <w:rPr>
          <w:rFonts w:ascii="Times New Roman" w:hAnsi="Times New Roman"/>
          <w:color w:val="000000"/>
          <w:sz w:val="28"/>
          <w:lang w:val="ru-RU"/>
        </w:rPr>
        <w:t>«Музыка»</w:t>
      </w:r>
    </w:p>
    <w:p w:rsidR="00E94D78" w:rsidRPr="00E94D78" w:rsidRDefault="00E94D78" w:rsidP="00E94D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94D78" w:rsidRPr="00E94D78" w:rsidRDefault="00E94D78" w:rsidP="00E94D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94D78" w:rsidRPr="00E94D78" w:rsidRDefault="00E94D78" w:rsidP="00E94D78">
      <w:pPr>
        <w:spacing w:after="0" w:line="240" w:lineRule="auto"/>
        <w:ind w:left="119"/>
        <w:rPr>
          <w:sz w:val="24"/>
          <w:szCs w:val="24"/>
          <w:lang w:val="ru-RU"/>
        </w:rPr>
      </w:pPr>
      <w:r w:rsidRPr="00E94D78">
        <w:rPr>
          <w:rFonts w:ascii="Times New Roman" w:hAnsi="Times New Roman" w:cs="Times New Roman"/>
          <w:sz w:val="24"/>
          <w:szCs w:val="24"/>
          <w:lang w:val="ru-RU"/>
        </w:rPr>
        <w:t xml:space="preserve">      Рабочая программа учебного предмета </w:t>
      </w:r>
      <w:r w:rsidRPr="00E94D78">
        <w:rPr>
          <w:rFonts w:ascii="Times New Roman" w:hAnsi="Times New Roman"/>
          <w:color w:val="000000"/>
          <w:sz w:val="24"/>
          <w:szCs w:val="24"/>
          <w:lang w:val="ru-RU"/>
        </w:rPr>
        <w:t>«Музыка»</w:t>
      </w:r>
    </w:p>
    <w:p w:rsidR="00E94D78" w:rsidRPr="00E94D78" w:rsidRDefault="00E94D78" w:rsidP="00E94D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94D78">
        <w:rPr>
          <w:rFonts w:ascii="Times New Roman" w:hAnsi="Times New Roman" w:cs="Times New Roman"/>
          <w:sz w:val="24"/>
          <w:szCs w:val="24"/>
          <w:lang w:val="ru-RU"/>
        </w:rPr>
        <w:t>разработана</w:t>
      </w:r>
      <w:proofErr w:type="gramEnd"/>
      <w:r w:rsidRPr="00E94D78">
        <w:rPr>
          <w:rFonts w:ascii="Times New Roman" w:hAnsi="Times New Roman" w:cs="Times New Roman"/>
          <w:sz w:val="24"/>
          <w:szCs w:val="24"/>
          <w:lang w:val="ru-RU"/>
        </w:rPr>
        <w:t xml:space="preserve"> в соответствии с пунктом 32.1  ФГОС </w:t>
      </w:r>
      <w:r>
        <w:rPr>
          <w:rFonts w:ascii="Times New Roman" w:hAnsi="Times New Roman" w:cs="Times New Roman"/>
          <w:sz w:val="24"/>
          <w:szCs w:val="24"/>
          <w:lang w:val="ru-RU"/>
        </w:rPr>
        <w:t>НОО, с ФОП НОО и реализуется в 1-4</w:t>
      </w:r>
      <w:r w:rsidRPr="00E94D78">
        <w:rPr>
          <w:rFonts w:ascii="Times New Roman" w:hAnsi="Times New Roman" w:cs="Times New Roman"/>
          <w:sz w:val="24"/>
          <w:szCs w:val="24"/>
          <w:lang w:val="ru-RU"/>
        </w:rPr>
        <w:t>классах 1 год.</w:t>
      </w:r>
    </w:p>
    <w:p w:rsidR="00E94D78" w:rsidRPr="00E94D78" w:rsidRDefault="00E94D78" w:rsidP="00E94D78">
      <w:pPr>
        <w:spacing w:after="0" w:line="240" w:lineRule="auto"/>
        <w:ind w:hanging="142"/>
        <w:rPr>
          <w:rFonts w:ascii="Times New Roman" w:hAnsi="Times New Roman" w:cs="Times New Roman"/>
          <w:sz w:val="24"/>
          <w:szCs w:val="24"/>
          <w:lang w:val="ru-RU"/>
        </w:rPr>
      </w:pPr>
      <w:r w:rsidRPr="00E94D78">
        <w:rPr>
          <w:rFonts w:ascii="Times New Roman" w:hAnsi="Times New Roman" w:cs="Times New Roman"/>
          <w:sz w:val="24"/>
          <w:szCs w:val="24"/>
          <w:lang w:val="ru-RU"/>
        </w:rPr>
        <w:t xml:space="preserve">         Рабочая программа разработана  учителем Гончарова Е.М.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 </w:t>
      </w:r>
      <w:r w:rsidRPr="00E94D78">
        <w:rPr>
          <w:rFonts w:ascii="Times New Roman" w:hAnsi="Times New Roman"/>
          <w:color w:val="000000"/>
          <w:sz w:val="24"/>
          <w:szCs w:val="24"/>
          <w:lang w:val="ru-RU"/>
        </w:rPr>
        <w:t>«Музыка»</w:t>
      </w:r>
      <w:r w:rsidRPr="00E94D7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94D78" w:rsidRPr="00E94D78" w:rsidRDefault="00E94D78" w:rsidP="00E94D78">
      <w:pPr>
        <w:spacing w:after="0" w:line="240" w:lineRule="auto"/>
        <w:ind w:left="119"/>
        <w:jc w:val="center"/>
        <w:rPr>
          <w:sz w:val="24"/>
          <w:szCs w:val="24"/>
          <w:lang w:val="ru-RU"/>
        </w:rPr>
      </w:pPr>
      <w:r w:rsidRPr="00E94D78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учебного предмета </w:t>
      </w:r>
      <w:r w:rsidRPr="00E94D78">
        <w:rPr>
          <w:rFonts w:ascii="Times New Roman" w:hAnsi="Times New Roman"/>
          <w:color w:val="000000"/>
          <w:sz w:val="24"/>
          <w:szCs w:val="24"/>
          <w:lang w:val="ru-RU"/>
        </w:rPr>
        <w:t>«Музыка»</w:t>
      </w:r>
    </w:p>
    <w:p w:rsidR="00E94D78" w:rsidRPr="00E94D78" w:rsidRDefault="00E94D78" w:rsidP="00E94D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94D78">
        <w:rPr>
          <w:rFonts w:ascii="Times New Roman" w:hAnsi="Times New Roman" w:cs="Times New Roman"/>
          <w:sz w:val="24"/>
          <w:szCs w:val="24"/>
          <w:lang w:val="ru-RU"/>
        </w:rPr>
        <w:t xml:space="preserve"> является частью  ООП НОО, определяющей:</w:t>
      </w:r>
    </w:p>
    <w:p w:rsidR="00E94D78" w:rsidRDefault="00E94D78" w:rsidP="00E94D78">
      <w:pPr>
        <w:pStyle w:val="af0"/>
        <w:numPr>
          <w:ilvl w:val="0"/>
          <w:numId w:val="3"/>
        </w:numPr>
        <w:ind w:left="0" w:firstLine="709"/>
        <w:rPr>
          <w:sz w:val="24"/>
          <w:szCs w:val="24"/>
        </w:rPr>
      </w:pPr>
      <w:r>
        <w:t>содержание;</w:t>
      </w:r>
    </w:p>
    <w:p w:rsidR="00E94D78" w:rsidRDefault="00E94D78" w:rsidP="00E94D78">
      <w:pPr>
        <w:pStyle w:val="af0"/>
        <w:numPr>
          <w:ilvl w:val="0"/>
          <w:numId w:val="3"/>
        </w:numPr>
        <w:ind w:left="0" w:firstLine="709"/>
      </w:pPr>
      <w:r>
        <w:t xml:space="preserve">планируемые результаты (личностные, </w:t>
      </w:r>
      <w:proofErr w:type="spellStart"/>
      <w:r>
        <w:t>метапредметные</w:t>
      </w:r>
      <w:proofErr w:type="spellEnd"/>
      <w:r>
        <w:t xml:space="preserve"> и предметные);</w:t>
      </w:r>
    </w:p>
    <w:p w:rsidR="00E94D78" w:rsidRDefault="00E94D78" w:rsidP="00E94D78">
      <w:pPr>
        <w:pStyle w:val="af0"/>
        <w:numPr>
          <w:ilvl w:val="0"/>
          <w:numId w:val="3"/>
        </w:numPr>
        <w:ind w:left="0" w:firstLine="709"/>
      </w:pPr>
      <w:r>
        <w:t>тематическое планирование с учётом рабочей программы воспитания и возможностью использования ЭОР/ЦОР.</w:t>
      </w:r>
    </w:p>
    <w:p w:rsidR="00E94D78" w:rsidRPr="00E94D78" w:rsidRDefault="00E94D78" w:rsidP="00E94D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94D78">
        <w:rPr>
          <w:rFonts w:ascii="Times New Roman" w:hAnsi="Times New Roman" w:cs="Times New Roman"/>
          <w:sz w:val="24"/>
          <w:szCs w:val="24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E94D78" w:rsidRPr="00E94D78" w:rsidRDefault="00E94D78" w:rsidP="00E94D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94D78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E94D78">
        <w:rPr>
          <w:rFonts w:ascii="Times New Roman" w:hAnsi="Times New Roman" w:cs="Times New Roman"/>
          <w:sz w:val="24"/>
          <w:szCs w:val="24"/>
          <w:lang w:val="ru-RU"/>
        </w:rPr>
        <w:t>Нисанова</w:t>
      </w:r>
      <w:proofErr w:type="spellEnd"/>
      <w:r w:rsidRPr="00E94D78">
        <w:rPr>
          <w:rFonts w:ascii="Times New Roman" w:hAnsi="Times New Roman" w:cs="Times New Roman"/>
          <w:sz w:val="24"/>
          <w:szCs w:val="24"/>
          <w:lang w:val="ru-RU"/>
        </w:rPr>
        <w:t xml:space="preserve"> Х.Д.</w:t>
      </w:r>
    </w:p>
    <w:p w:rsidR="00E94D78" w:rsidRPr="00E94D78" w:rsidRDefault="00E94D78" w:rsidP="00E94D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94D78" w:rsidRPr="00E94D78" w:rsidRDefault="00E94D78" w:rsidP="00E94D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94D78" w:rsidRPr="00E94D78" w:rsidRDefault="00E94D78" w:rsidP="00E94D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94D78" w:rsidRPr="00E94D78" w:rsidRDefault="00E94D78" w:rsidP="00E94D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94D78" w:rsidRDefault="00E94D78" w:rsidP="00E94D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31.08.2026 г.</w:t>
      </w:r>
      <w:proofErr w:type="gramEnd"/>
    </w:p>
    <w:p w:rsidR="00E94D78" w:rsidRDefault="00E94D78" w:rsidP="00E94D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52E2A" w:rsidRDefault="00652E2A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94D78" w:rsidRDefault="00E94D78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94D78" w:rsidRDefault="00E94D78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94D78" w:rsidRDefault="00E94D78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94D78" w:rsidRDefault="00E94D78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94D78" w:rsidRDefault="00E94D78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94D78" w:rsidRDefault="00E94D78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94D78" w:rsidRDefault="00E94D78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94D78" w:rsidRDefault="00E94D78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94D78" w:rsidRDefault="00E94D78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94D78" w:rsidRDefault="00E94D78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94D78" w:rsidRDefault="00E94D78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94D78" w:rsidRDefault="00E94D78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94D78" w:rsidRPr="00652E2A" w:rsidRDefault="00E94D78" w:rsidP="00652E2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5B6762" w:rsidRDefault="006E3487" w:rsidP="008D77D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B6762" w:rsidRPr="006E3487" w:rsidRDefault="006E3487" w:rsidP="002754A2">
      <w:pPr>
        <w:spacing w:after="0" w:line="360" w:lineRule="auto"/>
        <w:ind w:firstLine="14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:р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еализовать в процессе преподавания музыки современные подходы к формированию личностных,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</w:t>
      </w: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прекрасное в жизни и в искусстве;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овладение предметными умениями и навыками в различных видах практического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5 «Духовная музыка»;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5B6762" w:rsidRPr="006E3487" w:rsidRDefault="006E3487" w:rsidP="002754A2">
      <w:pPr>
        <w:spacing w:after="0" w:line="360" w:lineRule="auto"/>
        <w:ind w:firstLine="600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5B6762" w:rsidRPr="008D77DC" w:rsidRDefault="006E3487" w:rsidP="008D77DC">
      <w:pPr>
        <w:spacing w:after="0" w:line="360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</w:t>
      </w: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«Основы религиозной культуры и светской этики», «Иностранный язык» и другие.</w:t>
      </w:r>
      <w:bookmarkStart w:id="6" w:name="block-68742459"/>
      <w:bookmarkEnd w:id="1"/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5B6762" w:rsidRPr="006E3487" w:rsidRDefault="005B6762" w:rsidP="002754A2">
      <w:pPr>
        <w:spacing w:after="0" w:line="360" w:lineRule="auto"/>
        <w:ind w:left="120"/>
        <w:jc w:val="both"/>
        <w:rPr>
          <w:lang w:val="ru-RU"/>
        </w:rPr>
      </w:pP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5B6762" w:rsidRPr="006E3487" w:rsidRDefault="005B6762" w:rsidP="002754A2">
      <w:pPr>
        <w:spacing w:after="0" w:line="360" w:lineRule="auto"/>
        <w:ind w:left="120"/>
        <w:rPr>
          <w:lang w:val="ru-RU"/>
        </w:rPr>
      </w:pPr>
      <w:bookmarkStart w:id="7" w:name="_Toc144448636"/>
      <w:bookmarkEnd w:id="7"/>
    </w:p>
    <w:p w:rsidR="005B6762" w:rsidRPr="006E3487" w:rsidRDefault="006E3487" w:rsidP="002754A2">
      <w:pPr>
        <w:spacing w:after="0" w:line="360" w:lineRule="auto"/>
        <w:ind w:left="120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Бабка-ёжка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тембра музыкальных инструментов, отнесение к одной из групп (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.О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>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5B6762" w:rsidRPr="006E3487" w:rsidRDefault="005B6762" w:rsidP="002754A2">
      <w:pPr>
        <w:spacing w:after="0" w:line="360" w:lineRule="auto"/>
        <w:ind w:left="120"/>
        <w:rPr>
          <w:lang w:val="ru-RU"/>
        </w:rPr>
      </w:pPr>
      <w:bookmarkStart w:id="8" w:name="_Toc144448637"/>
      <w:bookmarkEnd w:id="8"/>
    </w:p>
    <w:p w:rsidR="005B6762" w:rsidRPr="006E3487" w:rsidRDefault="006E3487" w:rsidP="002754A2">
      <w:pPr>
        <w:spacing w:after="0" w:line="360" w:lineRule="auto"/>
        <w:ind w:left="120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lastRenderedPageBreak/>
        <w:t>Музыкальные инструменты. Флейта.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» К.В.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«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5B6762" w:rsidRPr="00652E2A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</w:t>
      </w: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музыки: песни, вокализы, романсы, арии из опер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.</w:t>
      </w:r>
      <w:r w:rsidRPr="00652E2A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652E2A">
        <w:rPr>
          <w:rFonts w:ascii="Times New Roman" w:hAnsi="Times New Roman"/>
          <w:color w:val="000000"/>
          <w:sz w:val="28"/>
          <w:lang w:val="ru-RU"/>
        </w:rPr>
        <w:t>антата. Песня, романс, вокализ, кант.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5B6762" w:rsidRPr="00652E2A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</w:t>
      </w:r>
      <w:r w:rsidRPr="00652E2A">
        <w:rPr>
          <w:rFonts w:ascii="Times New Roman" w:hAnsi="Times New Roman"/>
          <w:color w:val="000000"/>
          <w:sz w:val="28"/>
          <w:lang w:val="ru-RU"/>
        </w:rPr>
        <w:t>Альбом. Цикл. Сюита. Соната. Квартет.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круг характерных образов (картины природы, народной жизни, истории);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lastRenderedPageBreak/>
        <w:t>Мастерство исполнителя.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5B6762" w:rsidRPr="006E3487" w:rsidRDefault="005B6762" w:rsidP="002754A2">
      <w:pPr>
        <w:spacing w:after="0" w:line="360" w:lineRule="auto"/>
        <w:ind w:left="120"/>
        <w:rPr>
          <w:lang w:val="ru-RU"/>
        </w:rPr>
      </w:pPr>
      <w:bookmarkStart w:id="9" w:name="_Toc144448638"/>
      <w:bookmarkEnd w:id="9"/>
    </w:p>
    <w:p w:rsidR="005B6762" w:rsidRPr="006E3487" w:rsidRDefault="006E3487" w:rsidP="002754A2">
      <w:pPr>
        <w:spacing w:after="0" w:line="360" w:lineRule="auto"/>
        <w:ind w:left="120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lastRenderedPageBreak/>
        <w:t>Музыкальные портреты.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«Портреты», выраженные в музыкальных интонациях.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lastRenderedPageBreak/>
        <w:t>Танцы, игры и веселье.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5B6762" w:rsidRPr="00652E2A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</w:t>
      </w:r>
      <w:r w:rsidRPr="00652E2A">
        <w:rPr>
          <w:rFonts w:ascii="Times New Roman" w:hAnsi="Times New Roman"/>
          <w:color w:val="000000"/>
          <w:sz w:val="28"/>
          <w:lang w:val="ru-RU"/>
        </w:rPr>
        <w:t>Традиции исполнения Гимна России. Другие гимны.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историей создания, правилами исполнения;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5B6762" w:rsidRPr="006E3487" w:rsidRDefault="005B6762" w:rsidP="002754A2">
      <w:pPr>
        <w:spacing w:after="0" w:line="360" w:lineRule="auto"/>
        <w:ind w:left="120"/>
        <w:jc w:val="both"/>
        <w:rPr>
          <w:lang w:val="ru-RU"/>
        </w:rPr>
      </w:pP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5B6762" w:rsidRPr="006E3487" w:rsidRDefault="005B6762" w:rsidP="002754A2">
      <w:pPr>
        <w:spacing w:after="0" w:line="360" w:lineRule="auto"/>
        <w:ind w:left="120"/>
        <w:rPr>
          <w:lang w:val="ru-RU"/>
        </w:rPr>
      </w:pPr>
      <w:bookmarkStart w:id="10" w:name="_Toc144448639"/>
      <w:bookmarkEnd w:id="10"/>
    </w:p>
    <w:p w:rsidR="005B6762" w:rsidRPr="006E3487" w:rsidRDefault="006E3487" w:rsidP="002754A2">
      <w:pPr>
        <w:spacing w:after="0" w:line="360" w:lineRule="auto"/>
        <w:ind w:left="120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классификация на группы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r w:rsidRPr="00652E2A">
        <w:rPr>
          <w:rFonts w:ascii="Times New Roman" w:hAnsi="Times New Roman"/>
          <w:color w:val="000000"/>
          <w:sz w:val="28"/>
          <w:lang w:val="ru-RU"/>
        </w:rPr>
        <w:t xml:space="preserve">Искусство игры на гитаре, кастаньеты, латиноамериканские ударные инструменты.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особенностями музыкального фольклора народов других стран;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формы, принципа развития фольклорного музыкального материала;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5B6762" w:rsidRPr="006E3487" w:rsidRDefault="006E3487" w:rsidP="002754A2">
      <w:pPr>
        <w:spacing w:after="0" w:line="360" w:lineRule="auto"/>
        <w:ind w:left="120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</w:t>
      </w: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звучать фрагменты из музыкальных произведений М.П. Мусоргского, П.И. Чайковского, М.И. Глинки, С.В. Рахманинова и другие);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ответы на вопросы учителя;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lastRenderedPageBreak/>
        <w:t>Религиозные праздники.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:Р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>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5B6762" w:rsidRPr="006E3487" w:rsidRDefault="006E3487" w:rsidP="002754A2">
      <w:pPr>
        <w:spacing w:after="0" w:line="360" w:lineRule="auto"/>
        <w:ind w:left="120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5B6762" w:rsidRPr="00652E2A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52E2A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5B6762" w:rsidRPr="00652E2A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(«Орфей и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»), Дж. </w:t>
      </w:r>
      <w:r w:rsidRPr="00652E2A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виртуальныйквест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5B6762" w:rsidRPr="006E3487" w:rsidRDefault="006E3487" w:rsidP="002754A2">
      <w:pPr>
        <w:spacing w:after="0" w:line="360" w:lineRule="auto"/>
        <w:ind w:left="120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до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рэпа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обсуждение комплекса выразительных средств, наблюдение за изменением характера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</w:t>
      </w: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досуга); съёмка собственного видеоклипа на музыку одной из современных популярных композиций.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Виртуальные музыкальные инструменты в компьютерных программах.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GarageBand</w:t>
      </w:r>
      <w:r w:rsidRPr="006E3487">
        <w:rPr>
          <w:rFonts w:ascii="Times New Roman" w:hAnsi="Times New Roman"/>
          <w:color w:val="000000"/>
          <w:sz w:val="28"/>
          <w:lang w:val="ru-RU"/>
        </w:rPr>
        <w:t>).</w:t>
      </w:r>
    </w:p>
    <w:p w:rsidR="005B6762" w:rsidRPr="006E3487" w:rsidRDefault="006E3487" w:rsidP="002754A2">
      <w:pPr>
        <w:spacing w:after="0" w:line="360" w:lineRule="auto"/>
        <w:ind w:left="120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</w:t>
      </w:r>
      <w:r w:rsidRPr="00652E2A">
        <w:rPr>
          <w:rFonts w:ascii="Times New Roman" w:hAnsi="Times New Roman"/>
          <w:color w:val="000000"/>
          <w:sz w:val="28"/>
          <w:lang w:val="ru-RU"/>
        </w:rPr>
        <w:t xml:space="preserve">Паузы. Ритмические рисунки. </w:t>
      </w:r>
      <w:r w:rsidRPr="006E3487">
        <w:rPr>
          <w:rFonts w:ascii="Times New Roman" w:hAnsi="Times New Roman"/>
          <w:color w:val="000000"/>
          <w:sz w:val="28"/>
          <w:lang w:val="ru-RU"/>
        </w:rPr>
        <w:t>Ритмическая партитура.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>»;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6E3487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различение куплетной формы при слушании незнакомых музыкальных произведений;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исполнение на духовых, клавишных инструментах или виртуальной клавиатуре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6E3487">
        <w:rPr>
          <w:rFonts w:ascii="Times New Roman" w:hAnsi="Times New Roman"/>
          <w:color w:val="000000"/>
          <w:sz w:val="28"/>
          <w:lang w:val="ru-RU"/>
        </w:rPr>
        <w:t>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5B6762" w:rsidRPr="00652E2A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52E2A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»;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пение упражнений – гамм с названием нот, прослеживание по нотам;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5B6762" w:rsidRPr="00652E2A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</w:t>
      </w:r>
      <w:r w:rsidRPr="00652E2A">
        <w:rPr>
          <w:rFonts w:ascii="Times New Roman" w:hAnsi="Times New Roman"/>
          <w:color w:val="000000"/>
          <w:sz w:val="28"/>
          <w:lang w:val="ru-RU"/>
        </w:rPr>
        <w:t>Тема. Вариации.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5B6762" w:rsidRPr="006E3487" w:rsidRDefault="005B6762" w:rsidP="002754A2">
      <w:pPr>
        <w:spacing w:line="360" w:lineRule="auto"/>
        <w:rPr>
          <w:lang w:val="ru-RU"/>
        </w:rPr>
        <w:sectPr w:rsidR="005B6762" w:rsidRPr="006E3487">
          <w:pgSz w:w="11906" w:h="16383"/>
          <w:pgMar w:top="1134" w:right="850" w:bottom="1134" w:left="1701" w:header="720" w:footer="720" w:gutter="0"/>
          <w:cols w:space="720"/>
        </w:sectPr>
      </w:pP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bookmarkStart w:id="11" w:name="block-68742460"/>
      <w:bookmarkEnd w:id="6"/>
      <w:r w:rsidRPr="006E348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5B6762" w:rsidRPr="006E3487" w:rsidRDefault="005B6762" w:rsidP="002754A2">
      <w:pPr>
        <w:spacing w:after="0" w:line="360" w:lineRule="auto"/>
        <w:ind w:left="120"/>
        <w:jc w:val="both"/>
        <w:rPr>
          <w:lang w:val="ru-RU"/>
        </w:rPr>
      </w:pP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B6762" w:rsidRPr="006E3487" w:rsidRDefault="005B6762" w:rsidP="002754A2">
      <w:pPr>
        <w:spacing w:after="0" w:line="360" w:lineRule="auto"/>
        <w:ind w:left="120"/>
        <w:jc w:val="both"/>
        <w:rPr>
          <w:lang w:val="ru-RU"/>
        </w:rPr>
      </w:pP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первоначальные представления о единстве и особенностях художественной и научной картины мира;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5B6762" w:rsidRPr="006E3487" w:rsidRDefault="005B6762" w:rsidP="002754A2">
      <w:pPr>
        <w:spacing w:after="0" w:line="360" w:lineRule="auto"/>
        <w:ind w:left="120"/>
        <w:rPr>
          <w:lang w:val="ru-RU"/>
        </w:rPr>
      </w:pPr>
      <w:bookmarkStart w:id="12" w:name="_Toc144448646"/>
      <w:bookmarkEnd w:id="12"/>
    </w:p>
    <w:p w:rsidR="005B6762" w:rsidRPr="006E3487" w:rsidRDefault="005B6762" w:rsidP="002754A2">
      <w:pPr>
        <w:spacing w:after="0" w:line="360" w:lineRule="auto"/>
        <w:ind w:left="120"/>
        <w:jc w:val="both"/>
        <w:rPr>
          <w:lang w:val="ru-RU"/>
        </w:rPr>
      </w:pP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B6762" w:rsidRPr="006E3487" w:rsidRDefault="005B6762" w:rsidP="002754A2">
      <w:pPr>
        <w:spacing w:after="0" w:line="360" w:lineRule="auto"/>
        <w:ind w:left="120"/>
        <w:jc w:val="both"/>
        <w:rPr>
          <w:lang w:val="ru-RU"/>
        </w:rPr>
      </w:pP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5B6762" w:rsidRPr="006E3487" w:rsidRDefault="005B6762" w:rsidP="002754A2">
      <w:pPr>
        <w:spacing w:after="0" w:line="360" w:lineRule="auto"/>
        <w:ind w:left="120"/>
        <w:jc w:val="both"/>
        <w:rPr>
          <w:lang w:val="ru-RU"/>
        </w:rPr>
      </w:pP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6E3487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5B6762" w:rsidRPr="006E3487" w:rsidRDefault="005B6762" w:rsidP="002754A2">
      <w:pPr>
        <w:spacing w:after="0" w:line="360" w:lineRule="auto"/>
        <w:ind w:left="120"/>
        <w:jc w:val="both"/>
        <w:rPr>
          <w:lang w:val="ru-RU"/>
        </w:rPr>
      </w:pP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5B6762" w:rsidRPr="006E3487" w:rsidRDefault="005B6762" w:rsidP="002754A2">
      <w:pPr>
        <w:spacing w:after="0" w:line="360" w:lineRule="auto"/>
        <w:ind w:left="120"/>
        <w:jc w:val="both"/>
        <w:rPr>
          <w:lang w:val="ru-RU"/>
        </w:rPr>
      </w:pP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5B6762" w:rsidRPr="006E3487" w:rsidRDefault="005B6762" w:rsidP="002754A2">
      <w:pPr>
        <w:spacing w:after="0" w:line="360" w:lineRule="auto"/>
        <w:ind w:left="120"/>
        <w:jc w:val="both"/>
        <w:rPr>
          <w:lang w:val="ru-RU"/>
        </w:rPr>
      </w:pP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</w:t>
      </w: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самодисциплины, устойчивого поведения, эмоционального душевного равновесия и т.д.).</w:t>
      </w:r>
    </w:p>
    <w:p w:rsidR="005B6762" w:rsidRPr="006E3487" w:rsidRDefault="005B6762" w:rsidP="002754A2">
      <w:pPr>
        <w:spacing w:after="0" w:line="360" w:lineRule="auto"/>
        <w:ind w:left="120"/>
        <w:rPr>
          <w:lang w:val="ru-RU"/>
        </w:rPr>
      </w:pPr>
      <w:bookmarkStart w:id="13" w:name="_Toc144448647"/>
      <w:bookmarkEnd w:id="13"/>
    </w:p>
    <w:p w:rsidR="005B6762" w:rsidRPr="006E3487" w:rsidRDefault="005B6762" w:rsidP="002754A2">
      <w:pPr>
        <w:spacing w:after="0" w:line="360" w:lineRule="auto"/>
        <w:ind w:left="120"/>
        <w:jc w:val="both"/>
        <w:rPr>
          <w:lang w:val="ru-RU"/>
        </w:rPr>
      </w:pPr>
    </w:p>
    <w:p w:rsidR="005B6762" w:rsidRPr="006E3487" w:rsidRDefault="006E3487" w:rsidP="002754A2">
      <w:pPr>
        <w:spacing w:after="0" w:line="360" w:lineRule="auto"/>
        <w:ind w:left="120"/>
        <w:jc w:val="both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B6762" w:rsidRPr="006E3487" w:rsidRDefault="005B6762" w:rsidP="002754A2">
      <w:pPr>
        <w:spacing w:after="0" w:line="360" w:lineRule="auto"/>
        <w:ind w:left="120"/>
        <w:jc w:val="both"/>
        <w:rPr>
          <w:lang w:val="ru-RU"/>
        </w:rPr>
      </w:pP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6E3487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6E3487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6E3487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6E3487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</w:t>
      </w:r>
      <w:proofErr w:type="gramStart"/>
      <w:r w:rsidRPr="006E3487">
        <w:rPr>
          <w:rFonts w:ascii="Times New Roman" w:hAnsi="Times New Roman"/>
          <w:color w:val="000000"/>
          <w:spacing w:val="-4"/>
          <w:sz w:val="28"/>
          <w:lang w:val="ru-RU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pacing w:val="-4"/>
          <w:sz w:val="28"/>
          <w:lang w:val="ru-RU"/>
        </w:rPr>
        <w:t xml:space="preserve"> научится: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«Духовная музыка»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6E3487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6E3487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</w:t>
      </w: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proofErr w:type="gramStart"/>
      <w:r w:rsidRPr="006E3487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5B6762" w:rsidRPr="006E3487" w:rsidRDefault="006E3487" w:rsidP="002754A2">
      <w:pPr>
        <w:spacing w:after="0" w:line="360" w:lineRule="auto"/>
        <w:ind w:firstLine="600"/>
        <w:jc w:val="both"/>
        <w:rPr>
          <w:lang w:val="ru-RU"/>
        </w:rPr>
      </w:pPr>
      <w:r w:rsidRPr="006E3487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5B6762" w:rsidRPr="006E3487" w:rsidRDefault="005B6762">
      <w:pPr>
        <w:rPr>
          <w:lang w:val="ru-RU"/>
        </w:rPr>
        <w:sectPr w:rsidR="005B6762" w:rsidRPr="006E3487">
          <w:pgSz w:w="11906" w:h="16383"/>
          <w:pgMar w:top="1134" w:right="850" w:bottom="1134" w:left="1701" w:header="720" w:footer="720" w:gutter="0"/>
          <w:cols w:space="720"/>
        </w:sectPr>
      </w:pPr>
    </w:p>
    <w:p w:rsidR="005B6762" w:rsidRDefault="006E3487">
      <w:pPr>
        <w:spacing w:after="0"/>
        <w:ind w:left="120"/>
      </w:pPr>
      <w:bookmarkStart w:id="14" w:name="block-6874246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5B6762" w:rsidRDefault="006E34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3653"/>
        <w:gridCol w:w="1132"/>
        <w:gridCol w:w="2640"/>
        <w:gridCol w:w="2708"/>
        <w:gridCol w:w="3115"/>
      </w:tblGrid>
      <w:tr w:rsidR="005B676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1.НароднаямузыкаРоссии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А.Пришельца); «Моя Россия» (муз.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«Веселые гуси», «Скок, скок, молодой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Земелюшка-чернозем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«У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кота-воркота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Потапенко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«Скворушка прощается»;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2.Классическаямузыка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П.И.Чайковский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Флейта: И.С.Бах «Шутка», В.Моцарт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К.В.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Глюка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,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 w:rsidRPr="00E94D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в жизни человека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</w:t>
            </w:r>
            <w:r w:rsidRPr="00652E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Яковлева, </w:t>
            </w:r>
            <w:proofErr w:type="spellStart"/>
            <w:r w:rsidRPr="00652E2A">
              <w:rPr>
                <w:rFonts w:ascii="Times New Roman" w:hAnsi="Times New Roman"/>
                <w:color w:val="000000"/>
                <w:sz w:val="24"/>
                <w:lang w:val="ru-RU"/>
              </w:rPr>
              <w:t>муз</w:t>
            </w:r>
            <w:proofErr w:type="gramStart"/>
            <w:r w:rsidRPr="00652E2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.П.Крылатова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</w:t>
            </w:r>
            <w:r w:rsidRPr="00652E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</w:t>
            </w:r>
            <w:proofErr w:type="spellStart"/>
            <w:r w:rsidRPr="00652E2A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652E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муз.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1.Музыканародовмира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А.Хачатуряна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2.Духовнаямузыка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 w:rsidRPr="00E94D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театра и кино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Балет. Хореография – искусство танца: П. Чайковский. Финал 1-го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4.Современнаямузыкальнаякультура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spellEnd"/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5.Музыкальнаяграмота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</w:tbl>
    <w:p w:rsidR="005B6762" w:rsidRDefault="005B6762">
      <w:pPr>
        <w:sectPr w:rsidR="005B6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762" w:rsidRDefault="006E34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2"/>
        <w:gridCol w:w="3574"/>
        <w:gridCol w:w="1171"/>
        <w:gridCol w:w="2640"/>
        <w:gridCol w:w="2708"/>
        <w:gridCol w:w="3115"/>
      </w:tblGrid>
      <w:tr w:rsidR="005B676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1.НароднаямузыкаРоссии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Н.Добронравов М. Таривердиев «Маленький принц» (Кто тебя выдумал,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2.Классическаямузыка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РассветнаМоскве-реке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 w:rsidRPr="00E94D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в жизни человека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1.Музыканародовмира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»; А.П. Бородин музыкальная картина «В Средней Азии»; Н.А. Римский-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2.Духовнаямузыка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адуйся» хора братии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 w:rsidRPr="00E94D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театра и кино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«Золотой ключик, или Приключения Буратино», А.Толстой,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4.Современнаямузыкальнаякультура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HelloDolly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</w:tbl>
    <w:p w:rsidR="005B6762" w:rsidRDefault="005B6762">
      <w:pPr>
        <w:sectPr w:rsidR="005B6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762" w:rsidRDefault="006E34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49"/>
        <w:gridCol w:w="3745"/>
        <w:gridCol w:w="1083"/>
        <w:gridCol w:w="2640"/>
        <w:gridCol w:w="2708"/>
        <w:gridCol w:w="3115"/>
      </w:tblGrid>
      <w:tr w:rsidR="005B676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1.НароднаямузыкаРоссии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«Среди долины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Пошла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2.Классическаямузыка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 – исполнитель – слушатель: концерт № 1 для фортепиано с оркестром П.И. Чайковского (фрагменты), песня Леля «Туча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со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«Сурок»; канон В.А. Моцарта «Слава солнцу, слава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 w:rsidRPr="00E94D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в жизни человека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пещерегорногокороля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Контрданссельскийтанец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пьесаЛ.ванБетховена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1.Музыканародовмира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2.Духовнаямузыка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 w:rsidRPr="00E94D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театра и кино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Бетховена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пера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Моцарт опера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4.Современнаямузыкальнаякультура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5.Музыкальнаяграмота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Радецки-марш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</w:tbl>
    <w:p w:rsidR="005B6762" w:rsidRDefault="005B6762">
      <w:pPr>
        <w:sectPr w:rsidR="005B6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762" w:rsidRDefault="006E34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18"/>
        <w:gridCol w:w="3826"/>
        <w:gridCol w:w="1033"/>
        <w:gridCol w:w="2640"/>
        <w:gridCol w:w="2708"/>
        <w:gridCol w:w="3115"/>
      </w:tblGrid>
      <w:tr w:rsidR="005B676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1.НароднаямузыкаРоссии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девицы», «Вдоль да по речке»,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Скоморошья-плясовая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2.Классическаямузыка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Поппинс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симфонии № 94; 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Ж. Бизе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Прелюдия, Менуэт, Перезвон, 2 сюита: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Фарандола – фрагменты)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 w:rsidRPr="00E94D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в жизни человека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«Родня»;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1.Музыканародовмира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бакши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, Н.Добронравов «Беловежская пуща» в исполнении ВИА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зарубежья: норвежская народная песня «Волшебный смычок»; А.Дворжак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Б.СметанаСимфоническаяпоэма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2.Духовнаямузыка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 w:rsidRPr="00E94D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театра и кино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Корсакова «Сказание о невидимом граде Китеже и деве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4.Современнаямузыкальнаякультура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</w:t>
            </w: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Шуберт «Аве Мария» в современной обработке; Поль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Г.Миллер «Серенада лунного света», «</w:t>
            </w:r>
            <w:proofErr w:type="spellStart"/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spellEnd"/>
            <w:proofErr w:type="gram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5.Музыкальнаяграмота</w:t>
            </w: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>
            <w:pPr>
              <w:spacing w:after="0"/>
              <w:ind w:left="135"/>
            </w:pPr>
          </w:p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  <w:tr w:rsidR="005B6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762" w:rsidRPr="006E3487" w:rsidRDefault="006E3487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B6762" w:rsidRDefault="005B6762"/>
        </w:tc>
      </w:tr>
    </w:tbl>
    <w:p w:rsidR="005B6762" w:rsidRDefault="005B6762">
      <w:pPr>
        <w:sectPr w:rsidR="005B6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762" w:rsidRDefault="005B6762">
      <w:pPr>
        <w:sectPr w:rsidR="005B6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762" w:rsidRDefault="006E3487">
      <w:pPr>
        <w:spacing w:after="0"/>
        <w:ind w:left="120"/>
      </w:pPr>
      <w:bookmarkStart w:id="15" w:name="block-6874246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B6762" w:rsidRDefault="006E34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408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4893"/>
        <w:gridCol w:w="946"/>
        <w:gridCol w:w="2640"/>
        <w:gridCol w:w="2708"/>
        <w:gridCol w:w="1870"/>
        <w:gridCol w:w="5719"/>
      </w:tblGrid>
      <w:tr w:rsidR="005B6762" w:rsidTr="00455E7D">
        <w:trPr>
          <w:trHeight w:val="145"/>
          <w:tblCellSpacing w:w="20" w:type="nil"/>
        </w:trPr>
        <w:tc>
          <w:tcPr>
            <w:tcW w:w="10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44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3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22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</w:tr>
      <w:tr w:rsidR="005B6762" w:rsidTr="00455E7D">
        <w:trPr>
          <w:trHeight w:val="145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Русскиенародныемузыкальныеинструменты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17.06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Вокальнаямузыка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Инструментальнаямузыка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Певецсвоегонарода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Русскийфольклор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Народныепраздники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Русскиекомпозиторы-классики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Европейскиекомпозиторы-классики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Музыкальныепейзажи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Музыкальныепортреты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  <w:proofErr w:type="gram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Музыкастранближнегозарубежья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ФольклорнародовРоссии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Музыкастрандальнегозарубежья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Музыкастранближнегозарубежья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Звучаниехрама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Электронныемузыкальныеинструменты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искусствотанца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Современныеобработкиклассики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Весьмирзвучит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Религиозныепраздники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Музыкастрандальнегозарубежья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Современныеобработкиклассики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5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5E7D" w:rsidRDefault="00455E7D"/>
        </w:tc>
      </w:tr>
    </w:tbl>
    <w:p w:rsidR="005B6762" w:rsidRDefault="005B6762">
      <w:pPr>
        <w:sectPr w:rsidR="005B6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762" w:rsidRDefault="006E34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2"/>
        <w:gridCol w:w="3518"/>
        <w:gridCol w:w="722"/>
        <w:gridCol w:w="1901"/>
        <w:gridCol w:w="1948"/>
        <w:gridCol w:w="1365"/>
        <w:gridCol w:w="4044"/>
      </w:tblGrid>
      <w:tr w:rsidR="005B6762" w:rsidTr="00455E7D">
        <w:trPr>
          <w:trHeight w:val="144"/>
          <w:tblCellSpacing w:w="20" w:type="nil"/>
        </w:trPr>
        <w:tc>
          <w:tcPr>
            <w:tcW w:w="1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44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</w:tr>
      <w:tr w:rsidR="005B6762" w:rsidTr="00455E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Русскийфольклор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455E7D" w:rsidRDefault="00455E7D" w:rsidP="009E1E3F">
            <w:pPr>
              <w:rPr>
                <w:lang w:val="ru-RU"/>
              </w:rPr>
            </w:pPr>
            <w:r>
              <w:rPr>
                <w:sz w:val="24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Главныймузыкальныйсимвол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Народныепраздники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Инструментальнаямузыка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Русскиекомпозиторы-классики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Мастерствоисполнителя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ИскусствоРусскойправославнойцеркви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Вокальнаямузыка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Религиозныепраздники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Русскиенародныемузыкальныеинструменты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ФольклорнародовРоссии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</w:pPr>
            <w: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искусствотанца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Симфоническаямузыка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Программнаямузыка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Европейскиекомпозиторы-классики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Сюжетмузыкальногоспектакля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Современныеобработкиклассическоймузыки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Диалогкультур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40091C" w:rsidRDefault="00455E7D" w:rsidP="009E1E3F">
            <w:pPr>
              <w:pStyle w:val="TableParagraph"/>
              <w:ind w:left="0"/>
            </w:pPr>
            <w: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Диалогкультур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40091C" w:rsidRDefault="00455E7D" w:rsidP="009E1E3F">
            <w:pPr>
              <w:pStyle w:val="TableParagraph"/>
              <w:ind w:left="0"/>
            </w:pPr>
            <w: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Исполнителисовременноймузыки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40091C" w:rsidRDefault="00455E7D" w:rsidP="009E1E3F">
            <w:pPr>
              <w:pStyle w:val="TableParagraph"/>
              <w:ind w:left="0"/>
            </w:pPr>
            <w: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Электронныемузыкальныеинструменты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40091C" w:rsidRDefault="00455E7D" w:rsidP="009E1E3F">
            <w:pPr>
              <w:pStyle w:val="TableParagraph"/>
              <w:ind w:left="0"/>
            </w:pPr>
            <w: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5E7D" w:rsidRDefault="00455E7D"/>
        </w:tc>
      </w:tr>
    </w:tbl>
    <w:p w:rsidR="005B6762" w:rsidRDefault="005B6762">
      <w:pPr>
        <w:sectPr w:rsidR="005B676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6" w:name="_GoBack"/>
      <w:bookmarkEnd w:id="16"/>
    </w:p>
    <w:p w:rsidR="005B6762" w:rsidRDefault="006E34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7"/>
        <w:gridCol w:w="5387"/>
        <w:gridCol w:w="850"/>
        <w:gridCol w:w="1418"/>
        <w:gridCol w:w="1559"/>
        <w:gridCol w:w="992"/>
        <w:gridCol w:w="946"/>
        <w:gridCol w:w="2221"/>
      </w:tblGrid>
      <w:tr w:rsidR="00455E7D" w:rsidTr="00455E7D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5E7D" w:rsidRDefault="00455E7D">
            <w:pPr>
              <w:spacing w:after="0"/>
              <w:ind w:left="135"/>
            </w:pPr>
          </w:p>
        </w:tc>
        <w:tc>
          <w:tcPr>
            <w:tcW w:w="5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455E7D" w:rsidRDefault="00455E7D">
            <w:pPr>
              <w:spacing w:after="0"/>
              <w:ind w:left="135"/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93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455E7D" w:rsidRDefault="00455E7D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990"/>
          <w:tblCellSpacing w:w="20" w:type="nil"/>
        </w:trPr>
        <w:tc>
          <w:tcPr>
            <w:tcW w:w="667" w:type="dxa"/>
            <w:vMerge/>
            <w:tcMar>
              <w:top w:w="50" w:type="dxa"/>
              <w:left w:w="100" w:type="dxa"/>
            </w:tcMar>
          </w:tcPr>
          <w:p w:rsidR="00455E7D" w:rsidRDefault="00455E7D"/>
        </w:tc>
        <w:tc>
          <w:tcPr>
            <w:tcW w:w="5387" w:type="dxa"/>
            <w:vMerge/>
            <w:tcMar>
              <w:top w:w="50" w:type="dxa"/>
              <w:left w:w="100" w:type="dxa"/>
            </w:tcMar>
          </w:tcPr>
          <w:p w:rsidR="00455E7D" w:rsidRDefault="00455E7D"/>
        </w:tc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55E7D" w:rsidRDefault="00455E7D">
            <w:pPr>
              <w:spacing w:after="0"/>
              <w:ind w:left="135"/>
            </w:pPr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5E7D" w:rsidRDefault="00455E7D" w:rsidP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55E7D" w:rsidRDefault="00455E7D">
            <w:pPr>
              <w:spacing w:after="0"/>
              <w:ind w:left="135"/>
            </w:pP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55E7D" w:rsidRDefault="00455E7D">
            <w:pPr>
              <w:spacing w:after="0"/>
              <w:ind w:left="135"/>
            </w:pPr>
          </w:p>
        </w:tc>
        <w:tc>
          <w:tcPr>
            <w:tcW w:w="1938" w:type="dxa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455E7D" w:rsidRDefault="00455E7D"/>
        </w:tc>
        <w:tc>
          <w:tcPr>
            <w:tcW w:w="2221" w:type="dxa"/>
            <w:vMerge/>
            <w:tcMar>
              <w:top w:w="50" w:type="dxa"/>
              <w:left w:w="100" w:type="dxa"/>
            </w:tcMar>
          </w:tcPr>
          <w:p w:rsidR="00455E7D" w:rsidRDefault="00455E7D"/>
        </w:tc>
      </w:tr>
      <w:tr w:rsidR="00455E7D" w:rsidTr="00455E7D">
        <w:trPr>
          <w:trHeight w:val="255"/>
          <w:tblCellSpacing w:w="20" w:type="nil"/>
        </w:trPr>
        <w:tc>
          <w:tcPr>
            <w:tcW w:w="667" w:type="dxa"/>
            <w:vMerge/>
            <w:tcMar>
              <w:top w:w="50" w:type="dxa"/>
              <w:left w:w="100" w:type="dxa"/>
            </w:tcMar>
          </w:tcPr>
          <w:p w:rsidR="00455E7D" w:rsidRDefault="00455E7D"/>
        </w:tc>
        <w:tc>
          <w:tcPr>
            <w:tcW w:w="5387" w:type="dxa"/>
            <w:vMerge/>
            <w:tcMar>
              <w:top w:w="50" w:type="dxa"/>
              <w:left w:w="100" w:type="dxa"/>
            </w:tcMar>
          </w:tcPr>
          <w:p w:rsidR="00455E7D" w:rsidRDefault="00455E7D"/>
        </w:tc>
        <w:tc>
          <w:tcPr>
            <w:tcW w:w="850" w:type="dxa"/>
            <w:vMerge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418" w:type="dxa"/>
            <w:vMerge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59" w:type="dxa"/>
            <w:vMerge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455E7D" w:rsidRPr="00455E7D" w:rsidRDefault="00455E7D">
            <w:pPr>
              <w:rPr>
                <w:lang w:val="ru-RU"/>
              </w:rPr>
            </w:pPr>
            <w:r>
              <w:rPr>
                <w:lang w:val="ru-RU"/>
              </w:rPr>
              <w:t>3а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</w:tcPr>
          <w:p w:rsidR="00455E7D" w:rsidRPr="00455E7D" w:rsidRDefault="00455E7D">
            <w:pPr>
              <w:rPr>
                <w:lang w:val="ru-RU"/>
              </w:rPr>
            </w:pPr>
            <w:r>
              <w:rPr>
                <w:lang w:val="ru-RU"/>
              </w:rPr>
              <w:t>3б</w:t>
            </w:r>
          </w:p>
        </w:tc>
        <w:tc>
          <w:tcPr>
            <w:tcW w:w="2221" w:type="dxa"/>
            <w:vMerge/>
            <w:tcMar>
              <w:top w:w="50" w:type="dxa"/>
              <w:left w:w="100" w:type="dxa"/>
            </w:tcMar>
          </w:tcPr>
          <w:p w:rsidR="00455E7D" w:rsidRDefault="00455E7D"/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Русскийфольклор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455E7D" w:rsidRDefault="00455E7D" w:rsidP="009E1E3F">
            <w:pPr>
              <w:rPr>
                <w:lang w:val="ru-RU"/>
              </w:rPr>
            </w:pPr>
            <w:r>
              <w:rPr>
                <w:sz w:val="24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Вокальнаямузыка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17.06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Европейскиекомпозиторы-классики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Русскиекомпозиторы-классики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Музыкальныепейзажи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Религиозныепраздники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ФольклорнародовРоссии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Жанрымузыкальногофольклора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Сюжетмузыкальногоспектакля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Сюжетмузыкальногоспектакля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Ктосоздаётмузыкальныйспектакль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90BCE" w:rsidRDefault="00455E7D" w:rsidP="009E1E3F">
            <w:pPr>
              <w:pStyle w:val="TableParagraph"/>
              <w:ind w:left="0"/>
            </w:pPr>
            <w: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Мастерствоисполнителя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Инструментальнаямузыка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Исполнителисовременноймузыки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Исполнителисовременноймузыки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Электронныемузыкальныеинструменты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Особенностиджаза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40091C" w:rsidRDefault="00455E7D" w:rsidP="009E1E3F">
            <w:pPr>
              <w:pStyle w:val="TableParagraph"/>
              <w:ind w:left="0"/>
            </w:pPr>
            <w: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40091C" w:rsidRDefault="00455E7D" w:rsidP="009E1E3F">
            <w:pPr>
              <w:pStyle w:val="TableParagraph"/>
              <w:ind w:left="0"/>
            </w:pPr>
            <w: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40091C" w:rsidRDefault="00455E7D" w:rsidP="009E1E3F">
            <w:pPr>
              <w:pStyle w:val="TableParagraph"/>
              <w:ind w:left="0"/>
            </w:pPr>
            <w: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5E7D" w:rsidRPr="00805A08" w:rsidRDefault="00455E7D" w:rsidP="009E1E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455E7D" w:rsidRPr="0040091C" w:rsidRDefault="00455E7D" w:rsidP="009E1E3F">
            <w:pPr>
              <w:pStyle w:val="TableParagraph"/>
              <w:ind w:left="0"/>
            </w:pPr>
            <w: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159" w:type="dxa"/>
            <w:gridSpan w:val="3"/>
            <w:tcMar>
              <w:top w:w="50" w:type="dxa"/>
              <w:left w:w="100" w:type="dxa"/>
            </w:tcMar>
            <w:vAlign w:val="center"/>
          </w:tcPr>
          <w:p w:rsidR="00455E7D" w:rsidRDefault="00455E7D"/>
        </w:tc>
      </w:tr>
    </w:tbl>
    <w:p w:rsidR="005B6762" w:rsidRDefault="005B6762">
      <w:pPr>
        <w:sectPr w:rsidR="005B6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762" w:rsidRDefault="006E34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2"/>
        <w:gridCol w:w="3518"/>
        <w:gridCol w:w="722"/>
        <w:gridCol w:w="1901"/>
        <w:gridCol w:w="1948"/>
        <w:gridCol w:w="1365"/>
        <w:gridCol w:w="4044"/>
      </w:tblGrid>
      <w:tr w:rsidR="005B6762" w:rsidTr="00455E7D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4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</w:tr>
      <w:tr w:rsidR="005B6762" w:rsidTr="00455E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6762" w:rsidRDefault="006E3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5B6762" w:rsidRDefault="005B6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762" w:rsidRDefault="005B6762"/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ФольклорнародовРоссии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455E7D" w:rsidRDefault="00455E7D" w:rsidP="009E1E3F">
            <w:pPr>
              <w:rPr>
                <w:lang w:val="ru-RU"/>
              </w:rPr>
            </w:pPr>
            <w:r>
              <w:rPr>
                <w:sz w:val="24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Русскиенародныемузыкальныеинструменты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Музыкальныйязык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народныйтеатр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Русскиекомпозиторы-классики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Жанрымузыкальногофольклора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Европейскиекомпозиторы-классики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Искусствовремени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Музыкастранближнегозарубежья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90BCE" w:rsidRDefault="00455E7D" w:rsidP="009E1E3F">
            <w:pPr>
              <w:pStyle w:val="TableParagraph"/>
              <w:ind w:left="0"/>
            </w:pPr>
            <w: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Современныеобработкиклассическоймузыки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Мастерствоисполнителя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Религиозныепраздники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Музыкастранближнегозарубежья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D45C1B" w:rsidRDefault="00455E7D" w:rsidP="009E1E3F">
            <w:pPr>
              <w:pStyle w:val="TableParagraph"/>
              <w:ind w:left="0"/>
            </w:pPr>
            <w: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Музыкастрандальнегозарубеж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ья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40091C" w:rsidRDefault="00455E7D" w:rsidP="009E1E3F">
            <w:pPr>
              <w:pStyle w:val="TableParagraph"/>
              <w:ind w:left="0"/>
            </w:pPr>
            <w: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40091C" w:rsidRDefault="00455E7D" w:rsidP="009E1E3F">
            <w:pPr>
              <w:pStyle w:val="TableParagraph"/>
              <w:ind w:left="0"/>
            </w:pPr>
            <w: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Музыкастрандальнегозарубежья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40091C" w:rsidRDefault="00455E7D" w:rsidP="009E1E3F">
            <w:pPr>
              <w:pStyle w:val="TableParagraph"/>
              <w:ind w:left="0"/>
            </w:pPr>
            <w: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Современныеобработкиклассическоймузыки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55E7D" w:rsidRPr="0040091C" w:rsidRDefault="00455E7D" w:rsidP="009E1E3F">
            <w:pPr>
              <w:pStyle w:val="TableParagraph"/>
              <w:ind w:left="0"/>
            </w:pPr>
            <w: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</w:pPr>
          </w:p>
        </w:tc>
      </w:tr>
      <w:tr w:rsidR="00455E7D" w:rsidTr="00455E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5E7D" w:rsidRPr="006E3487" w:rsidRDefault="00455E7D">
            <w:pPr>
              <w:spacing w:after="0"/>
              <w:ind w:left="135"/>
              <w:rPr>
                <w:lang w:val="ru-RU"/>
              </w:rPr>
            </w:pPr>
            <w:r w:rsidRPr="006E34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E7D" w:rsidRDefault="00455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5E7D" w:rsidRDefault="00455E7D"/>
        </w:tc>
      </w:tr>
    </w:tbl>
    <w:p w:rsidR="005B6762" w:rsidRDefault="005B6762">
      <w:pPr>
        <w:sectPr w:rsidR="005B6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762" w:rsidRDefault="005B6762">
      <w:pPr>
        <w:sectPr w:rsidR="005B6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762" w:rsidRDefault="006E3487">
      <w:pPr>
        <w:spacing w:after="0"/>
        <w:ind w:left="120"/>
      </w:pPr>
      <w:bookmarkStart w:id="17" w:name="block-68742463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B6762" w:rsidRDefault="006E348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B6762" w:rsidRDefault="005B6762">
      <w:pPr>
        <w:spacing w:after="0" w:line="480" w:lineRule="auto"/>
        <w:ind w:left="120"/>
      </w:pPr>
    </w:p>
    <w:p w:rsidR="005B6762" w:rsidRDefault="005B6762">
      <w:pPr>
        <w:spacing w:after="0" w:line="480" w:lineRule="auto"/>
        <w:ind w:left="120"/>
      </w:pPr>
    </w:p>
    <w:p w:rsidR="005B6762" w:rsidRDefault="005B6762">
      <w:pPr>
        <w:spacing w:after="0"/>
        <w:ind w:left="120"/>
      </w:pPr>
    </w:p>
    <w:p w:rsidR="005B6762" w:rsidRDefault="006E348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B6762" w:rsidRDefault="005B6762">
      <w:pPr>
        <w:spacing w:after="0" w:line="480" w:lineRule="auto"/>
        <w:ind w:left="120"/>
      </w:pPr>
    </w:p>
    <w:p w:rsidR="005B6762" w:rsidRDefault="005B6762">
      <w:pPr>
        <w:spacing w:after="0"/>
        <w:ind w:left="120"/>
      </w:pPr>
    </w:p>
    <w:p w:rsidR="005B6762" w:rsidRPr="006E3487" w:rsidRDefault="006E3487">
      <w:pPr>
        <w:spacing w:after="0" w:line="480" w:lineRule="auto"/>
        <w:ind w:left="120"/>
        <w:rPr>
          <w:lang w:val="ru-RU"/>
        </w:rPr>
      </w:pPr>
      <w:r w:rsidRPr="006E348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B6762" w:rsidRPr="006E3487" w:rsidRDefault="005B6762">
      <w:pPr>
        <w:spacing w:after="0" w:line="480" w:lineRule="auto"/>
        <w:ind w:left="120"/>
        <w:rPr>
          <w:lang w:val="ru-RU"/>
        </w:rPr>
      </w:pPr>
    </w:p>
    <w:p w:rsidR="005B6762" w:rsidRPr="006E3487" w:rsidRDefault="005B6762">
      <w:pPr>
        <w:rPr>
          <w:lang w:val="ru-RU"/>
        </w:rPr>
        <w:sectPr w:rsidR="005B6762" w:rsidRPr="006E3487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6E3487" w:rsidRPr="006E3487" w:rsidRDefault="006E3487">
      <w:pPr>
        <w:rPr>
          <w:lang w:val="ru-RU"/>
        </w:rPr>
      </w:pPr>
    </w:p>
    <w:sectPr w:rsidR="006E3487" w:rsidRPr="006E3487" w:rsidSect="00224F7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56C18"/>
    <w:multiLevelType w:val="hybridMultilevel"/>
    <w:tmpl w:val="4704C8A6"/>
    <w:lvl w:ilvl="0" w:tplc="32E0344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25E8834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9BB640B0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274272BC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23BC4418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A93AC3CC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0CD24A3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19B210E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6122F33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D12B2C"/>
    <w:multiLevelType w:val="multilevel"/>
    <w:tmpl w:val="1F7073EC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6762"/>
    <w:rsid w:val="00224F7C"/>
    <w:rsid w:val="002754A2"/>
    <w:rsid w:val="00455E7D"/>
    <w:rsid w:val="005B6762"/>
    <w:rsid w:val="00652E2A"/>
    <w:rsid w:val="006E3487"/>
    <w:rsid w:val="008D77DC"/>
    <w:rsid w:val="00E94D78"/>
    <w:rsid w:val="00F93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24F7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24F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6E3487"/>
    <w:pPr>
      <w:widowControl w:val="0"/>
      <w:autoSpaceDE w:val="0"/>
      <w:autoSpaceDN w:val="0"/>
      <w:spacing w:after="0" w:line="240" w:lineRule="auto"/>
      <w:ind w:left="140" w:firstLine="70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6E348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link w:val="af1"/>
    <w:uiPriority w:val="34"/>
    <w:qFormat/>
    <w:rsid w:val="006E3487"/>
    <w:pPr>
      <w:widowControl w:val="0"/>
      <w:autoSpaceDE w:val="0"/>
      <w:autoSpaceDN w:val="0"/>
      <w:spacing w:after="0" w:line="240" w:lineRule="auto"/>
      <w:ind w:left="140" w:firstLine="708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455E7D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  <w:lang w:val="ru-RU"/>
    </w:rPr>
  </w:style>
  <w:style w:type="character" w:customStyle="1" w:styleId="af1">
    <w:name w:val="Абзац списка Знак"/>
    <w:link w:val="af0"/>
    <w:uiPriority w:val="34"/>
    <w:locked/>
    <w:rsid w:val="00E94D78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5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16175</Words>
  <Characters>92202</Characters>
  <Application>Microsoft Office Word</Application>
  <DocSecurity>0</DocSecurity>
  <Lines>768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8</cp:revision>
  <dcterms:created xsi:type="dcterms:W3CDTF">2026-09-04T13:01:00Z</dcterms:created>
  <dcterms:modified xsi:type="dcterms:W3CDTF">2026-09-07T12:16:00Z</dcterms:modified>
</cp:coreProperties>
</file>