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37994886"/>
      <w:r w:rsidRPr="00E625B1">
        <w:rPr>
          <w:rFonts w:ascii="Times New Roman" w:hAnsi="Times New Roman" w:cs="Times New Roman"/>
          <w:b/>
          <w:sz w:val="28"/>
          <w:szCs w:val="28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656" w:type="dxa"/>
        <w:jc w:val="center"/>
        <w:tblLook w:val="01E0"/>
      </w:tblPr>
      <w:tblGrid>
        <w:gridCol w:w="3617"/>
        <w:gridCol w:w="3495"/>
        <w:gridCol w:w="3544"/>
      </w:tblGrid>
      <w:tr w:rsidR="007F60F2" w:rsidRPr="00E625B1" w:rsidTr="000A028F">
        <w:trPr>
          <w:jc w:val="center"/>
        </w:trPr>
        <w:tc>
          <w:tcPr>
            <w:tcW w:w="3617" w:type="dxa"/>
            <w:shd w:val="clear" w:color="auto" w:fill="auto"/>
          </w:tcPr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>«РАССМОТРЕНО»</w:t>
            </w: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>Руководитель МО</w:t>
            </w: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 xml:space="preserve">___________ </w:t>
            </w:r>
          </w:p>
          <w:p w:rsidR="007F60F2" w:rsidRPr="00E625B1" w:rsidRDefault="00113F59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Н.Е.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Пермякова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F60F2" w:rsidRPr="00E625B1" w:rsidRDefault="005E6523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 2</w:t>
            </w:r>
          </w:p>
          <w:p w:rsidR="007F60F2" w:rsidRPr="00E625B1" w:rsidRDefault="005E6523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«31» августа 2026</w:t>
            </w:r>
            <w:r w:rsidR="007F60F2" w:rsidRPr="00E625B1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</w:p>
        </w:tc>
        <w:tc>
          <w:tcPr>
            <w:tcW w:w="3495" w:type="dxa"/>
            <w:shd w:val="clear" w:color="auto" w:fill="auto"/>
          </w:tcPr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>«СОГЛАСОВАНО»</w:t>
            </w: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 xml:space="preserve">___________ </w:t>
            </w: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25B1">
              <w:rPr>
                <w:rFonts w:ascii="Times New Roman" w:hAnsi="Times New Roman" w:cs="Times New Roman"/>
                <w:sz w:val="28"/>
                <w:szCs w:val="28"/>
              </w:rPr>
              <w:t>С.В.Баланина</w:t>
            </w:r>
            <w:proofErr w:type="spellEnd"/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0F2" w:rsidRPr="00E625B1" w:rsidRDefault="005E6523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«31» августа 2026</w:t>
            </w:r>
            <w:r w:rsidR="007F60F2" w:rsidRPr="00E625B1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544" w:type="dxa"/>
            <w:shd w:val="clear" w:color="auto" w:fill="auto"/>
          </w:tcPr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 xml:space="preserve">___________ </w:t>
            </w: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>Л.Б. Скок</w:t>
            </w:r>
          </w:p>
          <w:p w:rsidR="007F60F2" w:rsidRPr="00E625B1" w:rsidRDefault="005E6523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 148</w:t>
            </w:r>
          </w:p>
          <w:p w:rsidR="007F60F2" w:rsidRPr="00E625B1" w:rsidRDefault="005E6523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 31» августа 2026</w:t>
            </w:r>
            <w:r w:rsidR="007F60F2" w:rsidRPr="00E625B1">
              <w:rPr>
                <w:rFonts w:ascii="Times New Roman" w:hAnsi="Times New Roman" w:cs="Times New Roman"/>
                <w:sz w:val="28"/>
                <w:szCs w:val="28"/>
              </w:rPr>
              <w:t xml:space="preserve">  г</w:t>
            </w:r>
          </w:p>
        </w:tc>
      </w:tr>
    </w:tbl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0F2" w:rsidRPr="00E625B1" w:rsidRDefault="007F60F2" w:rsidP="007F60F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0F2" w:rsidRPr="00E625B1" w:rsidRDefault="007F60F2" w:rsidP="007F60F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0F2" w:rsidRPr="00E625B1" w:rsidRDefault="007F60F2" w:rsidP="007F60F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0F2" w:rsidRPr="00E625B1" w:rsidRDefault="007F60F2" w:rsidP="007F60F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5B1">
        <w:rPr>
          <w:rFonts w:ascii="Times New Roman" w:hAnsi="Times New Roman" w:cs="Times New Roman"/>
          <w:b/>
          <w:sz w:val="28"/>
          <w:szCs w:val="28"/>
        </w:rPr>
        <w:t>РАБОЧАЯ  ПРОГРАММА УЧЕБНОГО КУРСА</w:t>
      </w:r>
    </w:p>
    <w:p w:rsidR="007F60F2" w:rsidRPr="00E625B1" w:rsidRDefault="007F60F2" w:rsidP="007F60F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5B1">
        <w:rPr>
          <w:rFonts w:ascii="Times New Roman" w:hAnsi="Times New Roman" w:cs="Times New Roman"/>
          <w:b/>
          <w:sz w:val="28"/>
          <w:szCs w:val="28"/>
        </w:rPr>
        <w:t xml:space="preserve"> ВНЕУРОЧНОЙ ДЕЯТЕЛЬНОСТИ</w:t>
      </w:r>
    </w:p>
    <w:p w:rsidR="007F60F2" w:rsidRPr="00E625B1" w:rsidRDefault="007F60F2" w:rsidP="007F60F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НВП</w:t>
      </w: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>название</w:t>
      </w: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 xml:space="preserve">Уровень общего образования (класс):  </w:t>
      </w:r>
      <w:r w:rsidR="007E2584">
        <w:rPr>
          <w:rFonts w:ascii="Times New Roman" w:hAnsi="Times New Roman" w:cs="Times New Roman"/>
          <w:sz w:val="28"/>
          <w:szCs w:val="28"/>
        </w:rPr>
        <w:t>основное</w:t>
      </w:r>
      <w:r w:rsidRPr="00E625B1">
        <w:rPr>
          <w:rFonts w:ascii="Times New Roman" w:hAnsi="Times New Roman" w:cs="Times New Roman"/>
          <w:sz w:val="28"/>
          <w:szCs w:val="28"/>
        </w:rPr>
        <w:t xml:space="preserve"> общее образование, </w:t>
      </w:r>
      <w:r w:rsidR="007E2584">
        <w:rPr>
          <w:rFonts w:ascii="Times New Roman" w:hAnsi="Times New Roman" w:cs="Times New Roman"/>
          <w:sz w:val="28"/>
          <w:szCs w:val="28"/>
        </w:rPr>
        <w:t>8</w:t>
      </w:r>
      <w:r w:rsidR="005E6523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5E6523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  <w:r w:rsidR="00031F06">
        <w:rPr>
          <w:rFonts w:ascii="Times New Roman" w:hAnsi="Times New Roman" w:cs="Times New Roman"/>
          <w:sz w:val="28"/>
          <w:szCs w:val="28"/>
        </w:rPr>
        <w:t xml:space="preserve"> - 202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7</w:t>
      </w:r>
      <w:r w:rsidR="007F60F2" w:rsidRPr="00E62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60F2" w:rsidRPr="00E625B1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="007F60F2" w:rsidRPr="00E625B1">
        <w:rPr>
          <w:rFonts w:ascii="Times New Roman" w:hAnsi="Times New Roman" w:cs="Times New Roman"/>
          <w:sz w:val="28"/>
          <w:szCs w:val="28"/>
        </w:rPr>
        <w:t>. год</w:t>
      </w: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5B1">
        <w:rPr>
          <w:rFonts w:ascii="Times New Roman" w:hAnsi="Times New Roman" w:cs="Times New Roman"/>
          <w:b/>
          <w:sz w:val="28"/>
          <w:szCs w:val="28"/>
        </w:rPr>
        <w:t>Аннотация к рабочей программе</w:t>
      </w: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>Учебного курса внеурочной деятельности «</w:t>
      </w:r>
      <w:r>
        <w:rPr>
          <w:rFonts w:ascii="Times New Roman" w:hAnsi="Times New Roman" w:cs="Times New Roman"/>
          <w:sz w:val="28"/>
          <w:szCs w:val="28"/>
        </w:rPr>
        <w:t>НВП</w:t>
      </w:r>
      <w:r w:rsidRPr="00E625B1">
        <w:rPr>
          <w:rFonts w:ascii="Times New Roman" w:hAnsi="Times New Roman" w:cs="Times New Roman"/>
          <w:sz w:val="28"/>
          <w:szCs w:val="28"/>
        </w:rPr>
        <w:t>»</w:t>
      </w: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>Рабочая программа учебного курса внеурочной деятельности «</w:t>
      </w:r>
      <w:r>
        <w:rPr>
          <w:rFonts w:ascii="Times New Roman" w:hAnsi="Times New Roman" w:cs="Times New Roman"/>
          <w:sz w:val="28"/>
          <w:szCs w:val="28"/>
        </w:rPr>
        <w:t>НВП</w:t>
      </w:r>
      <w:r w:rsidRPr="00E625B1">
        <w:rPr>
          <w:rFonts w:ascii="Times New Roman" w:hAnsi="Times New Roman" w:cs="Times New Roman"/>
          <w:sz w:val="28"/>
          <w:szCs w:val="28"/>
        </w:rPr>
        <w:t>» раз</w:t>
      </w:r>
      <w:r w:rsidR="007E2584">
        <w:rPr>
          <w:rFonts w:ascii="Times New Roman" w:hAnsi="Times New Roman" w:cs="Times New Roman"/>
          <w:sz w:val="28"/>
          <w:szCs w:val="28"/>
        </w:rPr>
        <w:t>работана в соответствии с ФГОС О</w:t>
      </w:r>
      <w:r w:rsidRPr="00E625B1">
        <w:rPr>
          <w:rFonts w:ascii="Times New Roman" w:hAnsi="Times New Roman" w:cs="Times New Roman"/>
          <w:sz w:val="28"/>
          <w:szCs w:val="28"/>
        </w:rPr>
        <w:t xml:space="preserve">ОО и реализуется </w:t>
      </w:r>
      <w:r w:rsidR="005E6523">
        <w:rPr>
          <w:rFonts w:ascii="Times New Roman" w:hAnsi="Times New Roman" w:cs="Times New Roman"/>
          <w:sz w:val="28"/>
          <w:szCs w:val="28"/>
        </w:rPr>
        <w:t xml:space="preserve">1 год </w:t>
      </w:r>
      <w:r w:rsidRPr="00E625B1">
        <w:rPr>
          <w:rFonts w:ascii="Times New Roman" w:hAnsi="Times New Roman" w:cs="Times New Roman"/>
          <w:sz w:val="28"/>
          <w:szCs w:val="28"/>
        </w:rPr>
        <w:t>в</w:t>
      </w:r>
      <w:r w:rsidR="007E2584">
        <w:rPr>
          <w:rFonts w:ascii="Times New Roman" w:hAnsi="Times New Roman" w:cs="Times New Roman"/>
          <w:sz w:val="28"/>
          <w:szCs w:val="28"/>
        </w:rPr>
        <w:t xml:space="preserve"> 8</w:t>
      </w:r>
      <w:r w:rsidR="005E6523">
        <w:rPr>
          <w:rFonts w:ascii="Times New Roman" w:hAnsi="Times New Roman" w:cs="Times New Roman"/>
          <w:sz w:val="28"/>
          <w:szCs w:val="28"/>
        </w:rPr>
        <w:t xml:space="preserve"> </w:t>
      </w:r>
      <w:r w:rsidRPr="00E625B1">
        <w:rPr>
          <w:rFonts w:ascii="Times New Roman" w:hAnsi="Times New Roman" w:cs="Times New Roman"/>
          <w:sz w:val="28"/>
          <w:szCs w:val="28"/>
        </w:rPr>
        <w:t>классе.</w:t>
      </w: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 xml:space="preserve">Рабочая </w:t>
      </w:r>
      <w:r>
        <w:rPr>
          <w:rFonts w:ascii="Times New Roman" w:hAnsi="Times New Roman" w:cs="Times New Roman"/>
          <w:sz w:val="28"/>
          <w:szCs w:val="28"/>
        </w:rPr>
        <w:t xml:space="preserve">программа разработана учителем Кривонос С.А. </w:t>
      </w:r>
      <w:r w:rsidRPr="00E625B1">
        <w:rPr>
          <w:rFonts w:ascii="Times New Roman" w:hAnsi="Times New Roman" w:cs="Times New Roman"/>
          <w:sz w:val="28"/>
          <w:szCs w:val="28"/>
        </w:rPr>
        <w:t>в соответствии с положением о рабочих программах и определяет организацию образовательной деятельности учителем в школе по определённому учебному курсу внеурочной деятельности.</w:t>
      </w: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 xml:space="preserve">Рабочая программа учебного курса внеурочной деятельности является частью  ООП </w:t>
      </w:r>
      <w:r w:rsidR="007E2584">
        <w:rPr>
          <w:rFonts w:ascii="Times New Roman" w:hAnsi="Times New Roman" w:cs="Times New Roman"/>
          <w:sz w:val="28"/>
          <w:szCs w:val="28"/>
        </w:rPr>
        <w:t>О</w:t>
      </w:r>
      <w:r w:rsidRPr="00E625B1">
        <w:rPr>
          <w:rFonts w:ascii="Times New Roman" w:hAnsi="Times New Roman" w:cs="Times New Roman"/>
          <w:sz w:val="28"/>
          <w:szCs w:val="28"/>
        </w:rPr>
        <w:t>ОО, определяющей:</w:t>
      </w:r>
    </w:p>
    <w:p w:rsidR="007F60F2" w:rsidRPr="00E625B1" w:rsidRDefault="007F60F2" w:rsidP="007F60F2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>содержание;</w:t>
      </w:r>
    </w:p>
    <w:p w:rsidR="007F60F2" w:rsidRPr="00E625B1" w:rsidRDefault="007F60F2" w:rsidP="007F60F2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 xml:space="preserve">планируемые результаты (личностные, </w:t>
      </w:r>
      <w:proofErr w:type="spellStart"/>
      <w:r w:rsidRPr="00E625B1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E625B1">
        <w:rPr>
          <w:rFonts w:ascii="Times New Roman" w:hAnsi="Times New Roman" w:cs="Times New Roman"/>
          <w:sz w:val="28"/>
          <w:szCs w:val="28"/>
        </w:rPr>
        <w:t xml:space="preserve"> и предметные);</w:t>
      </w:r>
    </w:p>
    <w:p w:rsidR="007F60F2" w:rsidRPr="00E625B1" w:rsidRDefault="007F60F2" w:rsidP="007F60F2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>тематическое планирование с учётом рабочей программы воспитания.</w:t>
      </w: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>Календарно-тематическое планирование является приложением к рабочей программе педагога.</w:t>
      </w: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Pr="00E625B1">
        <w:rPr>
          <w:rFonts w:ascii="Times New Roman" w:hAnsi="Times New Roman" w:cs="Times New Roman"/>
          <w:sz w:val="28"/>
          <w:szCs w:val="28"/>
        </w:rPr>
        <w:t>Нисанова</w:t>
      </w:r>
      <w:proofErr w:type="spellEnd"/>
      <w:r w:rsidRPr="00E625B1">
        <w:rPr>
          <w:rFonts w:ascii="Times New Roman" w:hAnsi="Times New Roman" w:cs="Times New Roman"/>
          <w:sz w:val="28"/>
          <w:szCs w:val="28"/>
        </w:rPr>
        <w:t xml:space="preserve"> Х.Д.</w:t>
      </w: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5E6523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31.08.2026</w:t>
      </w:r>
      <w:r w:rsidR="007F60F2" w:rsidRPr="00E625B1">
        <w:rPr>
          <w:rFonts w:ascii="Times New Roman" w:hAnsi="Times New Roman" w:cs="Times New Roman"/>
          <w:sz w:val="28"/>
          <w:szCs w:val="28"/>
        </w:rPr>
        <w:t>г.</w:t>
      </w:r>
    </w:p>
    <w:p w:rsidR="007F60F2" w:rsidRDefault="007F60F2" w:rsidP="007F60F2">
      <w:pPr>
        <w:tabs>
          <w:tab w:val="left" w:pos="851"/>
        </w:tabs>
        <w:jc w:val="center"/>
        <w:rPr>
          <w:b/>
          <w:sz w:val="28"/>
          <w:szCs w:val="28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AE3ED2">
      <w:pPr>
        <w:spacing w:after="0" w:line="240" w:lineRule="auto"/>
        <w:jc w:val="center"/>
        <w:rPr>
          <w:b/>
          <w:bCs/>
        </w:rPr>
      </w:pPr>
    </w:p>
    <w:p w:rsidR="007F60F2" w:rsidRDefault="007F60F2" w:rsidP="00AE3ED2">
      <w:pPr>
        <w:spacing w:after="0" w:line="240" w:lineRule="auto"/>
        <w:jc w:val="center"/>
        <w:rPr>
          <w:b/>
          <w:bCs/>
        </w:rPr>
      </w:pPr>
    </w:p>
    <w:p w:rsidR="007F60F2" w:rsidRDefault="007F60F2" w:rsidP="00AE3ED2">
      <w:pPr>
        <w:spacing w:after="0" w:line="240" w:lineRule="auto"/>
        <w:jc w:val="center"/>
        <w:rPr>
          <w:b/>
          <w:bCs/>
        </w:rPr>
      </w:pPr>
    </w:p>
    <w:p w:rsidR="007F60F2" w:rsidRDefault="007F60F2" w:rsidP="00AE3ED2">
      <w:pPr>
        <w:spacing w:after="0" w:line="240" w:lineRule="auto"/>
        <w:jc w:val="center"/>
        <w:rPr>
          <w:b/>
          <w:bCs/>
        </w:rPr>
      </w:pPr>
    </w:p>
    <w:p w:rsidR="007F60F2" w:rsidRDefault="007F60F2" w:rsidP="00AE3ED2">
      <w:pPr>
        <w:spacing w:after="0" w:line="240" w:lineRule="auto"/>
        <w:jc w:val="center"/>
        <w:rPr>
          <w:b/>
          <w:bCs/>
        </w:rPr>
      </w:pPr>
    </w:p>
    <w:p w:rsidR="007F60F2" w:rsidRDefault="007F60F2" w:rsidP="00AE3ED2">
      <w:pPr>
        <w:spacing w:after="0" w:line="240" w:lineRule="auto"/>
        <w:jc w:val="center"/>
        <w:rPr>
          <w:b/>
          <w:bCs/>
        </w:rPr>
      </w:pPr>
    </w:p>
    <w:p w:rsidR="004609D4" w:rsidRPr="007F60F2" w:rsidRDefault="004609D4" w:rsidP="00AE3E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60F2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7F60F2" w:rsidRPr="007E2584" w:rsidRDefault="007F60F2" w:rsidP="007F60F2">
      <w:pPr>
        <w:pStyle w:val="a6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>1. Федерального закона «Об образовании в РФ» №273-ФЗ от 29.12.2012;</w:t>
      </w:r>
    </w:p>
    <w:p w:rsidR="007F60F2" w:rsidRPr="007E2584" w:rsidRDefault="007F60F2" w:rsidP="007F60F2">
      <w:pPr>
        <w:pStyle w:val="a6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Приказа </w:t>
      </w:r>
      <w:proofErr w:type="spellStart"/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Минобрнауки</w:t>
      </w:r>
      <w:proofErr w:type="spellEnd"/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России от 17.12.2010 № 1897(в ред. приказа </w:t>
      </w:r>
      <w:proofErr w:type="spellStart"/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Минобрнауки</w:t>
      </w:r>
      <w:proofErr w:type="spellEnd"/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России от 31.12.2015 № 1577) «Об утверждении федерального государственного образовательного стандарта основного общего образования»;</w:t>
      </w:r>
    </w:p>
    <w:p w:rsidR="007F60F2" w:rsidRPr="007E2584" w:rsidRDefault="007F60F2" w:rsidP="007F60F2">
      <w:pPr>
        <w:pStyle w:val="a6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>3.</w:t>
      </w:r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Постановление Главного государственного санитарного врача Российской Федерации от 30.06.2020 № 16 "Об утверждении санитарно-эпидемиологических правил СП 3.1/2.4 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>коронавирусной</w:t>
      </w:r>
      <w:proofErr w:type="spellEnd"/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инфекции (COVID-19)"</w:t>
      </w:r>
    </w:p>
    <w:p w:rsidR="007F60F2" w:rsidRPr="007E2584" w:rsidRDefault="007F60F2" w:rsidP="007F60F2">
      <w:pPr>
        <w:pStyle w:val="a6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>4.</w:t>
      </w:r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Постановление Главного государственного санитарного врача РФ от 28.09.2020 N 28 "Об утверждении санитарных правил СП </w:t>
      </w:r>
      <w:r w:rsidR="005E6523"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2.3/2. 4.4282-26 </w:t>
      </w:r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>"Санитарно-эпидемиологические требования к организациям воспитания и обучения, отдыха и оздоровления детей и молодежи"</w:t>
      </w:r>
    </w:p>
    <w:p w:rsidR="007F60F2" w:rsidRPr="007E2584" w:rsidRDefault="007F60F2" w:rsidP="007F60F2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584">
        <w:rPr>
          <w:rFonts w:ascii="Times New Roman" w:eastAsia="Times New Roman" w:hAnsi="Times New Roman" w:cs="Times New Roman"/>
          <w:sz w:val="24"/>
          <w:szCs w:val="24"/>
        </w:rPr>
        <w:t>5.Постановлением от 28 января 2021 года N 2. 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:rsidR="007F60F2" w:rsidRPr="007E2584" w:rsidRDefault="007F60F2" w:rsidP="007F60F2">
      <w:pPr>
        <w:pStyle w:val="a6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>6.</w:t>
      </w:r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Письмо </w:t>
      </w:r>
      <w:proofErr w:type="spellStart"/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Минобранауки</w:t>
      </w:r>
      <w:proofErr w:type="spellEnd"/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России от 12.05.2011г. №03-29 «Об организации внеурочной деятельности при введении федерального государственного образовательного стандарта общего образования».</w:t>
      </w:r>
    </w:p>
    <w:p w:rsidR="007F60F2" w:rsidRPr="007E2584" w:rsidRDefault="007F60F2" w:rsidP="00113F59">
      <w:pPr>
        <w:pStyle w:val="a6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7. Приказ </w:t>
      </w:r>
      <w:proofErr w:type="spellStart"/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Минпросвещения</w:t>
      </w:r>
      <w:proofErr w:type="spellEnd"/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России от 16 ноября 2022 г. № 993 «Об утверждении федеральной основной общеобразовательной программы основного общего образования» (зарегистрирован в Минюсте России 22 декабря 2022 г. № 71764)</w:t>
      </w:r>
    </w:p>
    <w:p w:rsidR="007F60F2" w:rsidRPr="007E2584" w:rsidRDefault="00113F59" w:rsidP="007F60F2">
      <w:pPr>
        <w:pStyle w:val="a6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>8</w:t>
      </w:r>
      <w:r w:rsidR="007F60F2"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  Положения о рабочей программе педагога МБОУСОШ №4 им. </w:t>
      </w:r>
      <w:proofErr w:type="spellStart"/>
      <w:r w:rsidR="007F60F2"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>Нисанова</w:t>
      </w:r>
      <w:proofErr w:type="spellEnd"/>
      <w:r w:rsidR="007F60F2"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Х.Д. г</w:t>
      </w:r>
      <w:proofErr w:type="gramStart"/>
      <w:r w:rsidR="007F60F2"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>.П</w:t>
      </w:r>
      <w:proofErr w:type="gramEnd"/>
      <w:r w:rsidR="007F60F2"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>ролетарска;</w:t>
      </w:r>
    </w:p>
    <w:p w:rsidR="007F60F2" w:rsidRPr="007E2584" w:rsidRDefault="007F60F2" w:rsidP="007F60F2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>10. Осно</w:t>
      </w:r>
      <w:r w:rsidR="007E2584"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>вной образовательной программы О</w:t>
      </w:r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ОО МБОУСОШ №4 им. </w:t>
      </w:r>
      <w:proofErr w:type="spellStart"/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>Нисанова</w:t>
      </w:r>
      <w:proofErr w:type="spellEnd"/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Х.Д. г</w:t>
      </w:r>
      <w:proofErr w:type="gramStart"/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>.П</w:t>
      </w:r>
      <w:proofErr w:type="gramEnd"/>
      <w:r w:rsidRPr="007E2584">
        <w:rPr>
          <w:rFonts w:ascii="Times New Roman" w:eastAsia="Times New Roman" w:hAnsi="Times New Roman" w:cs="Times New Roman"/>
          <w:sz w:val="24"/>
          <w:szCs w:val="24"/>
          <w:lang w:eastAsia="en-US"/>
        </w:rPr>
        <w:t>ролетарска.</w:t>
      </w:r>
    </w:p>
    <w:p w:rsidR="00FF73FE" w:rsidRDefault="002615D4" w:rsidP="00FF73FE">
      <w:pPr>
        <w:pStyle w:val="Default"/>
        <w:jc w:val="center"/>
        <w:rPr>
          <w:color w:val="auto"/>
        </w:rPr>
      </w:pPr>
      <w:r w:rsidRPr="002615D4">
        <w:rPr>
          <w:color w:val="auto"/>
        </w:rPr>
        <w:t>ЦЕЛИ И ЗАДАЧИ КУРСА ВНЕУРОЧНОЙ ДЕЯТЕЛЬНОСТИ</w:t>
      </w:r>
    </w:p>
    <w:p w:rsidR="002615D4" w:rsidRPr="002615D4" w:rsidRDefault="002615D4" w:rsidP="00FF73FE">
      <w:pPr>
        <w:pStyle w:val="Default"/>
        <w:jc w:val="center"/>
        <w:rPr>
          <w:color w:val="auto"/>
        </w:rPr>
      </w:pPr>
      <w:r w:rsidRPr="002615D4">
        <w:rPr>
          <w:color w:val="auto"/>
        </w:rPr>
        <w:t xml:space="preserve"> «НАЧАЛЬНАЯ ВОЕННАЯ ПОДГОТОВКА»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color w:val="auto"/>
        </w:rPr>
        <w:t xml:space="preserve">Цель </w:t>
      </w:r>
      <w:r w:rsidRPr="002615D4">
        <w:rPr>
          <w:color w:val="auto"/>
        </w:rPr>
        <w:t xml:space="preserve">— расширение и практическое закрепление знаний, умений и навыков военного дела, полученных при освоении раздела «Основы военной службы» Примерной рабочей программы среднего общего образования «Основы безопасности жизнедеятельности».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На достижение этой цели направлены следующие </w:t>
      </w:r>
      <w:r w:rsidRPr="002615D4">
        <w:rPr>
          <w:b/>
          <w:bCs/>
          <w:color w:val="auto"/>
        </w:rPr>
        <w:t>задачи</w:t>
      </w:r>
      <w:r w:rsidRPr="002615D4">
        <w:rPr>
          <w:color w:val="auto"/>
        </w:rPr>
        <w:t xml:space="preserve">: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color w:val="auto"/>
        </w:rPr>
        <w:t xml:space="preserve">Образовательные: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1. Создать условия для приобретения обучающимися новых знаний, умений, навыков и компетенций в области обороны и основ безопасности жизнедеятельности.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2. Углубить и обеспечить практическое закрепление теоретических знаний, полученных на занятиях по предмету «Основы безопасности жизнедеятельности» в образовательных организациях, приобретение практических навыков, необходимых юношам для быстрой адаптациик военной службе, знакомство с вооружением и военной техникой, основными видами боевых действий и действиями военнослужащих в различных условиях, выполнение практических стрельб.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3. Расширить знания об истории, назначении и структуре Вооружённых Сил Российской Федерации, дать участникам сборов необходимые знания о повседневной жизни и быте </w:t>
      </w:r>
      <w:proofErr w:type="gramStart"/>
      <w:r w:rsidRPr="002615D4">
        <w:rPr>
          <w:color w:val="auto"/>
        </w:rPr>
        <w:t>военно-служащих</w:t>
      </w:r>
      <w:proofErr w:type="gramEnd"/>
      <w:r w:rsidRPr="002615D4">
        <w:rPr>
          <w:color w:val="auto"/>
        </w:rPr>
        <w:t xml:space="preserve"> и практические навыки в этом направлении, сформировать понимание роли дисциплины и воинских уставов в жизни Вооружённых Сил Российской Федерации.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>4. Обеспечить изучение основных положений законодательства Российской Федерации в области обороны государства: о воинской обязанности и воинском учёте, обязательной и добровольной подготовке к военной службе, прохождении военной службы по призыву и в добровольном порядке (по контракту), пребывании в запасе, правах, обязанностях и ответственности военнослужащих и граждан, находящихся в з</w:t>
      </w:r>
      <w:proofErr w:type="gramStart"/>
      <w:r w:rsidRPr="002615D4">
        <w:rPr>
          <w:color w:val="auto"/>
        </w:rPr>
        <w:t>а-</w:t>
      </w:r>
      <w:proofErr w:type="gramEnd"/>
      <w:r w:rsidRPr="002615D4">
        <w:rPr>
          <w:color w:val="auto"/>
        </w:rPr>
        <w:t xml:space="preserve"> пасе.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5. Создать условия для изучения основ безопасности военной службы, конструкции и правил обращения с боевым ручным стрелковым оружием, основ тактической, строевой, инженерной подготовки, основ оказания первой помощи, вопросов радиационной, химической и биологической защиты войск и основ связи.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color w:val="auto"/>
        </w:rPr>
        <w:lastRenderedPageBreak/>
        <w:t xml:space="preserve">Воспитательные: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1. Содействовать формированию морально-политических и психологических качеств гражданина, необходимых для прохождения военной службы.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2. Обеспечить воспитание у обучающихся патриотизма, глубокого уважения к государственным символам Российской Федерации, историческому и культурному прошлому России, гордости за свою страну, Вооружённые Силы и их боевые традиции, готовности к службе в их рядах и защите своей Родины.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3. Способствовать профессиональной ориентации, укреплению нравственных ориентиров и формированию положительной мотивации к профессии защитника Родины.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color w:val="auto"/>
        </w:rPr>
        <w:t xml:space="preserve">Развивающие: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1. Способствовать формированию у обучающихся социальной активности.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2. Содействовать формированию знаний о правилах поведения военнослужащих, воинской вежливости, основах воинского этикета и выполнения воинских ритуалов.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3. Способствовать военно-профессиональной ориентации на овладение военно-учётными специальностями и выбору профессии офицера.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4. Создать условия для формирования у обучающихся потребности в здоровом образе жизни и желания быть полезным своей Родине.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5. Создать условия для самореализации личности путём включения в разнообразные виды деятельности. </w:t>
      </w:r>
    </w:p>
    <w:p w:rsidR="00133583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>6. Способствовать формированию и развитию навыков общения и взаимодействия в совместной коллективной деятельности.</w:t>
      </w:r>
    </w:p>
    <w:p w:rsidR="002615D4" w:rsidRDefault="002615D4" w:rsidP="00FF73FE">
      <w:pPr>
        <w:pStyle w:val="Default"/>
        <w:jc w:val="both"/>
        <w:rPr>
          <w:color w:val="auto"/>
        </w:rPr>
      </w:pPr>
    </w:p>
    <w:p w:rsidR="007F60F2" w:rsidRDefault="007F60F2" w:rsidP="007F60F2">
      <w:pPr>
        <w:pStyle w:val="Default"/>
        <w:jc w:val="center"/>
        <w:rPr>
          <w:b/>
          <w:bCs/>
          <w:color w:val="auto"/>
        </w:rPr>
      </w:pPr>
      <w:r w:rsidRPr="002615D4">
        <w:rPr>
          <w:b/>
          <w:bCs/>
          <w:color w:val="auto"/>
        </w:rPr>
        <w:t xml:space="preserve">СОДЕРЖАНИЕ КУРСА ВНЕУРОЧНОЙ ДЕЯТЕЛЬНОСТИ </w:t>
      </w:r>
    </w:p>
    <w:p w:rsidR="007F60F2" w:rsidRDefault="007F60F2" w:rsidP="007F60F2">
      <w:pPr>
        <w:pStyle w:val="Default"/>
        <w:jc w:val="center"/>
        <w:rPr>
          <w:b/>
          <w:bCs/>
          <w:color w:val="auto"/>
        </w:rPr>
      </w:pPr>
      <w:r w:rsidRPr="002615D4">
        <w:rPr>
          <w:b/>
          <w:bCs/>
          <w:color w:val="auto"/>
        </w:rPr>
        <w:t>«НАЧАЛЬНАЯ ВОЕННАЯ ПОДГОТОВКА»</w:t>
      </w:r>
    </w:p>
    <w:p w:rsidR="007F60F2" w:rsidRPr="007E2584" w:rsidRDefault="007F60F2" w:rsidP="007E2584">
      <w:pPr>
        <w:pStyle w:val="Default"/>
        <w:jc w:val="center"/>
        <w:rPr>
          <w:color w:val="auto"/>
        </w:rPr>
      </w:pP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E2584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proofErr w:type="spellStart"/>
      <w:r w:rsidRPr="007E2584">
        <w:rPr>
          <w:rFonts w:ascii="Times New Roman" w:hAnsi="Times New Roman" w:cs="Times New Roman"/>
          <w:b/>
          <w:sz w:val="24"/>
          <w:szCs w:val="24"/>
        </w:rPr>
        <w:t>I.Общественно-государственная</w:t>
      </w:r>
      <w:proofErr w:type="spellEnd"/>
      <w:r w:rsidRPr="007E2584">
        <w:rPr>
          <w:rFonts w:ascii="Times New Roman" w:hAnsi="Times New Roman" w:cs="Times New Roman"/>
          <w:b/>
          <w:sz w:val="24"/>
          <w:szCs w:val="24"/>
        </w:rPr>
        <w:t xml:space="preserve"> подготовка (5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1.1. Вооруженные силы РФ – основа обороны России (1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 xml:space="preserve">Виды 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ВС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 xml:space="preserve"> РФ и рода войск (силы и средства флота). Эмблемы и нарукавные эмблемы. Расположение знаков, нашивок, эмблем на полевой, повседневной и парадной форме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одежды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>ущность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современного общевойскового боя, силы и средства основные принципы его ведения. Основные виды боя. 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1.2. История создания Армии России (2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 xml:space="preserve">История создания Армии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России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>оенные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учебные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заведения.Дни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воинской славы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России.Праздники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в честь Вооруженных Сил. 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1.3. Ратные подвиги защитников Отечества (2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 xml:space="preserve">История военной школы России. Офицерский корпус Вооруженных сил Русского Государства и его роль в Вооруженных Силах. Традиции. Верность знамени. Зарождение корпуса младших командиров. Подготовка младших командиров. Ратные подвиги защитников Отечества. 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 xml:space="preserve">Выдающиеся военные ученые и конструкторы России. Русские оружейники. Винтовка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Мосина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>. Стрелковое оружие. В.Ф. Токарев. ППШ и ППС–простота и надежность. Автомат Калашникова. Пушечных дел мастера. Ракетный щит Родины. Конструкторы танков и авиаконструкторы. Морская мощь России. Современное вооружение.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584">
        <w:rPr>
          <w:rFonts w:ascii="Times New Roman" w:hAnsi="Times New Roman" w:cs="Times New Roman"/>
          <w:b/>
          <w:sz w:val="24"/>
          <w:szCs w:val="24"/>
        </w:rPr>
        <w:t>Раздел 2.Общевоинские Уставы Вооруженных сил Российской Федерации (2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2.1. Особенности военной службы. Воинская обязанность (1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Военная служба – особый вид государственной службы. Сущность и значение военной присяги и боевого знамени воинской части. Основные понятия. Правовые основы воинской обязанности. Воинский учет, его организация и предназначение. Обязательная и добровольная подготовка граждан к военной службе. Призыв на военную службу.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 xml:space="preserve">Тема 2.2. Устав внутренней службы 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ВС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РФи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Дисциплинарный устав ВС РФ (1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 xml:space="preserve">Воинские звания и знаки различия в ВС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РФ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.Е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>диноначалие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>. Командиры (начальники, старшие) и подчиненные (младшие). Приказ (приказание), порядок его отдачи и выполнения. Воинское приветствие. О воинской вежливости.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lastRenderedPageBreak/>
        <w:t>Воинская дисциплина, её сущность и значение. Обязанности военнослужащих по соблюдению воинской дисциплины. Виды ответственности военнослужащих, виды поощрений и дисциплинарных взысканий.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E2584">
        <w:rPr>
          <w:rFonts w:ascii="Times New Roman" w:hAnsi="Times New Roman" w:cs="Times New Roman"/>
          <w:b/>
          <w:sz w:val="24"/>
          <w:szCs w:val="24"/>
        </w:rPr>
        <w:t>Раздел 3.Основы строевой подготовки (6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3.1. Строевые приемы и движения без оружия (4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История парадов в мире и России. Знаменитые воинские парады.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 xml:space="preserve">Строи и их виды. Обязанности солдат перед построением и в строю. 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Предварительная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 xml:space="preserve"> и исполнительные команды. Строевая стойка. 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Выполнение команд: «становись», «равняйсь», «смирно», «вольно», «разойдись», «заправиться», «отставить», «головные уборы – снять (надеть)», «по порядку (на первый-второй) рассчитайсь».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 xml:space="preserve"> Движение строевым и походным шагом. Выполнение команд на изменение скорости и темпа движения. Повороты на месте и в движении. Отдание воинского приветствия на месте и в движении, в головном уборе и без него. Выход из строя. Подход к начальнику и возвращение в строй. Движение в составе отделения, взвода строевым и походным шагом.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 xml:space="preserve">Повороты в движении в составе отделения. Перестроение 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из колонны по два в колонну по три в движении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 xml:space="preserve">. Размыкание и смыкание строя. Выполнение команды в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одношереножном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двухшереножном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строю. Перестроение из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одношереножного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строя в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двухшереножный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трехшереножный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и обратно.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3.2. Строевые приемы знаменной группы (2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 xml:space="preserve">Ритуалы обращения с Государственным флагом Российской Федерации. Подразделения Почетного караула. Подъем и спуск флага на флагштоке. Знаменная группа и знаменный взвод. Порядок обращения со знаменем. Вынос знамени. Прохождение со знаменем торжественным маршем. Повороты со знаменем. Смена караула у знамени. Выполнение команд «Смирно», «Вольно», «Знамя склонить». Представление знамени. 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584">
        <w:rPr>
          <w:rFonts w:ascii="Times New Roman" w:hAnsi="Times New Roman" w:cs="Times New Roman"/>
          <w:b/>
          <w:sz w:val="24"/>
          <w:szCs w:val="24"/>
        </w:rPr>
        <w:t>Раздел 4. Основы огневой подготовки (10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4.1. Требования безопасности при проведении занятий по огневой подготовке и обращении с оружием и боеприпасами (1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Меры безопасности при обращении с оружием и боеприпасами, при проведении стрельб из пневматического оружия; правила поведения в тире.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4.2. Основы и правила стрельбы, материальная часть пневматической винтовки (1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Полет пули в воздухе. Образование траектории. Пробивное (убойное) действие пули. Рассевание. Подбор пуль для пневматической винтовки. Назначение и боевые свойства пневматической винтовки. Принципы работы механизмов пневматического оружия. Устранение основных неисправностей.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4.3. Автомат АК-74 и его модификации (3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 xml:space="preserve">Автомат Калашникова во всех его модификациях. История создания. Серия автоматов АК-100, АК-2000. Модификации, история создания. 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 xml:space="preserve">Последовательность неполной сборки и разборки автомата. Назначение и общее устройство основных частей и механизмов. Подготовка АК к стрельбе. 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 xml:space="preserve">Возможные задержки и неисправности при стрельбе и способы их устранения. Снаряжение магазина патронами и заряжание автомата. 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4.4. Техника стрельбы из пневматической винтовки (3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 xml:space="preserve">Подготовка винтовки к стрельбе и стрельба из пневматической винтовки. Подготовка упора для стрельбы сидя. Виды изготовок для стрельбы из 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винтовки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 xml:space="preserve"> лежа, сидя, стоя. Выполнение стрельб из пневматической винтовки.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4.5. Материальная часть и технические характеристики ручных гранат (2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 xml:space="preserve">Назначение и боевые свойства ручных наступательных и оборонительных гранат. Устройство гранат и запалов к ним, подготовка гранат к броску. Меры безопасности при обращении с ручными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гранатами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>етание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гранат (на точность, на дальность).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b/>
          <w:sz w:val="24"/>
          <w:szCs w:val="24"/>
        </w:rPr>
        <w:t>Раздел 5. Основы выживания (4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5.1. Выживание в экстремальных условиях (1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21388990"/>
      <w:r w:rsidRPr="007E2584">
        <w:rPr>
          <w:rFonts w:ascii="Times New Roman" w:hAnsi="Times New Roman" w:cs="Times New Roman"/>
          <w:sz w:val="24"/>
          <w:szCs w:val="24"/>
        </w:rPr>
        <w:t xml:space="preserve">Особенности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климатогеографическихи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гелиофизических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факторовв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Сахалинской области. Передвижение, укрытие в районах с холодным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климатом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>ода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>, пища, костер.</w:t>
      </w:r>
    </w:p>
    <w:bookmarkEnd w:id="2"/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5.2. Варианты простейших укрытий (1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1389055"/>
      <w:r w:rsidRPr="007E2584">
        <w:rPr>
          <w:rFonts w:ascii="Times New Roman" w:hAnsi="Times New Roman" w:cs="Times New Roman"/>
          <w:sz w:val="24"/>
          <w:szCs w:val="24"/>
        </w:rPr>
        <w:lastRenderedPageBreak/>
        <w:t xml:space="preserve">Варианты укрытий и их особенности. Типы сооружений, которые можно создавать для временного пребывания зимой и летом, способы постройки простейших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укрытийи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природные заготовки «строительного материала»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>сновы инженерных решений.</w:t>
      </w:r>
    </w:p>
    <w:bookmarkEnd w:id="3"/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 xml:space="preserve">Тема 5.3.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Самоспасение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(2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1389065"/>
      <w:r w:rsidRPr="007E2584">
        <w:rPr>
          <w:rFonts w:ascii="Times New Roman" w:hAnsi="Times New Roman" w:cs="Times New Roman"/>
          <w:sz w:val="24"/>
          <w:szCs w:val="24"/>
        </w:rPr>
        <w:t xml:space="preserve">Способы добывания, фильтрации и обеззараживания воды. Виды костров, подготовка и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разведение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>осимый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аварийный запас (НАЗ): примерный набор, варианты.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1389029"/>
      <w:bookmarkEnd w:id="4"/>
      <w:r w:rsidRPr="007E2584">
        <w:rPr>
          <w:rFonts w:ascii="Times New Roman" w:hAnsi="Times New Roman" w:cs="Times New Roman"/>
          <w:sz w:val="24"/>
          <w:szCs w:val="24"/>
        </w:rPr>
        <w:t xml:space="preserve">Психологическая устойчивость в экстремальных ситуациях и способы быстрой адаптации к условиям враждебной среды. Преодоление страха, как основное условие способности к адекватному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действию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>акторы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, усложняющие положение человека в экстремальной ситуации. Способы минимизации их вредного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воздействия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.</w:t>
      </w:r>
      <w:bookmarkEnd w:id="5"/>
      <w:r w:rsidRPr="007E2584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>сновные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факторы, повышающие шансы на выживание человека в критических ситуациях: готовность к действию в чрезвычайных условиях, воля к жизни, знание основ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самоспасения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>, навыки практического выживания, наличие аварийных наборов и комплектов, физическая подготовка, правильная организация спасения.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E2584">
        <w:rPr>
          <w:rFonts w:ascii="Times New Roman" w:hAnsi="Times New Roman" w:cs="Times New Roman"/>
          <w:b/>
          <w:sz w:val="24"/>
          <w:szCs w:val="24"/>
        </w:rPr>
        <w:t>Раздел 6. Основы военной топографии (2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6.1. Предмет и задачи военной топографии (1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21388839"/>
      <w:r w:rsidRPr="007E2584">
        <w:rPr>
          <w:rFonts w:ascii="Times New Roman" w:hAnsi="Times New Roman" w:cs="Times New Roman"/>
          <w:sz w:val="24"/>
          <w:szCs w:val="24"/>
        </w:rPr>
        <w:t xml:space="preserve">Местность и ее значение в бою. Тактические свойства местности, основные ее разновидности и влияние на боевые действия войск. Понятие о топографической карте. Масштаб карты. Географическая система координат. Чтение топографических карт. Определение расстояний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ирельефа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местности по карте. Движение по азимутам.</w:t>
      </w:r>
    </w:p>
    <w:bookmarkEnd w:id="6"/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6.2. Ориентирование на местности без карты (1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121388887"/>
      <w:r w:rsidRPr="007E2584">
        <w:rPr>
          <w:rFonts w:ascii="Times New Roman" w:hAnsi="Times New Roman" w:cs="Times New Roman"/>
          <w:sz w:val="24"/>
          <w:szCs w:val="24"/>
        </w:rPr>
        <w:t>Сущность ориентирования, способы и порядок ориентирования на местности. Определение направлений на стороны горизонта по компасу, небесным светилам, признакам местных предметов. Определение своего местоположения относительно окружающих местных предметов. Выбор и использование ориентиров.</w:t>
      </w:r>
    </w:p>
    <w:bookmarkEnd w:id="7"/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E2584">
        <w:rPr>
          <w:rFonts w:ascii="Times New Roman" w:hAnsi="Times New Roman" w:cs="Times New Roman"/>
          <w:b/>
          <w:sz w:val="24"/>
          <w:szCs w:val="24"/>
        </w:rPr>
        <w:t>Раздел 7.Основы военно-медицинской подготовки (2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7.1.Правила оказания первой доврачебной помощи при ранениях (1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21389143"/>
      <w:r w:rsidRPr="007E2584">
        <w:rPr>
          <w:rFonts w:ascii="Times New Roman" w:hAnsi="Times New Roman" w:cs="Times New Roman"/>
          <w:sz w:val="24"/>
          <w:szCs w:val="24"/>
        </w:rPr>
        <w:t xml:space="preserve">Раневой процесс и его влияние на способы оказания первой помощи. Отёк, его развитие и значение отёка, возможные осложнения. Понятия асептики и антисептики. Правила обработки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ран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>иды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кровотечений. Использование табельных и подручных сре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>я остановки кровотечения.</w:t>
      </w:r>
    </w:p>
    <w:bookmarkEnd w:id="8"/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7.2. Индивидуальные и коллективные медицинские средства защиты и оказания помощи (1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121389181"/>
      <w:r w:rsidRPr="007E2584">
        <w:rPr>
          <w:rFonts w:ascii="Times New Roman" w:hAnsi="Times New Roman" w:cs="Times New Roman"/>
          <w:sz w:val="24"/>
          <w:szCs w:val="24"/>
        </w:rPr>
        <w:t>Аптечка индивидуальная, аптечка войсковая, пакет перевязочный индивидуальный, пакет противохимический индивидуальный. Состав, предназначение.</w:t>
      </w:r>
    </w:p>
    <w:bookmarkEnd w:id="9"/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584">
        <w:rPr>
          <w:rFonts w:ascii="Times New Roman" w:hAnsi="Times New Roman" w:cs="Times New Roman"/>
          <w:b/>
          <w:sz w:val="24"/>
          <w:szCs w:val="24"/>
        </w:rPr>
        <w:t>Раздел 8.Основы радиационной, химической и биологической защиты (3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8.1. Цель, задачи и мероприятия радиационной, химической и биологической защиты. Средства индивидуальной защиты органов дыхания и кожных покровов (1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 xml:space="preserve">Предназначение, основные задачи и мероприятия радиационной, химической и биологической защиты (РХБЗ). 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Средства защиты органов дыхания: фильтрующий противогаз (назначение, устройство, защитные свойства; подгонка, сборка и укладка; порядок пользования, хранение), назначение, устройство, подгонка и порядок применения респиратора.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 xml:space="preserve"> Средства защиты кожных покровов человека: общевойсковой защитный комплект, его назначение, состав, защитные свойства; подгонка защитных чулок и плаща; порядок пользования; укладка и переноска.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8.2.Оружие массового поражения (1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 xml:space="preserve">Ядерное оружие. Понятие о нем и его боевых свойствах. Виды ядерных взрывов и их отличия по внешним признакам. Краткая характеристика поражающих факторов ядерного взрыва и их воздействие на организм человека, боевую технику и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сооружения</w:t>
      </w:r>
      <w:proofErr w:type="gramStart"/>
      <w:r w:rsidRPr="007E2584">
        <w:rPr>
          <w:rFonts w:ascii="Times New Roman" w:hAnsi="Times New Roman" w:cs="Times New Roman"/>
          <w:sz w:val="24"/>
          <w:szCs w:val="24"/>
        </w:rPr>
        <w:t>.Х</w:t>
      </w:r>
      <w:proofErr w:type="gramEnd"/>
      <w:r w:rsidRPr="007E2584">
        <w:rPr>
          <w:rFonts w:ascii="Times New Roman" w:hAnsi="Times New Roman" w:cs="Times New Roman"/>
          <w:sz w:val="24"/>
          <w:szCs w:val="24"/>
        </w:rPr>
        <w:t>имическое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оружие и воздействие на организм человека отравляющих веществ нервнопаралитического, кожно-нарывного,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общеядовитого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, удушающего,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психохимического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и раздражающего </w:t>
      </w:r>
      <w:proofErr w:type="spellStart"/>
      <w:r w:rsidRPr="007E2584">
        <w:rPr>
          <w:rFonts w:ascii="Times New Roman" w:hAnsi="Times New Roman" w:cs="Times New Roman"/>
          <w:sz w:val="24"/>
          <w:szCs w:val="24"/>
        </w:rPr>
        <w:t>действия.Биологическое</w:t>
      </w:r>
      <w:proofErr w:type="spellEnd"/>
      <w:r w:rsidRPr="007E2584">
        <w:rPr>
          <w:rFonts w:ascii="Times New Roman" w:hAnsi="Times New Roman" w:cs="Times New Roman"/>
          <w:sz w:val="24"/>
          <w:szCs w:val="24"/>
        </w:rPr>
        <w:t xml:space="preserve"> оружие. 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584">
        <w:rPr>
          <w:rFonts w:ascii="Times New Roman" w:hAnsi="Times New Roman" w:cs="Times New Roman"/>
          <w:sz w:val="24"/>
          <w:szCs w:val="24"/>
        </w:rPr>
        <w:t>Тема 8.3.Средства индивидуальной и коллективной защиты личного состава (1 ч)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  <w:r w:rsidRPr="007E2584">
        <w:rPr>
          <w:rFonts w:ascii="Times New Roman" w:hAnsi="Times New Roman" w:cs="Times New Roman"/>
          <w:sz w:val="24"/>
          <w:szCs w:val="24"/>
        </w:rPr>
        <w:t>Правила пользования противогазом, респиратором и средствами защиты органов дыхания от окиси углерода. Выполнение норматива по РХБЗ (Н-РХБЗ-4).</w:t>
      </w:r>
    </w:p>
    <w:p w:rsidR="007F60F2" w:rsidRDefault="007F60F2" w:rsidP="007F60F2">
      <w:pPr>
        <w:pStyle w:val="Default"/>
        <w:jc w:val="both"/>
        <w:rPr>
          <w:color w:val="auto"/>
        </w:rPr>
      </w:pPr>
    </w:p>
    <w:p w:rsidR="007F60F2" w:rsidRDefault="007F60F2" w:rsidP="00FF73FE">
      <w:pPr>
        <w:pStyle w:val="Default"/>
        <w:jc w:val="both"/>
        <w:rPr>
          <w:color w:val="auto"/>
        </w:rPr>
      </w:pPr>
    </w:p>
    <w:p w:rsidR="002615D4" w:rsidRDefault="002615D4" w:rsidP="00BC6C57">
      <w:pPr>
        <w:pStyle w:val="Default"/>
        <w:jc w:val="center"/>
        <w:rPr>
          <w:b/>
          <w:bCs/>
          <w:color w:val="auto"/>
        </w:rPr>
      </w:pPr>
      <w:r w:rsidRPr="002615D4">
        <w:rPr>
          <w:b/>
          <w:bCs/>
          <w:color w:val="auto"/>
        </w:rPr>
        <w:t>ПЛАНИРУЕМЫЕ РЕЗУЛЬТАТЫ ОСВОЕНИЯ КУРСА ВНЕУРОЧНОЙ ДЕЯТЕЛЬНОСТИ «НАЧАЛЬНАЯ ВОЕННАЯ ПОДГОТОВКА»</w:t>
      </w:r>
    </w:p>
    <w:p w:rsidR="0024693E" w:rsidRPr="002615D4" w:rsidRDefault="0024693E" w:rsidP="00BC6C57">
      <w:pPr>
        <w:pStyle w:val="Default"/>
        <w:jc w:val="center"/>
        <w:rPr>
          <w:color w:val="auto"/>
        </w:rPr>
      </w:pPr>
    </w:p>
    <w:bookmarkEnd w:id="0"/>
    <w:p w:rsidR="006B5598" w:rsidRDefault="006B5598" w:rsidP="00BD1C1C">
      <w:pPr>
        <w:pStyle w:val="Default"/>
        <w:jc w:val="both"/>
        <w:rPr>
          <w:color w:val="auto"/>
        </w:rPr>
      </w:pP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2584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освоения программы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7E2584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Личностные результаты: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- готовность и способность </w:t>
      </w:r>
      <w:proofErr w:type="gramStart"/>
      <w:r w:rsidRPr="007E2584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 к саморазвитию, </w:t>
      </w:r>
      <w:proofErr w:type="spellStart"/>
      <w:r w:rsidRPr="007E2584">
        <w:rPr>
          <w:rFonts w:ascii="Times New Roman" w:eastAsia="Calibri" w:hAnsi="Times New Roman" w:cs="Times New Roman"/>
          <w:sz w:val="24"/>
          <w:szCs w:val="24"/>
        </w:rPr>
        <w:t>сформированность</w:t>
      </w:r>
      <w:proofErr w:type="spellEnd"/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 мотивации к учению и познанию,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- социальные компетентности, личностные качества; </w:t>
      </w:r>
      <w:proofErr w:type="spellStart"/>
      <w:r w:rsidRPr="007E2584">
        <w:rPr>
          <w:rFonts w:ascii="Times New Roman" w:eastAsia="Calibri" w:hAnsi="Times New Roman" w:cs="Times New Roman"/>
          <w:sz w:val="24"/>
          <w:szCs w:val="24"/>
        </w:rPr>
        <w:t>сформированность</w:t>
      </w:r>
      <w:proofErr w:type="spellEnd"/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 основ российской, гражданской идентичности;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готовность к служению Отечеству, его защите.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proofErr w:type="spellStart"/>
      <w:r w:rsidRPr="007E2584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Метапредметные</w:t>
      </w:r>
      <w:proofErr w:type="spellEnd"/>
      <w:r w:rsidRPr="007E2584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результаты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Овладение универсальными учебными познавательными действиями: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1) базовые логические действия: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- выявлять и характеризовать существенные признаки объектов (явлений); 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с учетом предложенной задачи выявлять закономерности и противоречия в рассматриваемых фактах, данных и наблюдениях;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7E2584">
        <w:rPr>
          <w:rFonts w:ascii="Times New Roman" w:eastAsia="Calibri" w:hAnsi="Times New Roman" w:cs="Times New Roman"/>
          <w:sz w:val="24"/>
          <w:szCs w:val="24"/>
        </w:rPr>
        <w:t>выявлятьдефициты</w:t>
      </w:r>
      <w:proofErr w:type="spellEnd"/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 информации, данных, </w:t>
      </w:r>
      <w:proofErr w:type="spellStart"/>
      <w:r w:rsidRPr="007E2584">
        <w:rPr>
          <w:rFonts w:ascii="Times New Roman" w:eastAsia="Calibri" w:hAnsi="Times New Roman" w:cs="Times New Roman"/>
          <w:sz w:val="24"/>
          <w:szCs w:val="24"/>
        </w:rPr>
        <w:t>необходимыхдля</w:t>
      </w:r>
      <w:proofErr w:type="spellEnd"/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E2584">
        <w:rPr>
          <w:rFonts w:ascii="Times New Roman" w:eastAsia="Calibri" w:hAnsi="Times New Roman" w:cs="Times New Roman"/>
          <w:sz w:val="24"/>
          <w:szCs w:val="24"/>
        </w:rPr>
        <w:t>решенияпоставленной</w:t>
      </w:r>
      <w:proofErr w:type="spellEnd"/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 задачи;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- выявлять причинно-следственные связи при изучении явлений и процессов; 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- делать выводы с использованием дедуктивных и </w:t>
      </w:r>
      <w:proofErr w:type="spellStart"/>
      <w:r w:rsidRPr="007E2584">
        <w:rPr>
          <w:rFonts w:ascii="Times New Roman" w:eastAsia="Calibri" w:hAnsi="Times New Roman" w:cs="Times New Roman"/>
          <w:sz w:val="24"/>
          <w:szCs w:val="24"/>
        </w:rPr>
        <w:t>индуктивныхумозаключений</w:t>
      </w:r>
      <w:proofErr w:type="spellEnd"/>
      <w:r w:rsidRPr="007E2584">
        <w:rPr>
          <w:rFonts w:ascii="Times New Roman" w:eastAsia="Calibri" w:hAnsi="Times New Roman" w:cs="Times New Roman"/>
          <w:sz w:val="24"/>
          <w:szCs w:val="24"/>
        </w:rPr>
        <w:t>, умозаключений по аналогии.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2) базовые исследовательские действия: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- формулировать вопросы, фиксирующие разрыв между </w:t>
      </w:r>
      <w:proofErr w:type="gramStart"/>
      <w:r w:rsidRPr="007E2584">
        <w:rPr>
          <w:rFonts w:ascii="Times New Roman" w:eastAsia="Calibri" w:hAnsi="Times New Roman" w:cs="Times New Roman"/>
          <w:sz w:val="24"/>
          <w:szCs w:val="24"/>
        </w:rPr>
        <w:t>реальными</w:t>
      </w:r>
      <w:proofErr w:type="gramEnd"/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 желательным состоянием ситуации, объекта, самостоятельно устанавливать искомое и данное;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самостоятельно формулировать обобщения и выводы.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3) работа с информацией: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выбирать, анализировать, систематизировать и интерпретировать информацию различных видов и форм представления;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эффективно запоминать и систематизировать информацию.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Овладение универсальными учебными коммуникативными действиями: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1) общение: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воспринимать и формулировать суждения, выражать эмоции в соответствии с целями и условиями общения;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2) совместная деятельность: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- уметь обобщать мнения нескольких людей, проявлять готовность </w:t>
      </w:r>
      <w:proofErr w:type="spellStart"/>
      <w:r w:rsidRPr="007E2584">
        <w:rPr>
          <w:rFonts w:ascii="Times New Roman" w:eastAsia="Calibri" w:hAnsi="Times New Roman" w:cs="Times New Roman"/>
          <w:sz w:val="24"/>
          <w:szCs w:val="24"/>
        </w:rPr>
        <w:t>руководить</w:t>
      </w:r>
      <w:proofErr w:type="gramStart"/>
      <w:r w:rsidRPr="007E2584">
        <w:rPr>
          <w:rFonts w:ascii="Times New Roman" w:eastAsia="Calibri" w:hAnsi="Times New Roman" w:cs="Times New Roman"/>
          <w:sz w:val="24"/>
          <w:szCs w:val="24"/>
        </w:rPr>
        <w:t>,в</w:t>
      </w:r>
      <w:proofErr w:type="gramEnd"/>
      <w:r w:rsidRPr="007E2584">
        <w:rPr>
          <w:rFonts w:ascii="Times New Roman" w:eastAsia="Calibri" w:hAnsi="Times New Roman" w:cs="Times New Roman"/>
          <w:sz w:val="24"/>
          <w:szCs w:val="24"/>
        </w:rPr>
        <w:t>ыполнять</w:t>
      </w:r>
      <w:proofErr w:type="spellEnd"/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 поручения.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lastRenderedPageBreak/>
        <w:t>-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Овладение универсальными учебными регулятивными действиями: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1) самоорганизация: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- выявлять проблемы для решения в жизненных и учебных ситуациях; 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ориентироваться в различных подходах принятия решений (</w:t>
      </w:r>
      <w:proofErr w:type="spellStart"/>
      <w:r w:rsidRPr="007E2584">
        <w:rPr>
          <w:rFonts w:ascii="Times New Roman" w:eastAsia="Calibri" w:hAnsi="Times New Roman" w:cs="Times New Roman"/>
          <w:sz w:val="24"/>
          <w:szCs w:val="24"/>
        </w:rPr>
        <w:t>индивидуальное</w:t>
      </w:r>
      <w:proofErr w:type="gramStart"/>
      <w:r w:rsidRPr="007E2584">
        <w:rPr>
          <w:rFonts w:ascii="Times New Roman" w:eastAsia="Calibri" w:hAnsi="Times New Roman" w:cs="Times New Roman"/>
          <w:sz w:val="24"/>
          <w:szCs w:val="24"/>
        </w:rPr>
        <w:t>,п</w:t>
      </w:r>
      <w:proofErr w:type="gramEnd"/>
      <w:r w:rsidRPr="007E2584">
        <w:rPr>
          <w:rFonts w:ascii="Times New Roman" w:eastAsia="Calibri" w:hAnsi="Times New Roman" w:cs="Times New Roman"/>
          <w:sz w:val="24"/>
          <w:szCs w:val="24"/>
        </w:rPr>
        <w:t>ринятие</w:t>
      </w:r>
      <w:proofErr w:type="spellEnd"/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 решения в группе, принятие решений группой);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делать выбор и брать ответственность за решение.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2) самоконтроль: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- владеть способами самоконтроля, </w:t>
      </w:r>
      <w:proofErr w:type="spellStart"/>
      <w:r w:rsidRPr="007E2584">
        <w:rPr>
          <w:rFonts w:ascii="Times New Roman" w:eastAsia="Calibri" w:hAnsi="Times New Roman" w:cs="Times New Roman"/>
          <w:sz w:val="24"/>
          <w:szCs w:val="24"/>
        </w:rPr>
        <w:t>самомотивации</w:t>
      </w:r>
      <w:proofErr w:type="spellEnd"/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 и рефлексии; давать адекватную оценку ситуации и предлагать план ее изменения;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оценивать соответствие результата цели и условиям.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7E2584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Предметные результаты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E2584">
        <w:rPr>
          <w:rFonts w:ascii="Times New Roman" w:eastAsia="Calibri" w:hAnsi="Times New Roman" w:cs="Times New Roman"/>
          <w:bCs/>
          <w:i/>
          <w:sz w:val="24"/>
          <w:szCs w:val="24"/>
        </w:rPr>
        <w:t>По общественно-государственной подготовке: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7E2584">
        <w:rPr>
          <w:rFonts w:ascii="Times New Roman" w:eastAsia="Calibri" w:hAnsi="Times New Roman" w:cs="Times New Roman"/>
          <w:sz w:val="24"/>
          <w:szCs w:val="24"/>
        </w:rPr>
        <w:t>з</w:t>
      </w:r>
      <w:proofErr w:type="spellEnd"/>
      <w:r w:rsidRPr="007E2584">
        <w:rPr>
          <w:rFonts w:ascii="Times New Roman" w:eastAsia="Calibri" w:hAnsi="Times New Roman" w:cs="Times New Roman"/>
          <w:sz w:val="24"/>
          <w:szCs w:val="24"/>
          <w:lang w:val="tt-RU"/>
        </w:rPr>
        <w:t xml:space="preserve">нать назначение и организационную структуру </w:t>
      </w:r>
      <w:proofErr w:type="gramStart"/>
      <w:r w:rsidRPr="007E2584">
        <w:rPr>
          <w:rFonts w:ascii="Times New Roman" w:eastAsia="Calibri" w:hAnsi="Times New Roman" w:cs="Times New Roman"/>
          <w:sz w:val="24"/>
          <w:szCs w:val="24"/>
          <w:lang w:val="tt-RU"/>
        </w:rPr>
        <w:t>ВС</w:t>
      </w:r>
      <w:proofErr w:type="gramEnd"/>
      <w:r w:rsidRPr="007E2584">
        <w:rPr>
          <w:rFonts w:ascii="Times New Roman" w:eastAsia="Calibri" w:hAnsi="Times New Roman" w:cs="Times New Roman"/>
          <w:sz w:val="24"/>
          <w:szCs w:val="24"/>
          <w:lang w:val="tt-RU"/>
        </w:rPr>
        <w:t xml:space="preserve"> РФ, виды ВС РФ и рода войск (силы и средства флота); сущность и значение военной присяги, государственного флага и боевого знамени воинской части;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- знать дни воинской славы России, значение государственных </w:t>
      </w:r>
      <w:proofErr w:type="spellStart"/>
      <w:r w:rsidRPr="007E2584">
        <w:rPr>
          <w:rFonts w:ascii="Times New Roman" w:eastAsia="Calibri" w:hAnsi="Times New Roman" w:cs="Times New Roman"/>
          <w:sz w:val="24"/>
          <w:szCs w:val="24"/>
        </w:rPr>
        <w:t>наград</w:t>
      </w:r>
      <w:proofErr w:type="gramStart"/>
      <w:r w:rsidRPr="007E2584">
        <w:rPr>
          <w:rFonts w:ascii="Times New Roman" w:eastAsia="Calibri" w:hAnsi="Times New Roman" w:cs="Times New Roman"/>
          <w:sz w:val="24"/>
          <w:szCs w:val="24"/>
        </w:rPr>
        <w:t>;с</w:t>
      </w:r>
      <w:proofErr w:type="gramEnd"/>
      <w:r w:rsidRPr="007E2584">
        <w:rPr>
          <w:rFonts w:ascii="Times New Roman" w:eastAsia="Calibri" w:hAnsi="Times New Roman" w:cs="Times New Roman"/>
          <w:sz w:val="24"/>
          <w:szCs w:val="24"/>
        </w:rPr>
        <w:t>ущность</w:t>
      </w:r>
      <w:proofErr w:type="spellEnd"/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 и особенности воинского коллектива; основные качества защитника Родины.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7E2584">
        <w:rPr>
          <w:rFonts w:ascii="Times New Roman" w:eastAsia="Calibri" w:hAnsi="Times New Roman" w:cs="Times New Roman"/>
          <w:bCs/>
          <w:i/>
          <w:sz w:val="24"/>
          <w:szCs w:val="24"/>
        </w:rPr>
        <w:t>По Уставам Вооруженных сил Российской Федерации: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знать общие обязанности военнослужащих, обязанности солдата; воинские звания и знаки различия; порядок выполнения воинского приветствия, правила воинской вежливости и поведения.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7E2584">
        <w:rPr>
          <w:rFonts w:ascii="Times New Roman" w:eastAsia="Calibri" w:hAnsi="Times New Roman" w:cs="Times New Roman"/>
          <w:bCs/>
          <w:i/>
          <w:sz w:val="24"/>
          <w:szCs w:val="24"/>
        </w:rPr>
        <w:t>По основам выживания: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gramStart"/>
      <w:r w:rsidRPr="007E2584">
        <w:rPr>
          <w:rFonts w:ascii="Times New Roman" w:eastAsia="Calibri" w:hAnsi="Times New Roman" w:cs="Times New Roman"/>
          <w:sz w:val="24"/>
          <w:szCs w:val="24"/>
        </w:rPr>
        <w:t>знать</w:t>
      </w:r>
      <w:proofErr w:type="gramEnd"/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 как правильно действовать при воздействии неблагоприятных факторов внешней среды.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7E2584">
        <w:rPr>
          <w:rFonts w:ascii="Times New Roman" w:eastAsia="Calibri" w:hAnsi="Times New Roman" w:cs="Times New Roman"/>
          <w:bCs/>
          <w:i/>
          <w:sz w:val="24"/>
          <w:szCs w:val="24"/>
        </w:rPr>
        <w:t>По военной топографии: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определять стороны горизонта по компасу, небесным светилам и признакам местных предметов;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работать с картой на местности (определять расстояния, направления, свое местоположение и положения обнаруженных целей).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7E2584">
        <w:rPr>
          <w:rFonts w:ascii="Times New Roman" w:eastAsia="Calibri" w:hAnsi="Times New Roman" w:cs="Times New Roman"/>
          <w:bCs/>
          <w:i/>
          <w:sz w:val="24"/>
          <w:szCs w:val="24"/>
        </w:rPr>
        <w:t>По военно-медицинской подготовке: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применять штатные средства оказания первой доврачебной помощи; останавливать артериальные кровотечения при помощи жгута и других подручных средств; накладывать повязки при различных видах ранений.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7E2584">
        <w:rPr>
          <w:rFonts w:ascii="Times New Roman" w:eastAsia="Calibri" w:hAnsi="Times New Roman" w:cs="Times New Roman"/>
          <w:bCs/>
          <w:i/>
          <w:sz w:val="24"/>
          <w:szCs w:val="24"/>
        </w:rPr>
        <w:t>По основам радиационной, химической и биологической защиты: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знать основные поражающие факторы ядерного, химического и биологического оружия; назначение, устройство и правила пользования средствами индивидуальной и коллективной защиты;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осуществлять подбор лицевой части противогаза, осуществлять проверку его исправности; правильно надевать, снимать, укладывать и переносить средства индивидуальной защиты (противогаз и общевойсковой защитный костюм ОЗК).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7E2584">
        <w:rPr>
          <w:rFonts w:ascii="Times New Roman" w:eastAsia="Calibri" w:hAnsi="Times New Roman" w:cs="Times New Roman"/>
          <w:bCs/>
          <w:i/>
          <w:sz w:val="24"/>
          <w:szCs w:val="24"/>
        </w:rPr>
        <w:t>По строевой подготовке: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знать элементы строя и обязанности солдата перед построением и в строю, порядок выполнения строевых приемов;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выполнять одиночные строевые приемы без оружия и с оружием, слаженно действовать в составе подразделения.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7E2584">
        <w:rPr>
          <w:rFonts w:ascii="Times New Roman" w:eastAsia="Calibri" w:hAnsi="Times New Roman" w:cs="Times New Roman"/>
          <w:bCs/>
          <w:i/>
          <w:sz w:val="24"/>
          <w:szCs w:val="24"/>
        </w:rPr>
        <w:t>По огневой подготовке: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lastRenderedPageBreak/>
        <w:t>- знать меры безопасности при обращении с оружием и боеприпасами, при проведении стрельб из пневматического оружия; правила поведения в тире, на стрельбище и полигоне;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- знать назначение и боевые свойства автомата Калашникова; назначение и устройство частей и механизмов автомата, боеприпасы к стрелковому оружию; порядок осмотра и подготовки автомата и патронов к стрельбе; 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знать назначение и боевые свойства ручных гранат; меры безопасности при обращении с ручными гранатами;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уметь быстро и правильно изготавливаться к стрельбе из различных положений, заряжать оружие, осуществлять производство стрельбы, разряжать и осматривать оружие после стрельбы;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- снаряжать магазин </w:t>
      </w:r>
      <w:proofErr w:type="spellStart"/>
      <w:r w:rsidRPr="007E2584">
        <w:rPr>
          <w:rFonts w:ascii="Times New Roman" w:eastAsia="Calibri" w:hAnsi="Times New Roman" w:cs="Times New Roman"/>
          <w:sz w:val="24"/>
          <w:szCs w:val="24"/>
        </w:rPr>
        <w:t>патронами</w:t>
      </w:r>
      <w:proofErr w:type="gramStart"/>
      <w:r w:rsidRPr="007E2584">
        <w:rPr>
          <w:rFonts w:ascii="Times New Roman" w:eastAsia="Calibri" w:hAnsi="Times New Roman" w:cs="Times New Roman"/>
          <w:sz w:val="24"/>
          <w:szCs w:val="24"/>
        </w:rPr>
        <w:t>;о</w:t>
      </w:r>
      <w:proofErr w:type="gramEnd"/>
      <w:r w:rsidRPr="007E2584">
        <w:rPr>
          <w:rFonts w:ascii="Times New Roman" w:eastAsia="Calibri" w:hAnsi="Times New Roman" w:cs="Times New Roman"/>
          <w:sz w:val="24"/>
          <w:szCs w:val="24"/>
        </w:rPr>
        <w:t>существлять</w:t>
      </w:r>
      <w:proofErr w:type="spellEnd"/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 неполную разборку и сборку автомата Калашникова;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выполнять упражнения учебных стрельб;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точно метать ручные гранаты из различных положений.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E2584">
        <w:rPr>
          <w:rFonts w:ascii="Times New Roman" w:eastAsia="Calibri" w:hAnsi="Times New Roman" w:cs="Times New Roman"/>
          <w:b/>
          <w:sz w:val="24"/>
          <w:szCs w:val="24"/>
        </w:rPr>
        <w:t>Формы проведения занятий, методы обучения, виды контроля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E2584">
        <w:rPr>
          <w:rFonts w:ascii="Times New Roman" w:eastAsia="Calibri" w:hAnsi="Times New Roman" w:cs="Times New Roman"/>
          <w:b/>
          <w:i/>
          <w:sz w:val="24"/>
          <w:szCs w:val="24"/>
        </w:rPr>
        <w:t>Формы проведения занятий: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теоретические занятия;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практические занятия;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учебно-тренировочные занятия;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игры;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соревнования;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смотр-конкурс;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мастер-класс;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презентация;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уроки мужества.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E2584">
        <w:rPr>
          <w:rFonts w:ascii="Times New Roman" w:eastAsia="Calibri" w:hAnsi="Times New Roman" w:cs="Times New Roman"/>
          <w:b/>
          <w:i/>
          <w:sz w:val="24"/>
          <w:szCs w:val="24"/>
        </w:rPr>
        <w:t>С</w:t>
      </w:r>
      <w:r w:rsidRPr="007E2584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редства реализации программы</w:t>
      </w:r>
      <w:r w:rsidRPr="007E2584">
        <w:rPr>
          <w:rFonts w:ascii="Times New Roman" w:eastAsia="Calibri" w:hAnsi="Times New Roman" w:cs="Times New Roman"/>
          <w:i/>
          <w:sz w:val="24"/>
          <w:szCs w:val="24"/>
        </w:rPr>
        <w:t>: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демонстрационные и раздаточные;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 xml:space="preserve">- визуальные, </w:t>
      </w:r>
      <w:proofErr w:type="spellStart"/>
      <w:r w:rsidRPr="007E2584">
        <w:rPr>
          <w:rFonts w:ascii="Times New Roman" w:eastAsia="Calibri" w:hAnsi="Times New Roman" w:cs="Times New Roman"/>
          <w:sz w:val="24"/>
          <w:szCs w:val="24"/>
        </w:rPr>
        <w:t>аудийные</w:t>
      </w:r>
      <w:proofErr w:type="spellEnd"/>
      <w:r w:rsidRPr="007E2584">
        <w:rPr>
          <w:rFonts w:ascii="Times New Roman" w:eastAsia="Calibri" w:hAnsi="Times New Roman" w:cs="Times New Roman"/>
          <w:sz w:val="24"/>
          <w:szCs w:val="24"/>
        </w:rPr>
        <w:t>, аудиовизуальные;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естественные и искусственные;</w:t>
      </w:r>
    </w:p>
    <w:p w:rsidR="007E2584" w:rsidRPr="007E2584" w:rsidRDefault="007E2584" w:rsidP="007E25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584">
        <w:rPr>
          <w:rFonts w:ascii="Times New Roman" w:eastAsia="Calibri" w:hAnsi="Times New Roman" w:cs="Times New Roman"/>
          <w:sz w:val="24"/>
          <w:szCs w:val="24"/>
        </w:rPr>
        <w:t>- реальные и виртуальные.</w:t>
      </w: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  <w:sectPr w:rsidR="006B5598" w:rsidSect="00E054F8">
          <w:pgSz w:w="11906" w:h="16838"/>
          <w:pgMar w:top="1134" w:right="850" w:bottom="426" w:left="1134" w:header="708" w:footer="708" w:gutter="0"/>
          <w:cols w:space="708"/>
          <w:docGrid w:linePitch="360"/>
        </w:sectPr>
      </w:pPr>
    </w:p>
    <w:p w:rsidR="004919F3" w:rsidRDefault="004919F3" w:rsidP="004919F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  <w:r w:rsidR="007E2584">
        <w:rPr>
          <w:rFonts w:ascii="Times New Roman" w:hAnsi="Times New Roman"/>
          <w:b/>
          <w:color w:val="000000"/>
          <w:sz w:val="28"/>
        </w:rPr>
        <w:t>8</w:t>
      </w:r>
      <w:r w:rsidR="005E6523">
        <w:rPr>
          <w:rFonts w:ascii="Times New Roman" w:hAnsi="Times New Roman"/>
          <w:b/>
          <w:color w:val="000000"/>
          <w:sz w:val="28"/>
        </w:rPr>
        <w:t xml:space="preserve"> </w:t>
      </w:r>
      <w:r w:rsidR="00113F59">
        <w:rPr>
          <w:rFonts w:ascii="Times New Roman" w:hAnsi="Times New Roman"/>
          <w:b/>
          <w:color w:val="000000"/>
          <w:sz w:val="28"/>
        </w:rPr>
        <w:t>класс</w:t>
      </w:r>
    </w:p>
    <w:tbl>
      <w:tblPr>
        <w:tblW w:w="1318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2"/>
        <w:gridCol w:w="9099"/>
        <w:gridCol w:w="992"/>
        <w:gridCol w:w="2410"/>
      </w:tblGrid>
      <w:tr w:rsidR="007E2584" w:rsidRPr="0038749E" w:rsidTr="007E2584">
        <w:trPr>
          <w:trHeight w:val="469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584" w:rsidRPr="0038749E" w:rsidRDefault="007E2584" w:rsidP="006D5FDC">
            <w:pPr>
              <w:jc w:val="center"/>
              <w:rPr>
                <w:b/>
              </w:rPr>
            </w:pPr>
            <w:r w:rsidRPr="0038749E">
              <w:rPr>
                <w:b/>
              </w:rPr>
              <w:t xml:space="preserve">№ </w:t>
            </w:r>
            <w:proofErr w:type="spellStart"/>
            <w:proofErr w:type="gramStart"/>
            <w:r w:rsidRPr="0038749E">
              <w:rPr>
                <w:b/>
              </w:rPr>
              <w:t>п</w:t>
            </w:r>
            <w:proofErr w:type="spellEnd"/>
            <w:proofErr w:type="gramEnd"/>
            <w:r w:rsidRPr="0038749E">
              <w:rPr>
                <w:b/>
              </w:rPr>
              <w:t>/</w:t>
            </w:r>
            <w:proofErr w:type="spellStart"/>
            <w:r w:rsidRPr="0038749E">
              <w:rPr>
                <w:b/>
              </w:rPr>
              <w:t>п</w:t>
            </w:r>
            <w:proofErr w:type="spellEnd"/>
          </w:p>
        </w:tc>
        <w:tc>
          <w:tcPr>
            <w:tcW w:w="9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2584" w:rsidRPr="0038749E" w:rsidRDefault="007E2584" w:rsidP="006D5FDC">
            <w:pPr>
              <w:jc w:val="center"/>
              <w:rPr>
                <w:b/>
              </w:rPr>
            </w:pPr>
            <w:r w:rsidRPr="0038749E">
              <w:rPr>
                <w:b/>
              </w:rPr>
              <w:t>Названия разделов и тем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584" w:rsidRPr="0038749E" w:rsidRDefault="007E2584" w:rsidP="006D5FDC">
            <w:pPr>
              <w:jc w:val="center"/>
              <w:rPr>
                <w:b/>
              </w:rPr>
            </w:pPr>
            <w:r w:rsidRPr="0038749E">
              <w:rPr>
                <w:b/>
              </w:rPr>
              <w:t>Общее кол-во часов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584" w:rsidRPr="0038749E" w:rsidRDefault="007E2584" w:rsidP="006D5FDC">
            <w:pPr>
              <w:jc w:val="center"/>
              <w:rPr>
                <w:b/>
              </w:rPr>
            </w:pPr>
            <w:r>
              <w:rPr>
                <w:b/>
              </w:rPr>
              <w:t>ЦОР</w:t>
            </w:r>
          </w:p>
        </w:tc>
      </w:tr>
      <w:tr w:rsidR="007E2584" w:rsidRPr="0038749E" w:rsidTr="007E2584">
        <w:trPr>
          <w:trHeight w:val="502"/>
        </w:trPr>
        <w:tc>
          <w:tcPr>
            <w:tcW w:w="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38749E" w:rsidRDefault="007E2584" w:rsidP="006D5FDC">
            <w:pPr>
              <w:rPr>
                <w:b/>
              </w:rPr>
            </w:pPr>
          </w:p>
        </w:tc>
        <w:tc>
          <w:tcPr>
            <w:tcW w:w="9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584" w:rsidRPr="0038749E" w:rsidRDefault="007E2584" w:rsidP="006D5FDC">
            <w:pPr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584" w:rsidRPr="0038749E" w:rsidRDefault="007E2584" w:rsidP="006D5FDC">
            <w:pPr>
              <w:jc w:val="center"/>
              <w:rPr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584" w:rsidRPr="0038749E" w:rsidRDefault="007E2584" w:rsidP="006D5FDC"/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38749E" w:rsidRDefault="007E2584" w:rsidP="006D5FDC">
            <w:pPr>
              <w:jc w:val="center"/>
              <w:rPr>
                <w:b/>
              </w:rPr>
            </w:pPr>
            <w:r w:rsidRPr="0038749E">
              <w:rPr>
                <w:b/>
              </w:rPr>
              <w:t>1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38749E" w:rsidRDefault="007E2584" w:rsidP="006D5FDC">
            <w:pPr>
              <w:rPr>
                <w:b/>
              </w:rPr>
            </w:pPr>
            <w:r w:rsidRPr="0038749E">
              <w:rPr>
                <w:b/>
              </w:rPr>
              <w:t xml:space="preserve">Раздел </w:t>
            </w:r>
            <w:r>
              <w:rPr>
                <w:b/>
              </w:rPr>
              <w:t>1</w:t>
            </w:r>
            <w:r w:rsidRPr="0038749E">
              <w:rPr>
                <w:b/>
              </w:rPr>
              <w:t>.Обществ</w:t>
            </w:r>
            <w:r>
              <w:rPr>
                <w:b/>
              </w:rPr>
              <w:t>енно-государственная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38749E" w:rsidRDefault="007E2584" w:rsidP="006D5FD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38749E" w:rsidRDefault="007E2584" w:rsidP="006D5FDC">
            <w:pPr>
              <w:jc w:val="center"/>
            </w:pPr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4C3C63" w:rsidRDefault="007E2584" w:rsidP="006D5FDC">
            <w:pPr>
              <w:jc w:val="center"/>
            </w:pPr>
            <w:r w:rsidRPr="004C3C63">
              <w:t>1.1.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4C3C63" w:rsidRDefault="007E2584" w:rsidP="006D5FDC">
            <w:r w:rsidRPr="004C3C63">
              <w:t>Тема 1.1.Вооруженные силы РФ – основа обороны России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4C3C63" w:rsidRDefault="007E2584" w:rsidP="006D5FDC">
            <w:pPr>
              <w:jc w:val="center"/>
            </w:pPr>
            <w:r w:rsidRPr="004C3C6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4C3C63" w:rsidRDefault="007E2584" w:rsidP="006D5FDC">
            <w:pPr>
              <w:jc w:val="center"/>
            </w:pPr>
            <w:r w:rsidRPr="004C3C63">
              <w:t>1.2.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4C3C63" w:rsidRDefault="007E2584" w:rsidP="006D5FDC">
            <w:r w:rsidRPr="004C3C63">
              <w:t>Тема 1.2. История создания Армии России.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4C3C63" w:rsidRDefault="007E2584" w:rsidP="006D5FDC">
            <w:pPr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4C3C63" w:rsidRDefault="007E2584" w:rsidP="006D5FDC">
            <w:pPr>
              <w:jc w:val="center"/>
            </w:pPr>
            <w:r>
              <w:t>1.3.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4C3C63" w:rsidRDefault="007E2584" w:rsidP="006D5FDC">
            <w:r>
              <w:t xml:space="preserve">Тема 1.3. </w:t>
            </w:r>
            <w:r w:rsidRPr="001B32E2">
              <w:t>Ратные подвиги защитников Отечества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38749E" w:rsidRDefault="007E2584" w:rsidP="006D5FD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38749E" w:rsidRDefault="007E2584" w:rsidP="006D5FDC">
            <w:pPr>
              <w:rPr>
                <w:b/>
              </w:rPr>
            </w:pPr>
            <w:r w:rsidRPr="0038749E">
              <w:rPr>
                <w:b/>
              </w:rPr>
              <w:t xml:space="preserve">Раздел </w:t>
            </w:r>
            <w:r>
              <w:rPr>
                <w:b/>
              </w:rPr>
              <w:t>2</w:t>
            </w:r>
            <w:r w:rsidRPr="0038749E">
              <w:rPr>
                <w:b/>
              </w:rPr>
              <w:t xml:space="preserve">. </w:t>
            </w:r>
            <w:r>
              <w:rPr>
                <w:b/>
              </w:rPr>
              <w:t>Общевоинские Уставы</w:t>
            </w:r>
            <w:r w:rsidRPr="0038749E">
              <w:rPr>
                <w:b/>
              </w:rPr>
              <w:t xml:space="preserve"> Вооруженных си</w:t>
            </w:r>
            <w:r>
              <w:rPr>
                <w:b/>
              </w:rPr>
              <w:t>л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38749E" w:rsidRDefault="007E2584" w:rsidP="006D5FD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EC53BE" w:rsidRDefault="007E2584" w:rsidP="006D5FDC">
            <w:pPr>
              <w:spacing w:after="0"/>
              <w:ind w:left="135"/>
            </w:pPr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440E49" w:rsidRDefault="007E2584" w:rsidP="006D5FDC">
            <w:pPr>
              <w:jc w:val="center"/>
            </w:pPr>
            <w:r w:rsidRPr="00440E49">
              <w:t>2.1.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4C3C63" w:rsidRDefault="007E2584" w:rsidP="006D5FDC">
            <w:r w:rsidRPr="004C3C63">
              <w:t xml:space="preserve">Тема </w:t>
            </w:r>
            <w:r>
              <w:t>2.1</w:t>
            </w:r>
            <w:r w:rsidRPr="004C3C63">
              <w:t xml:space="preserve">. Особенности военной службы. </w:t>
            </w:r>
            <w:r>
              <w:t>В</w:t>
            </w:r>
            <w:r w:rsidRPr="004C3C63">
              <w:t>оинская обязанность.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4C3C63" w:rsidRDefault="007E2584" w:rsidP="006D5FDC">
            <w:pPr>
              <w:tabs>
                <w:tab w:val="left" w:pos="376"/>
                <w:tab w:val="center" w:pos="459"/>
              </w:tabs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38749E" w:rsidRDefault="007E2584" w:rsidP="006D5FDC">
            <w:pPr>
              <w:jc w:val="center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C53B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C53BE">
                <w:rPr>
                  <w:rFonts w:ascii="Times New Roman" w:hAnsi="Times New Roman"/>
                  <w:color w:val="0000FF"/>
                  <w:u w:val="single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C53B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C53B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440E49" w:rsidRDefault="007E2584" w:rsidP="006D5FDC">
            <w:pPr>
              <w:jc w:val="center"/>
            </w:pPr>
            <w:r>
              <w:t>2.2.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440E49" w:rsidRDefault="007E2584" w:rsidP="006D5FDC">
            <w:r w:rsidRPr="00440E49">
              <w:t>Тема 2.</w:t>
            </w:r>
            <w:r>
              <w:t>2</w:t>
            </w:r>
            <w:r w:rsidRPr="00440E49">
              <w:t xml:space="preserve">. Устав внутренней службы </w:t>
            </w:r>
            <w:proofErr w:type="gramStart"/>
            <w:r w:rsidRPr="00440E49">
              <w:t>ВС</w:t>
            </w:r>
            <w:proofErr w:type="gramEnd"/>
            <w:r w:rsidRPr="00440E49">
              <w:t xml:space="preserve"> </w:t>
            </w:r>
            <w:r>
              <w:t>РФ и Дисциплинарный устав ВС РФ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38749E" w:rsidRDefault="007E2584" w:rsidP="006D5FDC">
            <w:pPr>
              <w:jc w:val="center"/>
            </w:pPr>
            <w:r w:rsidRPr="0038749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38749E" w:rsidRDefault="007E2584" w:rsidP="006D5FD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38749E" w:rsidRDefault="007E2584" w:rsidP="006D5FDC">
            <w:r>
              <w:rPr>
                <w:b/>
              </w:rPr>
              <w:t>Раздел 3</w:t>
            </w:r>
            <w:r w:rsidRPr="0038749E">
              <w:rPr>
                <w:b/>
              </w:rPr>
              <w:t>.</w:t>
            </w:r>
            <w:r>
              <w:rPr>
                <w:b/>
              </w:rPr>
              <w:t>Основы строевой подготовки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F2623B" w:rsidRDefault="007E2584" w:rsidP="006D5FDC">
            <w:pPr>
              <w:jc w:val="center"/>
              <w:rPr>
                <w:b/>
              </w:rPr>
            </w:pPr>
            <w:r w:rsidRPr="00F2623B">
              <w:rPr>
                <w:b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r>
              <w:t>3.1.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440E49" w:rsidRDefault="007E2584" w:rsidP="006D5FDC">
            <w:r>
              <w:t xml:space="preserve">Тема 3.1. </w:t>
            </w:r>
            <w:r w:rsidRPr="00F2623B">
              <w:t>Строевые приемы и движение без оружия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38749E" w:rsidRDefault="007E2584" w:rsidP="006D5FDC">
            <w:pPr>
              <w:jc w:val="center"/>
            </w:pPr>
            <w: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r>
              <w:t>3.2.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440E49" w:rsidRDefault="007E2584" w:rsidP="006D5FDC">
            <w:r>
              <w:t xml:space="preserve">Тема 3.2. </w:t>
            </w:r>
            <w:r w:rsidRPr="00F2623B">
              <w:t>Строевые приемы знаменной группы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38749E" w:rsidRDefault="007E2584" w:rsidP="006D5FDC">
            <w:pPr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38749E" w:rsidRDefault="007E2584" w:rsidP="006D5FD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38749E" w:rsidRDefault="007E2584" w:rsidP="006D5FDC">
            <w:r>
              <w:rPr>
                <w:b/>
              </w:rPr>
              <w:t>Раздел 4</w:t>
            </w:r>
            <w:r w:rsidRPr="0038749E">
              <w:rPr>
                <w:b/>
              </w:rPr>
              <w:t>.</w:t>
            </w:r>
            <w:r>
              <w:rPr>
                <w:b/>
              </w:rPr>
              <w:t>Основы огневой подготовки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F2623B" w:rsidRDefault="007E2584" w:rsidP="006D5FDC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r>
              <w:t>4.1.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A30B29" w:rsidRDefault="007E2584" w:rsidP="006D5FDC">
            <w:r w:rsidRPr="00A30B29">
              <w:t xml:space="preserve">Тема </w:t>
            </w:r>
            <w:r>
              <w:t xml:space="preserve">4.1. </w:t>
            </w:r>
            <w:r w:rsidRPr="00A30B29">
              <w:t xml:space="preserve"> Требования безопасности при проведении занятий по огневой подготовке и обр</w:t>
            </w:r>
            <w:r>
              <w:t>ащении с оружием и боеприпасами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A30B29" w:rsidRDefault="007E2584" w:rsidP="006D5FDC">
            <w:pPr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r>
              <w:t>4.2.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A30B29" w:rsidRDefault="007E2584" w:rsidP="006D5FDC">
            <w:r w:rsidRPr="0091406B">
              <w:t>Тема 4.2. Основы и правила стрельбы, материальная часть пневматической винтовки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r>
              <w:t>4.3.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r w:rsidRPr="00A30B29">
              <w:t>Тема 4.</w:t>
            </w:r>
            <w:r>
              <w:t>3</w:t>
            </w:r>
            <w:r w:rsidRPr="00A30B29">
              <w:t>. Автомат АК-74 и его модификации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A30B29" w:rsidRDefault="007E2584" w:rsidP="006D5FDC">
            <w:pPr>
              <w:jc w:val="center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r>
              <w:t>4.4.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r w:rsidRPr="0091406B">
              <w:t>Тема 4.4. Техника стрельбы из пневматической винтовки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A30B29" w:rsidRDefault="007E2584" w:rsidP="006D5FDC">
            <w:pPr>
              <w:jc w:val="center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r>
              <w:t>4.5.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r>
              <w:t xml:space="preserve">Тема 4.5. </w:t>
            </w:r>
            <w:r w:rsidRPr="00980A8B">
              <w:t>Материальная часть и технические характеристики ручных гранат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A30B29" w:rsidRDefault="007E2584" w:rsidP="006D5FDC">
            <w:pPr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http://school-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EB3529" w:rsidRDefault="007E2584" w:rsidP="006D5FDC">
            <w:pPr>
              <w:jc w:val="center"/>
              <w:rPr>
                <w:b/>
              </w:rPr>
            </w:pPr>
            <w:r w:rsidRPr="00EB3529">
              <w:rPr>
                <w:b/>
              </w:rPr>
              <w:lastRenderedPageBreak/>
              <w:t>5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EB3529" w:rsidRDefault="007E2584" w:rsidP="006D5FDC">
            <w:pPr>
              <w:rPr>
                <w:b/>
              </w:rPr>
            </w:pPr>
            <w:r w:rsidRPr="00EB3529">
              <w:rPr>
                <w:b/>
              </w:rPr>
              <w:t xml:space="preserve">Раздел 5. Основы </w:t>
            </w:r>
            <w:r>
              <w:rPr>
                <w:b/>
              </w:rPr>
              <w:t>выживания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EB3529" w:rsidRDefault="007E2584" w:rsidP="006D5FD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r>
              <w:t>5.1.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r w:rsidRPr="00B84630">
              <w:t xml:space="preserve">Тема </w:t>
            </w:r>
            <w:r>
              <w:t>5.</w:t>
            </w:r>
            <w:r w:rsidRPr="00B84630">
              <w:t xml:space="preserve">1. Выживание </w:t>
            </w:r>
            <w:r>
              <w:t>в экстремальных условиях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A30B29" w:rsidRDefault="007E2584" w:rsidP="006D5FDC">
            <w:pPr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r>
              <w:t>5.2.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r>
              <w:t xml:space="preserve">Тема 5.2. </w:t>
            </w:r>
            <w:r w:rsidRPr="00B84630">
              <w:t>Варианты простейших укрытий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A30B29" w:rsidRDefault="007E2584" w:rsidP="006D5FDC">
            <w:pPr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r>
              <w:t>5.3.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r>
              <w:t>Тема 5.3.</w:t>
            </w:r>
            <w:r w:rsidRPr="00B84630">
              <w:t>Самоспасение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A30B29" w:rsidRDefault="007E2584" w:rsidP="006D5FDC">
            <w:pPr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D63DD2" w:rsidRDefault="007E2584" w:rsidP="006D5FDC">
            <w:pPr>
              <w:jc w:val="center"/>
              <w:rPr>
                <w:b/>
              </w:rPr>
            </w:pPr>
            <w:r w:rsidRPr="00D63DD2">
              <w:rPr>
                <w:b/>
              </w:rPr>
              <w:t>6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D63DD2" w:rsidRDefault="007E2584" w:rsidP="006D5FDC">
            <w:pPr>
              <w:rPr>
                <w:b/>
              </w:rPr>
            </w:pPr>
            <w:r w:rsidRPr="00D63DD2">
              <w:rPr>
                <w:b/>
              </w:rPr>
              <w:t>Разд</w:t>
            </w:r>
            <w:r>
              <w:rPr>
                <w:b/>
              </w:rPr>
              <w:t>ел 6. Основы военной топографии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D63DD2" w:rsidRDefault="007E2584" w:rsidP="006D5FD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r>
              <w:t>6.1.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r w:rsidRPr="00E17BF8">
              <w:t>Тема 6.1. Пред</w:t>
            </w:r>
            <w:r>
              <w:t>мет и задачи военной топографии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A30B29" w:rsidRDefault="007E2584" w:rsidP="006D5FDC">
            <w:pPr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r>
              <w:t>6.2.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r w:rsidRPr="00E17BF8">
              <w:t>Тема 6.2. Ориентирование на местности без карты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A30B29" w:rsidRDefault="007E2584" w:rsidP="006D5FDC">
            <w:pPr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r>
              <w:t>7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E17BF8" w:rsidRDefault="007E2584" w:rsidP="006D5FDC">
            <w:pPr>
              <w:rPr>
                <w:b/>
              </w:rPr>
            </w:pPr>
            <w:r w:rsidRPr="00E17BF8">
              <w:rPr>
                <w:b/>
              </w:rPr>
              <w:t>Раздел 7. Основы военно-медицинской подготовки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E17BF8" w:rsidRDefault="007E2584" w:rsidP="006D5FDC">
            <w:pPr>
              <w:jc w:val="center"/>
              <w:rPr>
                <w:b/>
              </w:rPr>
            </w:pPr>
            <w:r w:rsidRPr="00E17BF8">
              <w:rPr>
                <w:b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r>
              <w:t>7.1.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r w:rsidRPr="00E17BF8">
              <w:t>Тема 7.1. Правила оказания первой доврачебной помощи при ранениях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A30B29" w:rsidRDefault="007E2584" w:rsidP="006D5FDC">
            <w:pPr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r>
              <w:t>7.2.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r w:rsidRPr="0095367C">
              <w:t>Тема 7.2. Индивидуальные и коллективные медицинские средства защиты и оказания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A30B29" w:rsidRDefault="007E2584" w:rsidP="006D5FDC">
            <w:pPr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95367C" w:rsidRDefault="007E2584" w:rsidP="006D5FDC">
            <w:pPr>
              <w:jc w:val="center"/>
              <w:rPr>
                <w:b/>
              </w:rPr>
            </w:pPr>
            <w:r w:rsidRPr="0095367C">
              <w:rPr>
                <w:b/>
              </w:rPr>
              <w:t>8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95367C" w:rsidRDefault="007E2584" w:rsidP="006D5FDC">
            <w:pPr>
              <w:rPr>
                <w:b/>
              </w:rPr>
            </w:pPr>
            <w:r w:rsidRPr="0095367C">
              <w:rPr>
                <w:b/>
              </w:rPr>
              <w:t xml:space="preserve">Раздел 8. Основы радиационной, химической и биологической защиты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95367C" w:rsidRDefault="007E2584" w:rsidP="006D5FD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r>
              <w:t>8.1.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r>
              <w:t xml:space="preserve">Тема 8.1. Цель, задачи и мероприятия </w:t>
            </w:r>
            <w:r w:rsidRPr="00883C66">
              <w:t>радиационной, химической и биологической защиты</w:t>
            </w:r>
            <w:r>
              <w:t>. Средства индивидуальной защиты органов дыхания и кожных покровов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A30B29" w:rsidRDefault="007E2584" w:rsidP="006D5FDC">
            <w:pPr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r>
              <w:t>8.2.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r>
              <w:t xml:space="preserve">Тема 8.2. </w:t>
            </w:r>
            <w:r w:rsidRPr="0095367C">
              <w:t>Оружие массового поражения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A30B29" w:rsidRDefault="007E2584" w:rsidP="006D5FDC">
            <w:pPr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pPr>
              <w:jc w:val="center"/>
            </w:pPr>
            <w:r>
              <w:t>8.3.</w:t>
            </w: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Default="007E2584" w:rsidP="006D5FDC">
            <w:r>
              <w:t xml:space="preserve">Тема 8.3. </w:t>
            </w:r>
            <w:r w:rsidRPr="0095367C">
              <w:t xml:space="preserve">Средства индивидуальной и коллективной защиты личного состава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A30B29" w:rsidRDefault="007E2584" w:rsidP="006D5FDC">
            <w:pPr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Default="007E2584" w:rsidP="006D5FD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7E2584" w:rsidRPr="0038749E" w:rsidTr="007E258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38749E" w:rsidRDefault="007E2584" w:rsidP="006D5FDC">
            <w:pPr>
              <w:jc w:val="both"/>
            </w:pPr>
          </w:p>
        </w:tc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38749E" w:rsidRDefault="007E2584" w:rsidP="006D5FDC">
            <w:pPr>
              <w:jc w:val="right"/>
              <w:rPr>
                <w:b/>
              </w:rPr>
            </w:pPr>
            <w:r w:rsidRPr="0038749E">
              <w:rPr>
                <w:b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584" w:rsidRPr="0038749E" w:rsidRDefault="007E2584" w:rsidP="006D5FDC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84" w:rsidRPr="0038749E" w:rsidRDefault="007E2584" w:rsidP="006D5FDC">
            <w:pPr>
              <w:jc w:val="both"/>
            </w:pPr>
          </w:p>
        </w:tc>
      </w:tr>
    </w:tbl>
    <w:p w:rsidR="007E2584" w:rsidRDefault="007E2584" w:rsidP="004919F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7E2584" w:rsidRDefault="007E2584" w:rsidP="004919F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7E2584" w:rsidRDefault="007E2584" w:rsidP="004919F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4919F3" w:rsidRDefault="004919F3" w:rsidP="00E634A0">
      <w:pPr>
        <w:pStyle w:val="Default"/>
        <w:rPr>
          <w:color w:val="auto"/>
        </w:rPr>
      </w:pPr>
    </w:p>
    <w:p w:rsidR="00541E31" w:rsidRDefault="00541E31" w:rsidP="00D83454">
      <w:pPr>
        <w:rPr>
          <w:rFonts w:ascii="Times New Roman" w:hAnsi="Times New Roman" w:cs="Times New Roman"/>
          <w:b/>
          <w:bCs/>
          <w:sz w:val="24"/>
          <w:szCs w:val="24"/>
        </w:rPr>
        <w:sectPr w:rsidR="00541E31" w:rsidSect="00D06E32">
          <w:pgSz w:w="16838" w:h="11906" w:orient="landscape"/>
          <w:pgMar w:top="1134" w:right="1134" w:bottom="426" w:left="426" w:header="708" w:footer="708" w:gutter="0"/>
          <w:cols w:space="708"/>
          <w:docGrid w:linePitch="360"/>
        </w:sectPr>
      </w:pPr>
    </w:p>
    <w:p w:rsidR="00924356" w:rsidRDefault="00924356" w:rsidP="00113F59">
      <w:pPr>
        <w:spacing w:after="0"/>
        <w:rPr>
          <w:rFonts w:ascii="Calibri" w:eastAsia="Calibri" w:hAnsi="Calibri" w:cs="Times New Roman"/>
          <w:kern w:val="0"/>
        </w:rPr>
      </w:pPr>
    </w:p>
    <w:sectPr w:rsidR="00924356" w:rsidSect="00CF5279">
      <w:pgSz w:w="11906" w:h="16838"/>
      <w:pgMar w:top="1134" w:right="849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5D4"/>
    <w:rsid w:val="00005EDD"/>
    <w:rsid w:val="00024A7B"/>
    <w:rsid w:val="000306C4"/>
    <w:rsid w:val="0003182C"/>
    <w:rsid w:val="00031F06"/>
    <w:rsid w:val="00043ABF"/>
    <w:rsid w:val="000534C5"/>
    <w:rsid w:val="00060B1A"/>
    <w:rsid w:val="00066E4E"/>
    <w:rsid w:val="00094494"/>
    <w:rsid w:val="0009781B"/>
    <w:rsid w:val="000A1EE2"/>
    <w:rsid w:val="000A4147"/>
    <w:rsid w:val="000C1211"/>
    <w:rsid w:val="000C64D2"/>
    <w:rsid w:val="00103A3E"/>
    <w:rsid w:val="00113F59"/>
    <w:rsid w:val="00115750"/>
    <w:rsid w:val="00122894"/>
    <w:rsid w:val="001231B8"/>
    <w:rsid w:val="00133583"/>
    <w:rsid w:val="001402F1"/>
    <w:rsid w:val="001523CE"/>
    <w:rsid w:val="001814C3"/>
    <w:rsid w:val="00192FA5"/>
    <w:rsid w:val="001C017E"/>
    <w:rsid w:val="001C35F2"/>
    <w:rsid w:val="001F2D59"/>
    <w:rsid w:val="001F5D0E"/>
    <w:rsid w:val="00223043"/>
    <w:rsid w:val="0024693E"/>
    <w:rsid w:val="002615D4"/>
    <w:rsid w:val="002714C9"/>
    <w:rsid w:val="00294E0D"/>
    <w:rsid w:val="00296633"/>
    <w:rsid w:val="002A2ED3"/>
    <w:rsid w:val="002A3D65"/>
    <w:rsid w:val="002D19F4"/>
    <w:rsid w:val="002E1DED"/>
    <w:rsid w:val="002F3381"/>
    <w:rsid w:val="00310E25"/>
    <w:rsid w:val="003333C3"/>
    <w:rsid w:val="00334B25"/>
    <w:rsid w:val="00337E01"/>
    <w:rsid w:val="003465DF"/>
    <w:rsid w:val="00374E35"/>
    <w:rsid w:val="00380B39"/>
    <w:rsid w:val="00417EBB"/>
    <w:rsid w:val="00423420"/>
    <w:rsid w:val="00431E9B"/>
    <w:rsid w:val="00431F29"/>
    <w:rsid w:val="00446BF2"/>
    <w:rsid w:val="00455445"/>
    <w:rsid w:val="004609D4"/>
    <w:rsid w:val="00461B54"/>
    <w:rsid w:val="004667EF"/>
    <w:rsid w:val="00474030"/>
    <w:rsid w:val="004773E6"/>
    <w:rsid w:val="004919F3"/>
    <w:rsid w:val="004A0B67"/>
    <w:rsid w:val="004A7D5A"/>
    <w:rsid w:val="004D0F25"/>
    <w:rsid w:val="004F538B"/>
    <w:rsid w:val="00500717"/>
    <w:rsid w:val="00504E59"/>
    <w:rsid w:val="0052545F"/>
    <w:rsid w:val="0052587B"/>
    <w:rsid w:val="00525B19"/>
    <w:rsid w:val="0053548A"/>
    <w:rsid w:val="00541E31"/>
    <w:rsid w:val="005729E8"/>
    <w:rsid w:val="00576851"/>
    <w:rsid w:val="00597846"/>
    <w:rsid w:val="005D59C7"/>
    <w:rsid w:val="005E6523"/>
    <w:rsid w:val="00610952"/>
    <w:rsid w:val="0061117E"/>
    <w:rsid w:val="00612A42"/>
    <w:rsid w:val="00627F1B"/>
    <w:rsid w:val="00637AB8"/>
    <w:rsid w:val="00640BF3"/>
    <w:rsid w:val="006526DC"/>
    <w:rsid w:val="0065512F"/>
    <w:rsid w:val="006669B7"/>
    <w:rsid w:val="0066742B"/>
    <w:rsid w:val="006A4136"/>
    <w:rsid w:val="006A494E"/>
    <w:rsid w:val="006B5598"/>
    <w:rsid w:val="006C0EB1"/>
    <w:rsid w:val="006E286F"/>
    <w:rsid w:val="006F1333"/>
    <w:rsid w:val="00734DBB"/>
    <w:rsid w:val="00742B9F"/>
    <w:rsid w:val="00747E73"/>
    <w:rsid w:val="007712D3"/>
    <w:rsid w:val="00775E3E"/>
    <w:rsid w:val="00794632"/>
    <w:rsid w:val="0079711B"/>
    <w:rsid w:val="007B7252"/>
    <w:rsid w:val="007E2584"/>
    <w:rsid w:val="007F60F2"/>
    <w:rsid w:val="007F6129"/>
    <w:rsid w:val="00804A46"/>
    <w:rsid w:val="0081733D"/>
    <w:rsid w:val="00827401"/>
    <w:rsid w:val="00832620"/>
    <w:rsid w:val="008446BC"/>
    <w:rsid w:val="00866EC2"/>
    <w:rsid w:val="00895F8E"/>
    <w:rsid w:val="008B5096"/>
    <w:rsid w:val="008D1D24"/>
    <w:rsid w:val="008D5412"/>
    <w:rsid w:val="008D5824"/>
    <w:rsid w:val="008D5F86"/>
    <w:rsid w:val="008E75E3"/>
    <w:rsid w:val="008E78EC"/>
    <w:rsid w:val="009202E1"/>
    <w:rsid w:val="00923966"/>
    <w:rsid w:val="00924356"/>
    <w:rsid w:val="00925C14"/>
    <w:rsid w:val="0094061F"/>
    <w:rsid w:val="009451B2"/>
    <w:rsid w:val="0096668B"/>
    <w:rsid w:val="009A3D70"/>
    <w:rsid w:val="009A413A"/>
    <w:rsid w:val="009A6957"/>
    <w:rsid w:val="009B137E"/>
    <w:rsid w:val="009D5EE9"/>
    <w:rsid w:val="009E2ED4"/>
    <w:rsid w:val="009F0435"/>
    <w:rsid w:val="00A0373F"/>
    <w:rsid w:val="00A31F83"/>
    <w:rsid w:val="00A341A9"/>
    <w:rsid w:val="00A3516D"/>
    <w:rsid w:val="00A4757A"/>
    <w:rsid w:val="00A52D20"/>
    <w:rsid w:val="00A55623"/>
    <w:rsid w:val="00A962B4"/>
    <w:rsid w:val="00AB7E22"/>
    <w:rsid w:val="00AD0218"/>
    <w:rsid w:val="00AE3ED2"/>
    <w:rsid w:val="00AF384D"/>
    <w:rsid w:val="00B073CF"/>
    <w:rsid w:val="00B1170D"/>
    <w:rsid w:val="00B304DE"/>
    <w:rsid w:val="00B5208D"/>
    <w:rsid w:val="00B62811"/>
    <w:rsid w:val="00B630F5"/>
    <w:rsid w:val="00B66556"/>
    <w:rsid w:val="00B734FA"/>
    <w:rsid w:val="00B753F8"/>
    <w:rsid w:val="00BC6C57"/>
    <w:rsid w:val="00BD1C1C"/>
    <w:rsid w:val="00BD544D"/>
    <w:rsid w:val="00BE00BA"/>
    <w:rsid w:val="00BE639B"/>
    <w:rsid w:val="00C31F19"/>
    <w:rsid w:val="00C70401"/>
    <w:rsid w:val="00C91D19"/>
    <w:rsid w:val="00CA174F"/>
    <w:rsid w:val="00CB3780"/>
    <w:rsid w:val="00CF5279"/>
    <w:rsid w:val="00CF6CC3"/>
    <w:rsid w:val="00CF7BA3"/>
    <w:rsid w:val="00D04F15"/>
    <w:rsid w:val="00D06E32"/>
    <w:rsid w:val="00D3488C"/>
    <w:rsid w:val="00D35FFB"/>
    <w:rsid w:val="00D55B94"/>
    <w:rsid w:val="00D83454"/>
    <w:rsid w:val="00D87319"/>
    <w:rsid w:val="00DA1C93"/>
    <w:rsid w:val="00DA1F33"/>
    <w:rsid w:val="00DC1B33"/>
    <w:rsid w:val="00DD5F79"/>
    <w:rsid w:val="00DE6007"/>
    <w:rsid w:val="00DE6DA7"/>
    <w:rsid w:val="00DF3AA8"/>
    <w:rsid w:val="00E01597"/>
    <w:rsid w:val="00E054F8"/>
    <w:rsid w:val="00E05626"/>
    <w:rsid w:val="00E073B5"/>
    <w:rsid w:val="00E33E7A"/>
    <w:rsid w:val="00E3581F"/>
    <w:rsid w:val="00E634A0"/>
    <w:rsid w:val="00E65D35"/>
    <w:rsid w:val="00E737D4"/>
    <w:rsid w:val="00E741C7"/>
    <w:rsid w:val="00E77DC2"/>
    <w:rsid w:val="00E828F5"/>
    <w:rsid w:val="00E838C3"/>
    <w:rsid w:val="00E946E2"/>
    <w:rsid w:val="00E95D55"/>
    <w:rsid w:val="00E964A8"/>
    <w:rsid w:val="00EC56AB"/>
    <w:rsid w:val="00EF27C1"/>
    <w:rsid w:val="00F06F94"/>
    <w:rsid w:val="00F813F8"/>
    <w:rsid w:val="00F86B02"/>
    <w:rsid w:val="00F97B77"/>
    <w:rsid w:val="00FA1099"/>
    <w:rsid w:val="00FA529B"/>
    <w:rsid w:val="00FC2450"/>
    <w:rsid w:val="00FE1324"/>
    <w:rsid w:val="00FF0CA7"/>
    <w:rsid w:val="00FF4C2C"/>
    <w:rsid w:val="00FF7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32"/>
  </w:style>
  <w:style w:type="paragraph" w:styleId="3">
    <w:name w:val="heading 3"/>
    <w:next w:val="a"/>
    <w:link w:val="30"/>
    <w:uiPriority w:val="9"/>
    <w:semiHidden/>
    <w:unhideWhenUsed/>
    <w:qFormat/>
    <w:rsid w:val="00CF6CC3"/>
    <w:pPr>
      <w:keepNext/>
      <w:keepLines/>
      <w:spacing w:after="0" w:line="256" w:lineRule="auto"/>
      <w:ind w:left="44" w:hanging="10"/>
      <w:outlineLvl w:val="2"/>
    </w:pPr>
    <w:rPr>
      <w:rFonts w:ascii="Times New Roman" w:eastAsia="Times New Roman" w:hAnsi="Times New Roman" w:cs="Times New Roman"/>
      <w:b/>
      <w:color w:val="000000"/>
      <w:kern w:val="0"/>
      <w:sz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6CC3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15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4667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CF6CC3"/>
    <w:rPr>
      <w:rFonts w:ascii="Times New Roman" w:eastAsia="Times New Roman" w:hAnsi="Times New Roman" w:cs="Times New Roman"/>
      <w:b/>
      <w:color w:val="000000"/>
      <w:kern w:val="0"/>
      <w:sz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F6CC3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en-US"/>
    </w:rPr>
  </w:style>
  <w:style w:type="table" w:customStyle="1" w:styleId="TableGrid">
    <w:name w:val="TableGrid"/>
    <w:rsid w:val="00CF6CC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6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6CC3"/>
    <w:rPr>
      <w:rFonts w:ascii="Segoe UI" w:hAnsi="Segoe UI" w:cs="Segoe UI"/>
      <w:sz w:val="18"/>
      <w:szCs w:val="18"/>
    </w:rPr>
  </w:style>
  <w:style w:type="paragraph" w:styleId="a6">
    <w:name w:val="No Spacing"/>
    <w:link w:val="a7"/>
    <w:uiPriority w:val="1"/>
    <w:qFormat/>
    <w:rsid w:val="007F60F2"/>
    <w:pPr>
      <w:suppressAutoHyphens/>
      <w:spacing w:after="0" w:line="240" w:lineRule="auto"/>
    </w:pPr>
    <w:rPr>
      <w:rFonts w:ascii="Calibri" w:eastAsia="Calibri" w:hAnsi="Calibri" w:cs="Calibri"/>
      <w:kern w:val="0"/>
      <w:lang w:eastAsia="ar-SA"/>
    </w:rPr>
  </w:style>
  <w:style w:type="character" w:customStyle="1" w:styleId="a7">
    <w:name w:val="Без интервала Знак"/>
    <w:basedOn w:val="a0"/>
    <w:link w:val="a6"/>
    <w:uiPriority w:val="1"/>
    <w:locked/>
    <w:rsid w:val="007F60F2"/>
    <w:rPr>
      <w:rFonts w:ascii="Calibri" w:eastAsia="Calibri" w:hAnsi="Calibri" w:cs="Calibri"/>
      <w:kern w:val="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1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" TargetMode="External"/><Relationship Id="rId13" Type="http://schemas.openxmlformats.org/officeDocument/2006/relationships/hyperlink" Target="http://school-collection.edu.ru" TargetMode="External"/><Relationship Id="rId18" Type="http://schemas.openxmlformats.org/officeDocument/2006/relationships/hyperlink" Target="http://school-collection.edu.ru" TargetMode="External"/><Relationship Id="rId26" Type="http://schemas.openxmlformats.org/officeDocument/2006/relationships/hyperlink" Target="http://school-collection.edu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school-collection.edu.ru" TargetMode="External"/><Relationship Id="rId7" Type="http://schemas.openxmlformats.org/officeDocument/2006/relationships/hyperlink" Target="http://school-collection.edu.ru" TargetMode="External"/><Relationship Id="rId12" Type="http://schemas.openxmlformats.org/officeDocument/2006/relationships/hyperlink" Target="http://school-collection.edu.ru" TargetMode="External"/><Relationship Id="rId17" Type="http://schemas.openxmlformats.org/officeDocument/2006/relationships/hyperlink" Target="http://school-collection.edu.ru" TargetMode="External"/><Relationship Id="rId25" Type="http://schemas.openxmlformats.org/officeDocument/2006/relationships/hyperlink" Target="http://school-collection.edu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chool-collection.edu.ru" TargetMode="External"/><Relationship Id="rId20" Type="http://schemas.openxmlformats.org/officeDocument/2006/relationships/hyperlink" Target="http://school-collection.edu.r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school-collection.edu.ru" TargetMode="External"/><Relationship Id="rId11" Type="http://schemas.openxmlformats.org/officeDocument/2006/relationships/hyperlink" Target="http://school-collection.edu.ru" TargetMode="External"/><Relationship Id="rId24" Type="http://schemas.openxmlformats.org/officeDocument/2006/relationships/hyperlink" Target="http://school-collection.edu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chool-collection.edu.ru" TargetMode="External"/><Relationship Id="rId23" Type="http://schemas.openxmlformats.org/officeDocument/2006/relationships/hyperlink" Target="http://school-collection.edu.ru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school-collection.edu.ru" TargetMode="External"/><Relationship Id="rId19" Type="http://schemas.openxmlformats.org/officeDocument/2006/relationships/hyperlink" Target="http://school-collection.ed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-collection.edu.ru" TargetMode="External"/><Relationship Id="rId14" Type="http://schemas.openxmlformats.org/officeDocument/2006/relationships/hyperlink" Target="http://school-collection.edu.ru" TargetMode="External"/><Relationship Id="rId22" Type="http://schemas.openxmlformats.org/officeDocument/2006/relationships/hyperlink" Target="http://school-collection.edu.ru" TargetMode="External"/><Relationship Id="rId27" Type="http://schemas.openxmlformats.org/officeDocument/2006/relationships/hyperlink" Target="http://school-collection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12865-398F-4CDF-8AB0-5F212BA07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</Pages>
  <Words>4074</Words>
  <Characters>23223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Семёнович</dc:creator>
  <cp:keywords/>
  <dc:description/>
  <cp:lastModifiedBy>Admin</cp:lastModifiedBy>
  <cp:revision>4</cp:revision>
  <cp:lastPrinted>2023-08-29T03:57:00Z</cp:lastPrinted>
  <dcterms:created xsi:type="dcterms:W3CDTF">2024-08-31T13:22:00Z</dcterms:created>
  <dcterms:modified xsi:type="dcterms:W3CDTF">2026-09-05T12:30:00Z</dcterms:modified>
</cp:coreProperties>
</file>