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E77" w:rsidRDefault="00411A55">
      <w:pPr>
        <w:pStyle w:val="ac"/>
        <w:jc w:val="center"/>
        <w:rPr>
          <w:rFonts w:eastAsia="Calibri"/>
          <w:sz w:val="24"/>
          <w:szCs w:val="24"/>
        </w:rPr>
      </w:pPr>
      <w:r>
        <w:rPr>
          <w:rFonts w:eastAsia="Calibri"/>
          <w:sz w:val="24"/>
          <w:szCs w:val="24"/>
        </w:rPr>
        <w:t>МИНИСТЕРСТВО ПРОСВЕЩЕНИЯ РОССИЙСКОЙ ФЕДЕРАЦИИ</w:t>
      </w:r>
    </w:p>
    <w:p w:rsidR="008B1E77" w:rsidRDefault="00411A55" w:rsidP="00E46AE6">
      <w:pPr>
        <w:pStyle w:val="ac"/>
        <w:jc w:val="center"/>
        <w:rPr>
          <w:rFonts w:eastAsia="Calibri"/>
          <w:sz w:val="24"/>
          <w:szCs w:val="24"/>
        </w:rPr>
      </w:pPr>
      <w:r>
        <w:rPr>
          <w:rFonts w:eastAsia="Calibri"/>
          <w:sz w:val="24"/>
          <w:szCs w:val="24"/>
        </w:rPr>
        <w:t>‌</w:t>
      </w:r>
      <w:bookmarkStart w:id="0" w:name="80b49891-40ec-4ab4-8be6-8343d170ad5f"/>
      <w:r>
        <w:rPr>
          <w:rFonts w:eastAsia="Calibri"/>
          <w:sz w:val="24"/>
          <w:szCs w:val="24"/>
        </w:rPr>
        <w:t>Министерство образования</w:t>
      </w:r>
      <w:bookmarkEnd w:id="0"/>
      <w:r>
        <w:rPr>
          <w:rFonts w:eastAsia="Calibri"/>
          <w:sz w:val="24"/>
          <w:szCs w:val="24"/>
        </w:rPr>
        <w:t>‌‌</w:t>
      </w:r>
      <w:bookmarkStart w:id="1" w:name="9ddc25da-3cd4-4709-b96f-e9d7f0a42b45"/>
      <w:r w:rsidR="00743FBC">
        <w:rPr>
          <w:rFonts w:eastAsia="Calibri"/>
          <w:sz w:val="24"/>
          <w:szCs w:val="24"/>
        </w:rPr>
        <w:t xml:space="preserve"> </w:t>
      </w:r>
      <w:bookmarkStart w:id="2" w:name="_GoBack"/>
      <w:bookmarkEnd w:id="2"/>
      <w:r>
        <w:rPr>
          <w:rFonts w:eastAsia="Calibri"/>
          <w:sz w:val="24"/>
          <w:szCs w:val="24"/>
        </w:rPr>
        <w:t>Ростовской области</w:t>
      </w:r>
      <w:bookmarkEnd w:id="1"/>
      <w:r>
        <w:rPr>
          <w:rFonts w:eastAsia="Calibri"/>
          <w:sz w:val="24"/>
          <w:szCs w:val="24"/>
        </w:rPr>
        <w:t>‌​</w:t>
      </w:r>
    </w:p>
    <w:p w:rsidR="008B1E77" w:rsidRDefault="00411A55">
      <w:pPr>
        <w:pStyle w:val="ac"/>
        <w:jc w:val="center"/>
        <w:rPr>
          <w:rFonts w:eastAsia="Calibri"/>
          <w:sz w:val="24"/>
          <w:szCs w:val="24"/>
        </w:rPr>
      </w:pPr>
      <w:r>
        <w:rPr>
          <w:rFonts w:eastAsia="Calibri"/>
          <w:sz w:val="24"/>
          <w:szCs w:val="24"/>
        </w:rPr>
        <w:t xml:space="preserve">Муниципальное бюджетное общеобразовательное учреждение </w:t>
      </w:r>
    </w:p>
    <w:p w:rsidR="008B1E77" w:rsidRDefault="00411A55">
      <w:pPr>
        <w:pStyle w:val="ac"/>
        <w:jc w:val="center"/>
        <w:rPr>
          <w:rFonts w:eastAsia="Calibri"/>
          <w:sz w:val="24"/>
          <w:szCs w:val="24"/>
        </w:rPr>
      </w:pPr>
      <w:r>
        <w:rPr>
          <w:rFonts w:eastAsia="Calibri"/>
          <w:sz w:val="24"/>
          <w:szCs w:val="24"/>
        </w:rPr>
        <w:t xml:space="preserve">Пролетарская </w:t>
      </w:r>
      <w:r w:rsidR="00E46AE6">
        <w:rPr>
          <w:rFonts w:eastAsia="Calibri"/>
          <w:sz w:val="24"/>
          <w:szCs w:val="24"/>
        </w:rPr>
        <w:t>с</w:t>
      </w:r>
      <w:r>
        <w:rPr>
          <w:rFonts w:eastAsia="Calibri"/>
          <w:sz w:val="24"/>
          <w:szCs w:val="24"/>
        </w:rPr>
        <w:t xml:space="preserve">редняя общеобразовательная школа №4 </w:t>
      </w:r>
    </w:p>
    <w:p w:rsidR="008B1E77" w:rsidRDefault="00411A55">
      <w:pPr>
        <w:pStyle w:val="ac"/>
        <w:jc w:val="center"/>
        <w:rPr>
          <w:rFonts w:eastAsia="Calibri"/>
        </w:rPr>
      </w:pPr>
      <w:r>
        <w:rPr>
          <w:rFonts w:eastAsia="Calibri"/>
          <w:sz w:val="24"/>
          <w:szCs w:val="24"/>
        </w:rPr>
        <w:t>имени Нисанова Хаима Давидовича</w:t>
      </w:r>
    </w:p>
    <w:p w:rsidR="008B1E77" w:rsidRDefault="008B1E77">
      <w:pPr>
        <w:rPr>
          <w:rFonts w:eastAsia="Calibri" w:cs="Times New Roman"/>
          <w:b/>
          <w:sz w:val="24"/>
          <w:szCs w:val="24"/>
        </w:rPr>
      </w:pPr>
    </w:p>
    <w:p w:rsidR="008B1E77" w:rsidRDefault="008B1E77">
      <w:pPr>
        <w:rPr>
          <w:rFonts w:eastAsia="Calibri" w:cs="Times New Roman"/>
          <w:b/>
          <w:sz w:val="24"/>
          <w:szCs w:val="24"/>
        </w:rPr>
      </w:pPr>
    </w:p>
    <w:tbl>
      <w:tblPr>
        <w:tblW w:w="0" w:type="auto"/>
        <w:tblLook w:val="04A0" w:firstRow="1" w:lastRow="0" w:firstColumn="1" w:lastColumn="0" w:noHBand="0" w:noVBand="1"/>
      </w:tblPr>
      <w:tblGrid>
        <w:gridCol w:w="3367"/>
        <w:gridCol w:w="3296"/>
        <w:gridCol w:w="3821"/>
      </w:tblGrid>
      <w:tr w:rsidR="008B1E77">
        <w:tc>
          <w:tcPr>
            <w:tcW w:w="3367" w:type="dxa"/>
          </w:tcPr>
          <w:p w:rsidR="008B1E77" w:rsidRDefault="00411A55">
            <w:pPr>
              <w:pStyle w:val="ac"/>
              <w:rPr>
                <w:rFonts w:eastAsia="Calibri"/>
              </w:rPr>
            </w:pPr>
            <w:r>
              <w:rPr>
                <w:rFonts w:eastAsia="Calibri"/>
              </w:rPr>
              <w:t>РАССМОТРЕНО</w:t>
            </w:r>
          </w:p>
          <w:p w:rsidR="008B1E77" w:rsidRDefault="00411A55">
            <w:pPr>
              <w:pStyle w:val="ac"/>
              <w:rPr>
                <w:rFonts w:eastAsia="Calibri"/>
              </w:rPr>
            </w:pPr>
            <w:r>
              <w:rPr>
                <w:rFonts w:eastAsia="Calibri"/>
              </w:rPr>
              <w:t>Руководитель ШМО</w:t>
            </w:r>
          </w:p>
          <w:p w:rsidR="008B1E77" w:rsidRDefault="00411A55">
            <w:pPr>
              <w:pStyle w:val="ac"/>
              <w:rPr>
                <w:rFonts w:eastAsia="Calibri"/>
              </w:rPr>
            </w:pPr>
            <w:r>
              <w:rPr>
                <w:rFonts w:eastAsia="Calibri"/>
              </w:rPr>
              <w:t>____________________</w:t>
            </w:r>
          </w:p>
          <w:p w:rsidR="008B1E77" w:rsidRDefault="00411A55">
            <w:pPr>
              <w:pStyle w:val="ac"/>
              <w:rPr>
                <w:rFonts w:eastAsia="Calibri"/>
              </w:rPr>
            </w:pPr>
            <w:r>
              <w:rPr>
                <w:rFonts w:eastAsia="Calibri"/>
              </w:rPr>
              <w:t>Полтавцева О.А.</w:t>
            </w:r>
          </w:p>
          <w:p w:rsidR="008B1E77" w:rsidRDefault="00411A55">
            <w:pPr>
              <w:pStyle w:val="ac"/>
              <w:rPr>
                <w:rFonts w:eastAsia="Calibri"/>
              </w:rPr>
            </w:pPr>
            <w:r>
              <w:rPr>
                <w:rFonts w:eastAsia="Calibri"/>
              </w:rPr>
              <w:t>Пр.№1  от «31» 08. 2026г.</w:t>
            </w:r>
          </w:p>
          <w:p w:rsidR="008B1E77" w:rsidRDefault="008B1E77">
            <w:pPr>
              <w:pStyle w:val="ac"/>
              <w:rPr>
                <w:rFonts w:eastAsia="Calibri"/>
              </w:rPr>
            </w:pPr>
          </w:p>
        </w:tc>
        <w:tc>
          <w:tcPr>
            <w:tcW w:w="3296" w:type="dxa"/>
          </w:tcPr>
          <w:p w:rsidR="008B1E77" w:rsidRDefault="00411A55">
            <w:pPr>
              <w:pStyle w:val="ac"/>
              <w:rPr>
                <w:rFonts w:eastAsia="Calibri"/>
              </w:rPr>
            </w:pPr>
            <w:r>
              <w:rPr>
                <w:rFonts w:eastAsia="Calibri"/>
              </w:rPr>
              <w:t>СОГЛАСОВАНО</w:t>
            </w:r>
          </w:p>
          <w:p w:rsidR="008B1E77" w:rsidRDefault="00411A55">
            <w:pPr>
              <w:pStyle w:val="ac"/>
              <w:rPr>
                <w:rFonts w:eastAsia="Calibri"/>
              </w:rPr>
            </w:pPr>
            <w:r>
              <w:rPr>
                <w:rFonts w:eastAsia="Calibri"/>
              </w:rPr>
              <w:t>Зам. директора по УМР</w:t>
            </w:r>
          </w:p>
          <w:p w:rsidR="008B1E77" w:rsidRDefault="00411A55">
            <w:pPr>
              <w:pStyle w:val="ac"/>
              <w:rPr>
                <w:rFonts w:eastAsia="Calibri"/>
              </w:rPr>
            </w:pPr>
            <w:r>
              <w:rPr>
                <w:rFonts w:eastAsia="Calibri"/>
              </w:rPr>
              <w:t xml:space="preserve">______________________ </w:t>
            </w:r>
          </w:p>
          <w:p w:rsidR="008B1E77" w:rsidRDefault="00411A55">
            <w:pPr>
              <w:pStyle w:val="ac"/>
              <w:rPr>
                <w:rFonts w:eastAsia="Calibri"/>
              </w:rPr>
            </w:pPr>
            <w:r>
              <w:rPr>
                <w:rFonts w:eastAsia="Calibri"/>
              </w:rPr>
              <w:t>Баланина С.В.</w:t>
            </w:r>
          </w:p>
          <w:p w:rsidR="008B1E77" w:rsidRDefault="00411A55">
            <w:pPr>
              <w:pStyle w:val="ac"/>
              <w:rPr>
                <w:rFonts w:eastAsia="Calibri"/>
              </w:rPr>
            </w:pPr>
            <w:r>
              <w:rPr>
                <w:rFonts w:eastAsia="Calibri"/>
              </w:rPr>
              <w:t>Пр.№</w:t>
            </w:r>
            <w:r w:rsidR="00E46AE6">
              <w:rPr>
                <w:rFonts w:eastAsia="Calibri"/>
              </w:rPr>
              <w:t>2</w:t>
            </w:r>
            <w:r>
              <w:rPr>
                <w:rFonts w:eastAsia="Calibri"/>
              </w:rPr>
              <w:t xml:space="preserve"> от «31» 08. 2026г.</w:t>
            </w:r>
          </w:p>
          <w:p w:rsidR="008B1E77" w:rsidRDefault="008B1E77">
            <w:pPr>
              <w:pStyle w:val="ac"/>
              <w:rPr>
                <w:rFonts w:eastAsia="Calibri"/>
              </w:rPr>
            </w:pPr>
          </w:p>
        </w:tc>
        <w:tc>
          <w:tcPr>
            <w:tcW w:w="3821" w:type="dxa"/>
          </w:tcPr>
          <w:p w:rsidR="008B1E77" w:rsidRDefault="00411A55">
            <w:pPr>
              <w:pStyle w:val="ac"/>
              <w:rPr>
                <w:rFonts w:eastAsia="Calibri"/>
              </w:rPr>
            </w:pPr>
            <w:r>
              <w:rPr>
                <w:rFonts w:eastAsia="Calibri"/>
              </w:rPr>
              <w:t>УТВЕРЖДЕНО</w:t>
            </w:r>
          </w:p>
          <w:p w:rsidR="008B1E77" w:rsidRDefault="00411A55">
            <w:pPr>
              <w:pStyle w:val="ac"/>
              <w:rPr>
                <w:rFonts w:eastAsia="Calibri"/>
              </w:rPr>
            </w:pPr>
            <w:r>
              <w:rPr>
                <w:rFonts w:eastAsia="Calibri"/>
              </w:rPr>
              <w:t>Директор СОШ № 4</w:t>
            </w:r>
          </w:p>
          <w:p w:rsidR="008B1E77" w:rsidRDefault="00411A55">
            <w:pPr>
              <w:pStyle w:val="ac"/>
              <w:rPr>
                <w:rFonts w:eastAsia="Calibri"/>
              </w:rPr>
            </w:pPr>
            <w:r>
              <w:rPr>
                <w:rFonts w:eastAsia="Calibri"/>
              </w:rPr>
              <w:t xml:space="preserve">_____________________ </w:t>
            </w:r>
          </w:p>
          <w:p w:rsidR="008B1E77" w:rsidRDefault="00411A55">
            <w:pPr>
              <w:pStyle w:val="ac"/>
              <w:rPr>
                <w:rFonts w:eastAsia="Calibri"/>
              </w:rPr>
            </w:pPr>
            <w:r>
              <w:rPr>
                <w:rFonts w:eastAsia="Calibri"/>
              </w:rPr>
              <w:t>Скок Л.Б.</w:t>
            </w:r>
          </w:p>
          <w:p w:rsidR="008B1E77" w:rsidRDefault="00411A55">
            <w:pPr>
              <w:pStyle w:val="ac"/>
              <w:rPr>
                <w:rFonts w:eastAsia="Calibri"/>
              </w:rPr>
            </w:pPr>
            <w:r>
              <w:rPr>
                <w:rFonts w:eastAsia="Calibri"/>
              </w:rPr>
              <w:t>Пр.№</w:t>
            </w:r>
            <w:r w:rsidR="00E46AE6">
              <w:rPr>
                <w:rFonts w:eastAsia="Calibri"/>
              </w:rPr>
              <w:t>148</w:t>
            </w:r>
            <w:r>
              <w:rPr>
                <w:rFonts w:eastAsia="Calibri"/>
              </w:rPr>
              <w:t xml:space="preserve"> от «31» 08. 2026г.</w:t>
            </w:r>
          </w:p>
          <w:p w:rsidR="008B1E77" w:rsidRDefault="008B1E77">
            <w:pPr>
              <w:pStyle w:val="ac"/>
              <w:rPr>
                <w:rFonts w:eastAsia="Calibri"/>
              </w:rPr>
            </w:pPr>
          </w:p>
        </w:tc>
      </w:tr>
    </w:tbl>
    <w:p w:rsidR="008B1E77" w:rsidRDefault="00411A55">
      <w:pPr>
        <w:rPr>
          <w:rFonts w:cs="Times New Roman"/>
          <w:sz w:val="24"/>
          <w:szCs w:val="24"/>
        </w:rPr>
      </w:pPr>
      <w:r>
        <w:rPr>
          <w:rFonts w:cs="Times New Roman"/>
          <w:sz w:val="24"/>
          <w:szCs w:val="24"/>
        </w:rPr>
        <w:t xml:space="preserve">    </w:t>
      </w:r>
      <w:r>
        <w:rPr>
          <w:rFonts w:cs="Times New Roman"/>
          <w:sz w:val="24"/>
          <w:szCs w:val="24"/>
        </w:rPr>
        <w:tab/>
      </w:r>
      <w:r>
        <w:rPr>
          <w:rFonts w:cs="Times New Roman"/>
          <w:sz w:val="24"/>
          <w:szCs w:val="24"/>
        </w:rPr>
        <w:tab/>
        <w:t xml:space="preserve">                                       </w:t>
      </w:r>
      <w:r>
        <w:rPr>
          <w:rFonts w:cs="Times New Roman"/>
          <w:sz w:val="24"/>
          <w:szCs w:val="24"/>
        </w:rPr>
        <w:tab/>
        <w:t xml:space="preserve">             </w:t>
      </w:r>
      <w:r>
        <w:rPr>
          <w:rFonts w:cs="Times New Roman"/>
          <w:sz w:val="24"/>
          <w:szCs w:val="24"/>
        </w:rPr>
        <w:tab/>
      </w:r>
      <w:r>
        <w:rPr>
          <w:rFonts w:cs="Times New Roman"/>
          <w:sz w:val="24"/>
          <w:szCs w:val="24"/>
        </w:rPr>
        <w:tab/>
        <w:t xml:space="preserve">    </w:t>
      </w:r>
      <w:r>
        <w:rPr>
          <w:rFonts w:cs="Times New Roman"/>
          <w:sz w:val="24"/>
          <w:szCs w:val="24"/>
        </w:rPr>
        <w:tab/>
      </w:r>
      <w:r>
        <w:rPr>
          <w:rFonts w:cs="Times New Roman"/>
          <w:sz w:val="24"/>
          <w:szCs w:val="24"/>
        </w:rPr>
        <w:tab/>
        <w:t xml:space="preserve">               </w:t>
      </w:r>
    </w:p>
    <w:p w:rsidR="008B1E77" w:rsidRDefault="00411A55">
      <w:pPr>
        <w:ind w:right="-284"/>
        <w:rPr>
          <w:rFonts w:cs="Times New Roman"/>
          <w:sz w:val="24"/>
          <w:szCs w:val="24"/>
        </w:rPr>
      </w:pPr>
      <w:r>
        <w:rPr>
          <w:rFonts w:cs="Times New Roman"/>
          <w:sz w:val="24"/>
          <w:szCs w:val="24"/>
        </w:rPr>
        <w:t xml:space="preserve">              </w:t>
      </w:r>
      <w:r>
        <w:rPr>
          <w:rFonts w:cs="Times New Roman"/>
          <w:sz w:val="24"/>
          <w:szCs w:val="24"/>
        </w:rPr>
        <w:tab/>
      </w:r>
      <w:r>
        <w:rPr>
          <w:rFonts w:cs="Times New Roman"/>
          <w:sz w:val="24"/>
          <w:szCs w:val="24"/>
        </w:rPr>
        <w:tab/>
        <w:t xml:space="preserve">            </w:t>
      </w:r>
    </w:p>
    <w:p w:rsidR="008B1E77" w:rsidRDefault="00411A55">
      <w:pPr>
        <w:shd w:val="clear" w:color="auto" w:fill="FFFFFF"/>
        <w:jc w:val="center"/>
        <w:rPr>
          <w:rFonts w:cs="Times New Roman"/>
          <w:b/>
          <w:color w:val="000000"/>
          <w:sz w:val="24"/>
          <w:szCs w:val="24"/>
        </w:rPr>
      </w:pPr>
      <w:r>
        <w:rPr>
          <w:rFonts w:cs="Times New Roman"/>
          <w:b/>
          <w:color w:val="000000"/>
          <w:sz w:val="24"/>
          <w:szCs w:val="24"/>
        </w:rPr>
        <w:t>РАБОЧАЯ  ПРОГРАММА</w:t>
      </w:r>
    </w:p>
    <w:p w:rsidR="008B1E77" w:rsidRDefault="00411A55">
      <w:pPr>
        <w:shd w:val="clear" w:color="auto" w:fill="FFFFFF"/>
        <w:jc w:val="center"/>
        <w:rPr>
          <w:rFonts w:cs="Times New Roman"/>
          <w:b/>
          <w:color w:val="000000"/>
          <w:sz w:val="24"/>
          <w:szCs w:val="24"/>
        </w:rPr>
      </w:pPr>
      <w:r>
        <w:rPr>
          <w:rFonts w:cs="Times New Roman"/>
          <w:b/>
          <w:color w:val="000000"/>
          <w:sz w:val="24"/>
          <w:szCs w:val="24"/>
        </w:rPr>
        <w:t>учебного предмета «Физика»</w:t>
      </w:r>
    </w:p>
    <w:p w:rsidR="008B1E77" w:rsidRDefault="00411A55">
      <w:pPr>
        <w:shd w:val="clear" w:color="auto" w:fill="FFFFFF"/>
        <w:jc w:val="center"/>
        <w:rPr>
          <w:rFonts w:cs="Times New Roman"/>
          <w:b/>
          <w:color w:val="000000"/>
          <w:sz w:val="24"/>
          <w:szCs w:val="24"/>
        </w:rPr>
      </w:pPr>
      <w:r>
        <w:rPr>
          <w:rFonts w:cs="Times New Roman"/>
          <w:b/>
          <w:color w:val="000000"/>
          <w:sz w:val="24"/>
          <w:szCs w:val="24"/>
        </w:rPr>
        <w:t xml:space="preserve">для учащихся  7-9  классов с ОВЗ </w:t>
      </w:r>
    </w:p>
    <w:p w:rsidR="008B1E77" w:rsidRDefault="00411A55">
      <w:pPr>
        <w:spacing w:after="0"/>
        <w:ind w:right="-284"/>
        <w:jc w:val="center"/>
        <w:rPr>
          <w:rFonts w:cs="Times New Roman"/>
          <w:color w:val="000000"/>
          <w:sz w:val="24"/>
          <w:szCs w:val="24"/>
        </w:rPr>
      </w:pPr>
      <w:r>
        <w:rPr>
          <w:rFonts w:cs="Times New Roman"/>
          <w:color w:val="000000"/>
          <w:sz w:val="24"/>
          <w:szCs w:val="24"/>
        </w:rPr>
        <w:t xml:space="preserve">адаптированная с учётом психофизических особенностей </w:t>
      </w:r>
    </w:p>
    <w:p w:rsidR="008B1E77" w:rsidRDefault="00411A55">
      <w:pPr>
        <w:spacing w:after="0"/>
        <w:ind w:right="-284"/>
        <w:jc w:val="center"/>
        <w:rPr>
          <w:rFonts w:cs="Times New Roman"/>
          <w:sz w:val="24"/>
          <w:szCs w:val="24"/>
        </w:rPr>
      </w:pPr>
      <w:r>
        <w:rPr>
          <w:rFonts w:cs="Times New Roman"/>
          <w:color w:val="000000"/>
          <w:sz w:val="24"/>
          <w:szCs w:val="24"/>
        </w:rPr>
        <w:t xml:space="preserve">обучающихся </w:t>
      </w:r>
      <w:r>
        <w:rPr>
          <w:rFonts w:cs="Times New Roman"/>
          <w:sz w:val="24"/>
          <w:szCs w:val="24"/>
        </w:rPr>
        <w:t>с задержкой психического развития</w:t>
      </w:r>
    </w:p>
    <w:p w:rsidR="008B1E77" w:rsidRDefault="008B1E77">
      <w:pPr>
        <w:ind w:right="-284"/>
        <w:jc w:val="center"/>
        <w:rPr>
          <w:rFonts w:cs="Times New Roman"/>
          <w:b/>
          <w:sz w:val="24"/>
          <w:szCs w:val="24"/>
        </w:rPr>
      </w:pPr>
    </w:p>
    <w:p w:rsidR="008B1E77" w:rsidRDefault="00411A55">
      <w:pPr>
        <w:ind w:right="-284"/>
        <w:jc w:val="center"/>
        <w:rPr>
          <w:rFonts w:cs="Times New Roman"/>
          <w:sz w:val="24"/>
          <w:szCs w:val="24"/>
        </w:rPr>
      </w:pPr>
      <w:r>
        <w:rPr>
          <w:rFonts w:cs="Times New Roman"/>
          <w:sz w:val="24"/>
          <w:szCs w:val="24"/>
        </w:rPr>
        <w:t>К УЧЕБНИКАМ</w:t>
      </w:r>
    </w:p>
    <w:p w:rsidR="008B1E77" w:rsidRDefault="00411A55">
      <w:pPr>
        <w:spacing w:after="0" w:line="240" w:lineRule="auto"/>
        <w:ind w:right="-284"/>
        <w:jc w:val="center"/>
        <w:rPr>
          <w:rFonts w:cs="Times New Roman"/>
          <w:sz w:val="24"/>
          <w:szCs w:val="24"/>
        </w:rPr>
      </w:pPr>
      <w:r>
        <w:rPr>
          <w:rFonts w:cs="Times New Roman"/>
          <w:sz w:val="24"/>
          <w:szCs w:val="24"/>
        </w:rPr>
        <w:t>А. В. Перышкин Физика. 7 класс. М.: Дрофа, 2019</w:t>
      </w:r>
    </w:p>
    <w:p w:rsidR="008B1E77" w:rsidRDefault="00411A55">
      <w:pPr>
        <w:spacing w:after="0" w:line="240" w:lineRule="auto"/>
        <w:ind w:right="-284"/>
        <w:jc w:val="center"/>
        <w:rPr>
          <w:rFonts w:cs="Times New Roman"/>
          <w:sz w:val="24"/>
          <w:szCs w:val="24"/>
        </w:rPr>
      </w:pPr>
      <w:r>
        <w:rPr>
          <w:rFonts w:cs="Times New Roman"/>
          <w:sz w:val="24"/>
          <w:szCs w:val="24"/>
        </w:rPr>
        <w:t>А. В. Перышкин Физика. 8 класс. М.: Дрофа, 2019</w:t>
      </w:r>
    </w:p>
    <w:p w:rsidR="008B1E77" w:rsidRDefault="00411A55">
      <w:pPr>
        <w:spacing w:after="0" w:line="240" w:lineRule="auto"/>
        <w:ind w:right="-284"/>
        <w:jc w:val="center"/>
        <w:rPr>
          <w:rFonts w:cs="Times New Roman"/>
          <w:sz w:val="24"/>
          <w:szCs w:val="24"/>
        </w:rPr>
      </w:pPr>
      <w:r>
        <w:rPr>
          <w:rFonts w:cs="Times New Roman"/>
          <w:sz w:val="24"/>
          <w:szCs w:val="24"/>
        </w:rPr>
        <w:t>А. В. Перышкин Физика. 9 класс. М.: Дрофа, 2018</w:t>
      </w:r>
    </w:p>
    <w:p w:rsidR="008B1E77" w:rsidRDefault="008B1E77">
      <w:pPr>
        <w:ind w:right="-284"/>
        <w:jc w:val="center"/>
        <w:rPr>
          <w:rFonts w:cs="Times New Roman"/>
          <w:sz w:val="24"/>
          <w:szCs w:val="24"/>
        </w:rPr>
      </w:pPr>
    </w:p>
    <w:p w:rsidR="008B1E77" w:rsidRDefault="008B1E77">
      <w:pPr>
        <w:ind w:right="-284"/>
        <w:jc w:val="center"/>
        <w:rPr>
          <w:rFonts w:cs="Times New Roman"/>
          <w:sz w:val="24"/>
          <w:szCs w:val="24"/>
        </w:rPr>
      </w:pPr>
    </w:p>
    <w:p w:rsidR="008B1E77" w:rsidRDefault="008B1E77">
      <w:pPr>
        <w:ind w:right="-284"/>
        <w:rPr>
          <w:rFonts w:cs="Times New Roman"/>
          <w:sz w:val="24"/>
          <w:szCs w:val="24"/>
        </w:rPr>
      </w:pPr>
    </w:p>
    <w:p w:rsidR="008B1E77" w:rsidRDefault="008B1E77">
      <w:pPr>
        <w:spacing w:after="0"/>
        <w:ind w:right="-284"/>
        <w:rPr>
          <w:rFonts w:cs="Times New Roman"/>
          <w:sz w:val="24"/>
          <w:szCs w:val="24"/>
        </w:rPr>
      </w:pPr>
    </w:p>
    <w:p w:rsidR="008B1E77" w:rsidRDefault="008B1E77">
      <w:pPr>
        <w:spacing w:after="0"/>
        <w:ind w:right="-284"/>
        <w:rPr>
          <w:rFonts w:cs="Times New Roman"/>
          <w:sz w:val="24"/>
          <w:szCs w:val="24"/>
        </w:rPr>
      </w:pPr>
    </w:p>
    <w:p w:rsidR="008B1E77" w:rsidRDefault="008B1E77">
      <w:pPr>
        <w:spacing w:after="0"/>
        <w:ind w:right="-284"/>
        <w:rPr>
          <w:rFonts w:cs="Times New Roman"/>
          <w:sz w:val="24"/>
          <w:szCs w:val="24"/>
        </w:rPr>
      </w:pPr>
    </w:p>
    <w:p w:rsidR="008B1E77" w:rsidRDefault="008B1E77">
      <w:pPr>
        <w:ind w:right="-284"/>
        <w:jc w:val="center"/>
        <w:rPr>
          <w:rFonts w:cs="Times New Roman"/>
          <w:sz w:val="24"/>
          <w:szCs w:val="24"/>
        </w:rPr>
      </w:pPr>
    </w:p>
    <w:p w:rsidR="008B1E77" w:rsidRDefault="00411A55">
      <w:pPr>
        <w:ind w:right="-284"/>
        <w:jc w:val="center"/>
        <w:rPr>
          <w:rFonts w:cs="Times New Roman"/>
          <w:sz w:val="24"/>
          <w:szCs w:val="24"/>
        </w:rPr>
      </w:pPr>
      <w:r>
        <w:rPr>
          <w:rFonts w:cs="Times New Roman"/>
          <w:sz w:val="24"/>
          <w:szCs w:val="24"/>
        </w:rPr>
        <w:t xml:space="preserve">                            </w:t>
      </w:r>
    </w:p>
    <w:p w:rsidR="008B1E77" w:rsidRDefault="008B1E77">
      <w:pPr>
        <w:ind w:right="-284"/>
        <w:jc w:val="center"/>
        <w:rPr>
          <w:rFonts w:cs="Times New Roman"/>
          <w:sz w:val="24"/>
          <w:szCs w:val="24"/>
        </w:rPr>
      </w:pPr>
    </w:p>
    <w:p w:rsidR="008B1E77" w:rsidRDefault="008B1E77">
      <w:pPr>
        <w:ind w:right="-284"/>
        <w:jc w:val="center"/>
        <w:rPr>
          <w:rFonts w:cs="Times New Roman"/>
          <w:sz w:val="24"/>
          <w:szCs w:val="24"/>
        </w:rPr>
      </w:pPr>
    </w:p>
    <w:p w:rsidR="008B1E77" w:rsidRDefault="00411A55">
      <w:pPr>
        <w:ind w:right="-284"/>
        <w:jc w:val="center"/>
        <w:rPr>
          <w:rFonts w:cs="Times New Roman"/>
          <w:sz w:val="24"/>
          <w:szCs w:val="24"/>
        </w:rPr>
      </w:pPr>
      <w:r>
        <w:rPr>
          <w:rFonts w:cs="Times New Roman"/>
          <w:sz w:val="24"/>
          <w:szCs w:val="24"/>
        </w:rPr>
        <w:t xml:space="preserve">                                                                         </w:t>
      </w:r>
    </w:p>
    <w:p w:rsidR="008B1E77" w:rsidRDefault="00411A5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15"/>
        </w:tabs>
        <w:jc w:val="center"/>
        <w:rPr>
          <w:b/>
          <w:szCs w:val="24"/>
        </w:rPr>
      </w:pPr>
      <w:r>
        <w:rPr>
          <w:b/>
          <w:szCs w:val="24"/>
        </w:rPr>
        <w:t>г. Пролетарск</w:t>
      </w:r>
    </w:p>
    <w:p w:rsidR="008B1E77" w:rsidRDefault="00411A5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15"/>
        </w:tabs>
        <w:jc w:val="center"/>
        <w:rPr>
          <w:szCs w:val="24"/>
        </w:rPr>
      </w:pPr>
      <w:r>
        <w:rPr>
          <w:b/>
          <w:szCs w:val="24"/>
        </w:rPr>
        <w:t>2026г</w:t>
      </w:r>
    </w:p>
    <w:p w:rsidR="008B1E77" w:rsidRDefault="008B1E77">
      <w:pPr>
        <w:ind w:left="360"/>
        <w:jc w:val="center"/>
        <w:rPr>
          <w:rFonts w:cs="Times New Roman"/>
          <w:b/>
          <w:sz w:val="24"/>
          <w:szCs w:val="24"/>
        </w:rPr>
      </w:pPr>
    </w:p>
    <w:p w:rsidR="008B1E77" w:rsidRDefault="008B1E77">
      <w:pPr>
        <w:ind w:left="360"/>
        <w:jc w:val="center"/>
        <w:rPr>
          <w:rFonts w:cs="Times New Roman"/>
          <w:b/>
          <w:sz w:val="24"/>
          <w:szCs w:val="24"/>
        </w:rPr>
      </w:pPr>
    </w:p>
    <w:p w:rsidR="00E46AE6" w:rsidRDefault="00E46AE6" w:rsidP="00E46AE6">
      <w:pPr>
        <w:widowControl w:val="0"/>
        <w:spacing w:after="0" w:line="240" w:lineRule="auto"/>
        <w:ind w:left="360"/>
        <w:jc w:val="both"/>
        <w:rPr>
          <w:rFonts w:cs="Times New Roman"/>
          <w:b/>
          <w:color w:val="000000"/>
          <w:sz w:val="24"/>
          <w:szCs w:val="24"/>
          <w:lang w:eastAsia="en-US"/>
        </w:rPr>
      </w:pPr>
    </w:p>
    <w:p w:rsidR="00E46AE6" w:rsidRDefault="00E46AE6" w:rsidP="00E46AE6">
      <w:pPr>
        <w:widowControl w:val="0"/>
        <w:spacing w:after="0" w:line="240" w:lineRule="auto"/>
        <w:ind w:left="360"/>
        <w:jc w:val="both"/>
        <w:rPr>
          <w:rFonts w:cs="Times New Roman"/>
          <w:b/>
          <w:color w:val="000000"/>
          <w:sz w:val="24"/>
          <w:szCs w:val="24"/>
          <w:lang w:eastAsia="en-US"/>
        </w:rPr>
      </w:pPr>
    </w:p>
    <w:p w:rsidR="00E46AE6" w:rsidRDefault="00E46AE6" w:rsidP="00E46AE6">
      <w:pPr>
        <w:widowControl w:val="0"/>
        <w:spacing w:after="0" w:line="240" w:lineRule="auto"/>
        <w:ind w:left="360"/>
        <w:jc w:val="both"/>
        <w:rPr>
          <w:rFonts w:cs="Times New Roman"/>
          <w:b/>
          <w:color w:val="000000"/>
          <w:sz w:val="24"/>
          <w:szCs w:val="24"/>
          <w:lang w:eastAsia="en-US"/>
        </w:rPr>
      </w:pPr>
    </w:p>
    <w:p w:rsidR="008B1E77" w:rsidRPr="00E46AE6" w:rsidRDefault="00411A55" w:rsidP="00E46AE6">
      <w:pPr>
        <w:widowControl w:val="0"/>
        <w:numPr>
          <w:ilvl w:val="0"/>
          <w:numId w:val="1"/>
        </w:numPr>
        <w:spacing w:after="0" w:line="240" w:lineRule="auto"/>
        <w:jc w:val="both"/>
        <w:rPr>
          <w:rFonts w:cs="Times New Roman"/>
          <w:b/>
          <w:color w:val="000000"/>
          <w:sz w:val="24"/>
          <w:szCs w:val="24"/>
          <w:lang w:eastAsia="en-US"/>
        </w:rPr>
      </w:pPr>
      <w:r w:rsidRPr="00E46AE6">
        <w:rPr>
          <w:rFonts w:cs="Times New Roman"/>
          <w:b/>
          <w:color w:val="000000"/>
          <w:sz w:val="24"/>
          <w:szCs w:val="24"/>
          <w:lang w:eastAsia="en-US"/>
        </w:rPr>
        <w:t>Пояснительная  записка</w:t>
      </w:r>
    </w:p>
    <w:p w:rsidR="008B1E77" w:rsidRDefault="008B1E77">
      <w:pPr>
        <w:widowControl w:val="0"/>
        <w:spacing w:after="0" w:line="240" w:lineRule="auto"/>
        <w:ind w:left="720"/>
        <w:rPr>
          <w:rFonts w:cs="Times New Roman"/>
          <w:b/>
          <w:color w:val="000000"/>
          <w:sz w:val="24"/>
          <w:szCs w:val="24"/>
          <w:lang w:eastAsia="en-US"/>
        </w:rPr>
      </w:pPr>
    </w:p>
    <w:p w:rsidR="008B1E77" w:rsidRDefault="00411A55">
      <w:pPr>
        <w:spacing w:after="0" w:line="240" w:lineRule="auto"/>
        <w:ind w:firstLine="709"/>
        <w:jc w:val="both"/>
        <w:rPr>
          <w:rFonts w:cs="Times New Roman"/>
          <w:b/>
          <w:sz w:val="24"/>
          <w:szCs w:val="24"/>
        </w:rPr>
      </w:pPr>
      <w:r>
        <w:rPr>
          <w:rFonts w:cs="Times New Roman"/>
          <w:b/>
          <w:sz w:val="24"/>
          <w:szCs w:val="24"/>
        </w:rPr>
        <w:t>Адаптированная рабочая программа по физике для обучающихся с задержкой психического развития (далее – ЗПР) на уровне основного общего образования подготовлена на основе:</w:t>
      </w:r>
    </w:p>
    <w:p w:rsidR="008B1E77" w:rsidRDefault="008B1E77">
      <w:pPr>
        <w:spacing w:after="0" w:line="240" w:lineRule="auto"/>
        <w:ind w:firstLine="709"/>
        <w:jc w:val="both"/>
        <w:rPr>
          <w:rFonts w:cs="Times New Roman"/>
          <w:b/>
          <w:sz w:val="24"/>
          <w:szCs w:val="24"/>
        </w:rPr>
      </w:pPr>
    </w:p>
    <w:p w:rsidR="008B1E77" w:rsidRDefault="00411A55">
      <w:pPr>
        <w:pStyle w:val="3"/>
        <w:ind w:left="284"/>
        <w:jc w:val="left"/>
        <w:rPr>
          <w:rFonts w:cs="Times New Roman"/>
          <w:sz w:val="24"/>
        </w:rPr>
      </w:pPr>
      <w:r>
        <w:rPr>
          <w:rFonts w:cs="Times New Roman"/>
          <w:sz w:val="24"/>
        </w:rPr>
        <w:t>-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64101) (далее – ФГОС ООО);</w:t>
      </w:r>
    </w:p>
    <w:p w:rsidR="008B1E77" w:rsidRDefault="00411A55">
      <w:pPr>
        <w:spacing w:after="0" w:line="240" w:lineRule="auto"/>
        <w:ind w:left="284"/>
        <w:jc w:val="both"/>
        <w:rPr>
          <w:rFonts w:cs="Times New Roman"/>
          <w:sz w:val="24"/>
          <w:szCs w:val="24"/>
        </w:rPr>
      </w:pPr>
      <w:r>
        <w:rPr>
          <w:rFonts w:cs="Times New Roman"/>
          <w:sz w:val="24"/>
          <w:szCs w:val="24"/>
        </w:rPr>
        <w:t>- Адаптированной основной образовательной программы основного общего образования обучающихся с задержкой психического развития (далее – АООП ООО ЗПР);</w:t>
      </w:r>
    </w:p>
    <w:p w:rsidR="008B1E77" w:rsidRDefault="00411A55">
      <w:pPr>
        <w:spacing w:after="0" w:line="240" w:lineRule="auto"/>
        <w:ind w:left="284"/>
        <w:jc w:val="both"/>
        <w:rPr>
          <w:rFonts w:cs="Times New Roman"/>
          <w:sz w:val="24"/>
          <w:szCs w:val="24"/>
        </w:rPr>
      </w:pPr>
      <w:r>
        <w:rPr>
          <w:rFonts w:cs="Times New Roman"/>
          <w:sz w:val="24"/>
          <w:szCs w:val="24"/>
        </w:rPr>
        <w:t>- Рабочей программы основного общего образования по предмету «Физика»; -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8B1E77" w:rsidRDefault="00411A55">
      <w:pPr>
        <w:spacing w:after="0" w:line="240" w:lineRule="auto"/>
        <w:ind w:left="284"/>
        <w:jc w:val="both"/>
        <w:rPr>
          <w:rFonts w:cs="Times New Roman"/>
          <w:sz w:val="24"/>
          <w:szCs w:val="24"/>
        </w:rPr>
      </w:pPr>
      <w:r>
        <w:rPr>
          <w:rFonts w:cs="Times New Roman"/>
          <w:sz w:val="24"/>
          <w:szCs w:val="24"/>
        </w:rPr>
        <w:t>- Примерной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8B1E77" w:rsidRDefault="008B1E77">
      <w:pPr>
        <w:spacing w:after="0" w:line="240" w:lineRule="auto"/>
        <w:ind w:firstLine="709"/>
        <w:jc w:val="both"/>
        <w:rPr>
          <w:rFonts w:cs="Times New Roman"/>
          <w:b/>
          <w:bCs/>
          <w:iCs/>
          <w:sz w:val="24"/>
          <w:szCs w:val="24"/>
        </w:rPr>
      </w:pPr>
      <w:bookmarkStart w:id="3" w:name="_Toc95467937"/>
    </w:p>
    <w:p w:rsidR="008B1E77" w:rsidRDefault="00411A55">
      <w:pPr>
        <w:spacing w:after="0" w:line="240" w:lineRule="auto"/>
        <w:ind w:firstLine="709"/>
        <w:jc w:val="both"/>
        <w:rPr>
          <w:rFonts w:cs="Times New Roman"/>
          <w:b/>
          <w:bCs/>
          <w:iCs/>
          <w:sz w:val="24"/>
          <w:szCs w:val="24"/>
        </w:rPr>
      </w:pPr>
      <w:r>
        <w:rPr>
          <w:rFonts w:cs="Times New Roman"/>
          <w:b/>
          <w:bCs/>
          <w:iCs/>
          <w:sz w:val="24"/>
          <w:szCs w:val="24"/>
        </w:rPr>
        <w:t>Общая характеристика учебного предмета «Физика»</w:t>
      </w:r>
      <w:bookmarkEnd w:id="3"/>
    </w:p>
    <w:p w:rsidR="008B1E77" w:rsidRDefault="008B1E77">
      <w:pPr>
        <w:spacing w:after="0" w:line="240" w:lineRule="auto"/>
        <w:ind w:firstLine="709"/>
        <w:jc w:val="both"/>
        <w:rPr>
          <w:rFonts w:cs="Times New Roman"/>
          <w:b/>
          <w:bCs/>
          <w:iCs/>
          <w:sz w:val="24"/>
          <w:szCs w:val="24"/>
        </w:rPr>
      </w:pPr>
    </w:p>
    <w:p w:rsidR="008B1E77" w:rsidRDefault="00411A55">
      <w:pPr>
        <w:spacing w:after="0" w:line="240" w:lineRule="auto"/>
        <w:ind w:firstLine="709"/>
        <w:jc w:val="both"/>
        <w:rPr>
          <w:rFonts w:cs="Times New Roman"/>
          <w:sz w:val="24"/>
          <w:szCs w:val="24"/>
        </w:rPr>
      </w:pPr>
      <w:r>
        <w:rPr>
          <w:rFonts w:cs="Times New Roman"/>
          <w:sz w:val="24"/>
          <w:szCs w:val="24"/>
        </w:rPr>
        <w:t xml:space="preserve">Учебный предмет «Физика» является системообразующим для естественнонаучных предметов, поскольку физические законы мироздания являются основой содержания курсов химии, биологии, географии и астрономии. Физика вооружает обучающихся научным методом познания, позволяющим получать объективные знания об окружающем мире.  </w:t>
      </w:r>
    </w:p>
    <w:p w:rsidR="008B1E77" w:rsidRDefault="00411A55">
      <w:pPr>
        <w:spacing w:after="0" w:line="240" w:lineRule="auto"/>
        <w:ind w:firstLine="709"/>
        <w:jc w:val="both"/>
        <w:rPr>
          <w:rFonts w:cs="Times New Roman"/>
          <w:sz w:val="24"/>
          <w:szCs w:val="24"/>
        </w:rPr>
      </w:pPr>
      <w:r>
        <w:rPr>
          <w:rFonts w:cs="Times New Roman"/>
          <w:sz w:val="24"/>
          <w:szCs w:val="24"/>
        </w:rPr>
        <w:t xml:space="preserve">Предмет максимально направлен на формирование интереса к природному и социальному миру, совершенствование познавательной деятельности обучающихся с ЗПР за счет овладения мыслительными операциями сравнения, обобщения, развитие способности аргументировать свое мнение, формирование возможностей совместной деятельности. </w:t>
      </w:r>
    </w:p>
    <w:p w:rsidR="008B1E77" w:rsidRDefault="00411A55">
      <w:pPr>
        <w:spacing w:after="0" w:line="240" w:lineRule="auto"/>
        <w:ind w:firstLine="709"/>
        <w:jc w:val="both"/>
        <w:rPr>
          <w:rFonts w:cs="Times New Roman"/>
          <w:sz w:val="24"/>
          <w:szCs w:val="24"/>
        </w:rPr>
      </w:pPr>
      <w:r>
        <w:rPr>
          <w:rFonts w:cs="Times New Roman"/>
          <w:sz w:val="24"/>
          <w:szCs w:val="24"/>
        </w:rPr>
        <w:t>Изучение физики способствует развитию у обучающихся с ЗПР пространственного воображения, функциональной грамотности, умения воспринимать и критически анализировать информацию, представленную в различных формах. Значимость предмета для развития жизненной компетенции обучающихся заключается в усвоении основы физических знаний, необходимых для повседневной жизни; навыков здорового и безопасного для человека и окружающей его среды образа жизни; формировании экологической культуры.</w:t>
      </w:r>
    </w:p>
    <w:p w:rsidR="008B1E77" w:rsidRDefault="00411A55">
      <w:pPr>
        <w:spacing w:after="0" w:line="240" w:lineRule="auto"/>
        <w:ind w:firstLine="709"/>
        <w:jc w:val="both"/>
        <w:rPr>
          <w:rFonts w:cs="Times New Roman"/>
          <w:sz w:val="24"/>
          <w:szCs w:val="24"/>
        </w:rPr>
      </w:pPr>
      <w:r>
        <w:rPr>
          <w:rFonts w:cs="Times New Roman"/>
          <w:sz w:val="24"/>
          <w:szCs w:val="24"/>
        </w:rPr>
        <w:t>Программа отражает содержание обучения предмету «Физика» с учетом особых образовательных потребностей обучающихся с ЗПР. Овладение данным учебным предметом представляет определенную трудность для обучающихся с ЗПР. Это связано с особенностями мыслительной деятельности, периодическими колебаниями внимания, малым объемом памяти, недостаточностью общего запаса знаний, пониженным познавательным интересом и низким уровнем речевого развития.</w:t>
      </w:r>
    </w:p>
    <w:p w:rsidR="008B1E77" w:rsidRDefault="00411A55">
      <w:pPr>
        <w:spacing w:after="0" w:line="240" w:lineRule="auto"/>
        <w:ind w:firstLine="709"/>
        <w:jc w:val="both"/>
        <w:rPr>
          <w:rFonts w:cs="Times New Roman"/>
          <w:sz w:val="24"/>
          <w:szCs w:val="24"/>
        </w:rPr>
      </w:pPr>
      <w:r>
        <w:rPr>
          <w:rFonts w:cs="Times New Roman"/>
          <w:sz w:val="24"/>
          <w:szCs w:val="24"/>
        </w:rPr>
        <w:t>Для преодоления трудностей в изучении учебного предмета «Физика» необходима адаптация объема и характера учебного материала к познавательным возможностям данной категории обучающихся, учет их особенностей развития: использование алгоритмов, внутрипредметных и межпредметных связей, постепенное усложнение изучаемого материала.</w:t>
      </w:r>
    </w:p>
    <w:p w:rsidR="008B1E77" w:rsidRDefault="00411A55">
      <w:pPr>
        <w:spacing w:after="0" w:line="240" w:lineRule="auto"/>
        <w:ind w:firstLine="709"/>
        <w:jc w:val="both"/>
        <w:rPr>
          <w:rFonts w:cs="Times New Roman"/>
          <w:sz w:val="24"/>
          <w:szCs w:val="24"/>
        </w:rPr>
      </w:pPr>
      <w:r>
        <w:rPr>
          <w:rFonts w:cs="Times New Roman"/>
          <w:sz w:val="24"/>
          <w:szCs w:val="24"/>
        </w:rPr>
        <w:t>Данная программа конкретизирует содержание предметных тем в соответствии с требованиями образовательного стандарта, рекомендуемую последовательность изучения разделов физики с учетом межпредметных и внутрипредметных связей, логики учебного процесса, возрастных и психологических особенностей обучающихся с ЗПР на уровне основного общего образования, определяет минимальный набор опытов, демонстраций, проводимых учителем в классе, лабораторных работ, выполняемых обучающимися.</w:t>
      </w:r>
    </w:p>
    <w:p w:rsidR="008B1E77" w:rsidRDefault="00411A55">
      <w:pPr>
        <w:spacing w:after="0" w:line="240" w:lineRule="auto"/>
        <w:ind w:firstLine="709"/>
        <w:jc w:val="both"/>
        <w:rPr>
          <w:rFonts w:cs="Times New Roman"/>
          <w:sz w:val="24"/>
          <w:szCs w:val="24"/>
        </w:rPr>
      </w:pPr>
      <w:r>
        <w:rPr>
          <w:rFonts w:cs="Times New Roman"/>
          <w:sz w:val="24"/>
          <w:szCs w:val="24"/>
        </w:rPr>
        <w:t xml:space="preserve">Методической основой изучения курса «Физика» на уровне основного общего образования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w:t>
      </w:r>
      <w:r>
        <w:rPr>
          <w:rFonts w:cs="Times New Roman"/>
          <w:sz w:val="24"/>
          <w:szCs w:val="24"/>
        </w:rPr>
        <w:lastRenderedPageBreak/>
        <w:t xml:space="preserve">деятельности обучающихся, что очень важно при обучении детей с ЗПР, для которых характерно снижение познавательной активности. </w:t>
      </w:r>
    </w:p>
    <w:p w:rsidR="008B1E77" w:rsidRDefault="008B1E77">
      <w:pPr>
        <w:spacing w:after="0" w:line="240" w:lineRule="auto"/>
        <w:ind w:firstLine="709"/>
        <w:jc w:val="both"/>
        <w:rPr>
          <w:rFonts w:cs="Times New Roman"/>
          <w:b/>
          <w:bCs/>
          <w:iCs/>
          <w:sz w:val="24"/>
          <w:szCs w:val="24"/>
        </w:rPr>
      </w:pPr>
      <w:bookmarkStart w:id="4" w:name="_Toc95467938"/>
    </w:p>
    <w:p w:rsidR="008B1E77" w:rsidRDefault="00411A55">
      <w:pPr>
        <w:spacing w:after="0" w:line="240" w:lineRule="auto"/>
        <w:ind w:firstLine="709"/>
        <w:jc w:val="both"/>
        <w:rPr>
          <w:rFonts w:cs="Times New Roman"/>
          <w:b/>
          <w:bCs/>
          <w:iCs/>
          <w:sz w:val="24"/>
          <w:szCs w:val="24"/>
        </w:rPr>
      </w:pPr>
      <w:r>
        <w:rPr>
          <w:rFonts w:cs="Times New Roman"/>
          <w:b/>
          <w:bCs/>
          <w:iCs/>
          <w:sz w:val="24"/>
          <w:szCs w:val="24"/>
        </w:rPr>
        <w:t>Цели и задачи изучения учебного предмета «Физика»</w:t>
      </w:r>
      <w:bookmarkEnd w:id="4"/>
      <w:r>
        <w:rPr>
          <w:rFonts w:cs="Times New Roman"/>
          <w:b/>
          <w:bCs/>
          <w:iCs/>
          <w:sz w:val="24"/>
          <w:szCs w:val="24"/>
        </w:rPr>
        <w:t xml:space="preserve">  </w:t>
      </w:r>
    </w:p>
    <w:p w:rsidR="008B1E77" w:rsidRDefault="00411A55">
      <w:pPr>
        <w:spacing w:after="0" w:line="240" w:lineRule="auto"/>
        <w:ind w:firstLine="709"/>
        <w:jc w:val="both"/>
        <w:rPr>
          <w:rFonts w:cs="Times New Roman"/>
          <w:sz w:val="24"/>
          <w:szCs w:val="24"/>
        </w:rPr>
      </w:pPr>
      <w:r>
        <w:rPr>
          <w:rFonts w:cs="Times New Roman"/>
          <w:i/>
          <w:sz w:val="24"/>
          <w:szCs w:val="24"/>
        </w:rPr>
        <w:t>Общие цели</w:t>
      </w:r>
      <w:r>
        <w:rPr>
          <w:rFonts w:cs="Times New Roman"/>
          <w:sz w:val="24"/>
          <w:szCs w:val="24"/>
        </w:rPr>
        <w:t xml:space="preserve"> изучения учебного предмета «Физика» представлены в рабочей программе основного общего образования.</w:t>
      </w:r>
    </w:p>
    <w:p w:rsidR="008B1E77" w:rsidRDefault="00411A55">
      <w:pPr>
        <w:spacing w:after="0" w:line="240" w:lineRule="auto"/>
        <w:ind w:firstLine="709"/>
        <w:jc w:val="both"/>
        <w:rPr>
          <w:rFonts w:cs="Times New Roman"/>
          <w:sz w:val="24"/>
          <w:szCs w:val="24"/>
        </w:rPr>
      </w:pPr>
      <w:r>
        <w:rPr>
          <w:rFonts w:cs="Times New Roman"/>
          <w:sz w:val="24"/>
          <w:szCs w:val="24"/>
        </w:rPr>
        <w:t>Основной целью</w:t>
      </w:r>
      <w:r>
        <w:rPr>
          <w:rFonts w:cs="Times New Roman"/>
          <w:b/>
          <w:bCs/>
          <w:sz w:val="24"/>
          <w:szCs w:val="24"/>
        </w:rPr>
        <w:t xml:space="preserve"> </w:t>
      </w:r>
      <w:r>
        <w:rPr>
          <w:rFonts w:cs="Times New Roman"/>
          <w:sz w:val="24"/>
          <w:szCs w:val="24"/>
        </w:rPr>
        <w:t>обучения детей с задержкой психического развития на данном предмете является: повышение социальной адаптации детей через применение физических знаний на практике.</w:t>
      </w:r>
    </w:p>
    <w:p w:rsidR="008B1E77" w:rsidRDefault="00411A55">
      <w:pPr>
        <w:spacing w:after="0" w:line="240" w:lineRule="auto"/>
        <w:ind w:firstLine="709"/>
        <w:jc w:val="both"/>
        <w:rPr>
          <w:rFonts w:cs="Times New Roman"/>
          <w:sz w:val="24"/>
          <w:szCs w:val="24"/>
        </w:rPr>
      </w:pPr>
      <w:r>
        <w:rPr>
          <w:rFonts w:cs="Times New Roman"/>
          <w:sz w:val="24"/>
          <w:szCs w:val="24"/>
        </w:rPr>
        <w:t xml:space="preserve">Для обучающихся с ЗПР, так же, как и для нормативно развивающихся сверстников, осваивающих основную образовательную программу, доминирующее значение приобретают такие </w:t>
      </w:r>
      <w:r>
        <w:rPr>
          <w:rFonts w:cs="Times New Roman"/>
          <w:i/>
          <w:sz w:val="24"/>
          <w:szCs w:val="24"/>
        </w:rPr>
        <w:t>цели</w:t>
      </w:r>
      <w:r>
        <w:rPr>
          <w:rFonts w:cs="Times New Roman"/>
          <w:sz w:val="24"/>
          <w:szCs w:val="24"/>
        </w:rPr>
        <w:t xml:space="preserve">, как: </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освоение знаний о методах научного познания природы и формирование на этой основе представлений о физической картине мира;</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овладение умениями проводить наблюдения природных явлений, описывать и обобщать результаты наблюдений, использовать простые измерительные приборы для изучения физических явлений; представлять результаты наблюдений или измерений с помощью таблиц, графиков и выявлять на этой основе эмпирические зависимости; применять полученные знания для объяснения разнообразных природных явлений и процессов, принципов действия важнейших технических устройств, для решения физических задач;</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развитие познавательных интересов, интеллектуальных и творческих способностей, самостоятельности в приобретении новых знаний, при решении физических задач и выполнении экспериментальных исследований с использованием информационных технологий;</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воспитание убежденности в возможности познания законов природы, в необходимости разумного использования достижений науки и технологий для дальнейшего развития человеческого общества, уважения к творцам науки и техники; отношения к физике как к элементу общечеловеческой культуры;</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использование полученных знаний и умений для решения практических задач повседневной жизни, обеспечения безопасности своей жизни, рационального природопользования и охраны окружающей среды.</w:t>
      </w:r>
    </w:p>
    <w:p w:rsidR="008B1E77" w:rsidRDefault="00411A55">
      <w:pPr>
        <w:spacing w:after="0" w:line="240" w:lineRule="auto"/>
        <w:ind w:firstLine="709"/>
        <w:jc w:val="both"/>
        <w:rPr>
          <w:rFonts w:cs="Times New Roman"/>
          <w:b/>
          <w:sz w:val="24"/>
          <w:szCs w:val="24"/>
        </w:rPr>
      </w:pPr>
      <w:r>
        <w:rPr>
          <w:rFonts w:cs="Times New Roman"/>
          <w:sz w:val="24"/>
          <w:szCs w:val="24"/>
        </w:rPr>
        <w:t>Достижение этих целей обеспечивается решением следующих</w:t>
      </w:r>
      <w:r>
        <w:rPr>
          <w:rFonts w:cs="Times New Roman"/>
          <w:b/>
          <w:sz w:val="24"/>
          <w:szCs w:val="24"/>
        </w:rPr>
        <w:t xml:space="preserve"> </w:t>
      </w:r>
      <w:r>
        <w:rPr>
          <w:rFonts w:cs="Times New Roman"/>
          <w:i/>
          <w:sz w:val="24"/>
          <w:szCs w:val="24"/>
        </w:rPr>
        <w:t>задач:</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 xml:space="preserve">знакомство обучающихся с ЗПР с методами исследования объектов и явлений природы;  </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 xml:space="preserve">приобретение знаний о механических, тепловых, электромагнитных и квантовых явлениях, физических величинах, характеризующих эти явления; </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 xml:space="preserve">формирование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 широко применяемых в практической жизни;  </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 xml:space="preserve">овладение такими понятиями, как природное явление, эмпирически установленный факт, проблема, гипотеза, теоретический вывод, результат экспериментальной проверки; </w:t>
      </w:r>
    </w:p>
    <w:p w:rsidR="008B1E77" w:rsidRDefault="00411A55">
      <w:pPr>
        <w:pStyle w:val="aa"/>
        <w:numPr>
          <w:ilvl w:val="0"/>
          <w:numId w:val="2"/>
        </w:numPr>
        <w:tabs>
          <w:tab w:val="left" w:pos="993"/>
        </w:tabs>
        <w:spacing w:after="0" w:line="240" w:lineRule="auto"/>
        <w:ind w:left="709" w:hanging="283"/>
        <w:jc w:val="both"/>
        <w:rPr>
          <w:rFonts w:eastAsia="Arial Unicode MS" w:cs="Times New Roman"/>
          <w:kern w:val="1"/>
          <w:sz w:val="24"/>
          <w:szCs w:val="24"/>
        </w:rPr>
      </w:pPr>
      <w:r>
        <w:rPr>
          <w:rFonts w:eastAsia="Arial Unicode MS" w:cs="Times New Roman"/>
          <w:kern w:val="1"/>
          <w:sz w:val="24"/>
          <w:szCs w:val="24"/>
        </w:rPr>
        <w:t xml:space="preserve">понимание отличий научных данных от непроверенной информации, ценности науки для удовлетворения бытовых, производственных и культурных потребностей человека.  </w:t>
      </w:r>
    </w:p>
    <w:p w:rsidR="008B1E77" w:rsidRDefault="008B1E77">
      <w:pPr>
        <w:spacing w:after="0" w:line="240" w:lineRule="auto"/>
        <w:ind w:firstLine="709"/>
        <w:jc w:val="both"/>
        <w:rPr>
          <w:rFonts w:cs="Times New Roman"/>
          <w:b/>
          <w:bCs/>
          <w:iCs/>
          <w:sz w:val="24"/>
          <w:szCs w:val="24"/>
        </w:rPr>
      </w:pPr>
      <w:bookmarkStart w:id="5" w:name="_Toc95467939"/>
    </w:p>
    <w:p w:rsidR="008B1E77" w:rsidRDefault="00411A55">
      <w:pPr>
        <w:spacing w:after="0" w:line="240" w:lineRule="auto"/>
        <w:ind w:firstLine="709"/>
        <w:jc w:val="both"/>
        <w:rPr>
          <w:rFonts w:cs="Times New Roman"/>
          <w:b/>
          <w:bCs/>
          <w:iCs/>
          <w:sz w:val="24"/>
          <w:szCs w:val="24"/>
        </w:rPr>
      </w:pPr>
      <w:r>
        <w:rPr>
          <w:rFonts w:cs="Times New Roman"/>
          <w:b/>
          <w:bCs/>
          <w:iCs/>
          <w:sz w:val="24"/>
          <w:szCs w:val="24"/>
        </w:rPr>
        <w:t>Особенности отбора и адаптации учебного материала по физике</w:t>
      </w:r>
      <w:bookmarkEnd w:id="5"/>
    </w:p>
    <w:p w:rsidR="008B1E77" w:rsidRDefault="00411A55">
      <w:pPr>
        <w:spacing w:after="0" w:line="240" w:lineRule="auto"/>
        <w:ind w:firstLine="709"/>
        <w:jc w:val="both"/>
        <w:rPr>
          <w:rFonts w:cs="Times New Roman"/>
          <w:sz w:val="24"/>
          <w:szCs w:val="24"/>
        </w:rPr>
      </w:pPr>
      <w:r>
        <w:rPr>
          <w:rFonts w:cs="Times New Roman"/>
          <w:sz w:val="24"/>
          <w:szCs w:val="24"/>
        </w:rPr>
        <w:t xml:space="preserve">Основой обучения обучающихся с ЗПР на предметах естественнонаучного цикла является развитие у них основных мыслительных операций (анализ, синтез, сравнение, обобщение) на основе выполнения развивающих упражнений, формирование приемов умственной работы: анализ исходных данных, планирование материала, осуществление поэтапного и итогового самоконтроля, а также осуществляется ликвидация пробелов в знаниях, закрепление изученного материала, отработка алгоритмов, повторение пройденного. Большое значение придается умению рассказать о выполненной работе с правильным употреблением соответствующей терминологии и соблюдением логических связей в излагаемом материале. Для обучающихся ЗПР на уровне основного общего образования по-прежнему являются характерными: недостаточный уровень развития отдельных психических процессов (восприятия, внимания, памяти, мышления), сниженный уровень интеллектуального развития, низкий уровень выполнения учебных заданий, низкая успешность обучения. Поэтому при изучении физики требуется целенаправленное интеллектуальное развитие обучающихся с ЗПР, отвечающее их особенностям и возможностям. Учет особенностей обучающихся с ЗПР требует, чтобы при изучении </w:t>
      </w:r>
      <w:r>
        <w:rPr>
          <w:rFonts w:cs="Times New Roman"/>
          <w:sz w:val="24"/>
          <w:szCs w:val="24"/>
        </w:rPr>
        <w:lastRenderedPageBreak/>
        <w:t>нового материала обязательно происходило многократное его повторение; расширенное рассмотрение тем и вопросов, раскрывающих связь физики с жизнью; актуализация первичного жизненного опыта обучающихся.</w:t>
      </w:r>
    </w:p>
    <w:p w:rsidR="008B1E77" w:rsidRDefault="00411A55">
      <w:pPr>
        <w:spacing w:after="0" w:line="240" w:lineRule="auto"/>
        <w:ind w:firstLine="709"/>
        <w:jc w:val="both"/>
        <w:rPr>
          <w:rFonts w:cs="Times New Roman"/>
          <w:sz w:val="24"/>
          <w:szCs w:val="24"/>
        </w:rPr>
      </w:pPr>
      <w:r>
        <w:rPr>
          <w:rFonts w:cs="Times New Roman"/>
          <w:sz w:val="24"/>
          <w:szCs w:val="24"/>
        </w:rPr>
        <w:t>Усвоение программного материала по физике вызывает большие затруднения у обучающихся с ЗПР, поэтому теория изучается без выводов сложных формул. Задачи, требующие применения сложных математических вычислений и формул, в особенности таких тем, как «Механическое движение», «Архимедова сила», «Механическая энергия», «Электрические явления», «Электромагнитные явления», решаются в классе с помощью учителя.</w:t>
      </w:r>
    </w:p>
    <w:p w:rsidR="008B1E77" w:rsidRDefault="00411A55">
      <w:pPr>
        <w:spacing w:after="0" w:line="240" w:lineRule="auto"/>
        <w:ind w:firstLine="709"/>
        <w:jc w:val="both"/>
        <w:rPr>
          <w:rFonts w:cs="Times New Roman"/>
          <w:sz w:val="24"/>
          <w:szCs w:val="24"/>
        </w:rPr>
      </w:pPr>
      <w:r>
        <w:rPr>
          <w:rFonts w:cs="Times New Roman"/>
          <w:sz w:val="24"/>
          <w:szCs w:val="24"/>
        </w:rPr>
        <w:t>Особое внимание при изучении курса физики уделяется постановке и организации эксперимента, а также проведению (преимущественно на каждом уроке) кратковременных демонстраций (возможно с использованием  электронной демонстрации). Некоторые темы обязательно должны включать опорные лабораторные работы, которые развивают умение пользоваться простейшими приборами, анализировать полученные данные. В связи с особенностями поведения и деятельности обучающихся с ЗПР (расторможенность, неорганизованность) предусмотрен строжайший контроль за соблюдением правил техники безопасности при проведении лабораторных и практических работ.</w:t>
      </w:r>
    </w:p>
    <w:p w:rsidR="008B1E77" w:rsidRDefault="00411A55">
      <w:pPr>
        <w:spacing w:after="0" w:line="240" w:lineRule="auto"/>
        <w:ind w:firstLine="709"/>
        <w:jc w:val="both"/>
        <w:rPr>
          <w:rFonts w:cs="Times New Roman"/>
          <w:sz w:val="24"/>
          <w:szCs w:val="24"/>
        </w:rPr>
      </w:pPr>
      <w:r>
        <w:rPr>
          <w:rFonts w:cs="Times New Roman"/>
          <w:sz w:val="24"/>
          <w:szCs w:val="24"/>
        </w:rPr>
        <w:t>Большое внимание при изучении физики подростками с ЗПР обращается на овладение ими практическими умениями и навыками. Предусматривается уменьшение объема теоретических сведений, включение отдельных тем или целых разделов в материалы для обзорного, ознакомительного или факультативного изучения. Предлагается уменьшение объема математических вычислений за счет увеличения качественного описания явлений и процессов.</w:t>
      </w:r>
    </w:p>
    <w:p w:rsidR="008B1E77" w:rsidRDefault="00411A55">
      <w:pPr>
        <w:spacing w:after="0" w:line="240" w:lineRule="auto"/>
        <w:ind w:firstLine="709"/>
        <w:jc w:val="both"/>
        <w:rPr>
          <w:rFonts w:cs="Times New Roman"/>
          <w:sz w:val="24"/>
          <w:szCs w:val="24"/>
        </w:rPr>
      </w:pPr>
      <w:r>
        <w:rPr>
          <w:rFonts w:cs="Times New Roman"/>
          <w:sz w:val="24"/>
          <w:szCs w:val="24"/>
        </w:rPr>
        <w:t>Достаточное количество времени отводится на рассмотрение тем и вопросов, раскрывающих связь физики с жизнью, с теми явлениями, наблюдениями, которые хорошо известны ученикам из их жизненного опыта.</w:t>
      </w:r>
    </w:p>
    <w:p w:rsidR="008B1E77" w:rsidRDefault="00411A55">
      <w:pPr>
        <w:spacing w:after="0" w:line="240" w:lineRule="auto"/>
        <w:ind w:firstLine="709"/>
        <w:jc w:val="both"/>
        <w:rPr>
          <w:rFonts w:cs="Times New Roman"/>
          <w:sz w:val="24"/>
          <w:szCs w:val="24"/>
        </w:rPr>
      </w:pPr>
      <w:r>
        <w:rPr>
          <w:rFonts w:cs="Times New Roman"/>
          <w:sz w:val="24"/>
          <w:szCs w:val="24"/>
        </w:rPr>
        <w:t>Максимально используются межпредметные связи с такими дисциплинами, как география, химия, биология, т.к. обучающиеся с ЗПР особенно нуждаются в преподнесении одного и того же учебного материала в различных аспектах, в его варьировании, в неоднократном повторении и закреплении полученных знаний и практических умений. Позволяя рассматривать один и тот же учебный материал с разных точек зрения, межпредметные связи способствуют его лучшему осмыслению, более прочному закреплению полученных знаний и практических умений.</w:t>
      </w:r>
    </w:p>
    <w:p w:rsidR="008B1E77" w:rsidRDefault="008B1E77">
      <w:pPr>
        <w:spacing w:after="0" w:line="240" w:lineRule="auto"/>
        <w:ind w:firstLine="709"/>
        <w:jc w:val="both"/>
        <w:rPr>
          <w:rFonts w:cs="Times New Roman"/>
          <w:b/>
          <w:bCs/>
          <w:iCs/>
          <w:sz w:val="24"/>
          <w:szCs w:val="24"/>
        </w:rPr>
      </w:pPr>
      <w:bookmarkStart w:id="6" w:name="_Toc95467940"/>
    </w:p>
    <w:p w:rsidR="008B1E77" w:rsidRDefault="00411A55">
      <w:pPr>
        <w:spacing w:after="0" w:line="240" w:lineRule="auto"/>
        <w:ind w:firstLine="709"/>
        <w:jc w:val="both"/>
        <w:rPr>
          <w:rFonts w:cs="Times New Roman"/>
          <w:b/>
          <w:bCs/>
          <w:iCs/>
          <w:sz w:val="24"/>
          <w:szCs w:val="24"/>
        </w:rPr>
      </w:pPr>
      <w:r>
        <w:rPr>
          <w:rFonts w:cs="Times New Roman"/>
          <w:b/>
          <w:bCs/>
          <w:iCs/>
          <w:sz w:val="24"/>
          <w:szCs w:val="24"/>
        </w:rPr>
        <w:t>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«Физика»</w:t>
      </w:r>
      <w:bookmarkEnd w:id="6"/>
    </w:p>
    <w:p w:rsidR="008B1E77" w:rsidRDefault="00411A55">
      <w:pPr>
        <w:spacing w:after="0" w:line="240" w:lineRule="auto"/>
        <w:ind w:firstLine="709"/>
        <w:jc w:val="both"/>
        <w:rPr>
          <w:rFonts w:cs="Times New Roman"/>
          <w:sz w:val="24"/>
          <w:szCs w:val="24"/>
        </w:rPr>
      </w:pPr>
      <w:r>
        <w:rPr>
          <w:rFonts w:cs="Times New Roman"/>
          <w:sz w:val="24"/>
          <w:szCs w:val="24"/>
        </w:rPr>
        <w:t xml:space="preserve">Тематическая и терминологическая лексика по курсу физики соответствует АООП ООО. </w:t>
      </w:r>
    </w:p>
    <w:p w:rsidR="008B1E77" w:rsidRDefault="00411A55">
      <w:pPr>
        <w:spacing w:after="0" w:line="240" w:lineRule="auto"/>
        <w:ind w:firstLine="709"/>
        <w:jc w:val="both"/>
        <w:rPr>
          <w:rFonts w:cs="Times New Roman"/>
          <w:sz w:val="24"/>
          <w:szCs w:val="24"/>
        </w:rPr>
      </w:pPr>
      <w:r>
        <w:rPr>
          <w:rFonts w:cs="Times New Roman"/>
          <w:sz w:val="24"/>
          <w:szCs w:val="24"/>
        </w:rPr>
        <w:t>Содержание видов деятельности обучающихся с ЗПР на уроках физики определяется их особыми образовательными потребностями. Помимо широко используемых в АООП ООО общих для всех обучающихся видов деятельности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освоение материала с опорой на алгоритм; «пошаговость» в изучении материала; использование дополнительной визуальной опоры (схемы, шаблоны, опорные таблицы); речевой отчет о процессе и результате деятельности; выполнение специальных заданий, обеспечивающих коррекцию регуляции учебно-познавательной деятельности и контроль собственного результата.</w:t>
      </w:r>
    </w:p>
    <w:p w:rsidR="008B1E77" w:rsidRDefault="00411A55">
      <w:pPr>
        <w:spacing w:after="0" w:line="240" w:lineRule="auto"/>
        <w:ind w:firstLine="709"/>
        <w:jc w:val="both"/>
        <w:rPr>
          <w:rFonts w:cs="Times New Roman"/>
          <w:sz w:val="24"/>
          <w:szCs w:val="24"/>
        </w:rPr>
      </w:pPr>
      <w:r>
        <w:rPr>
          <w:rFonts w:cs="Times New Roman"/>
          <w:sz w:val="24"/>
          <w:szCs w:val="24"/>
        </w:rPr>
        <w:t>Для обучающихся с ЗПР существенным являются приемы работы с лексическим материалом по предмету. Проводится специальная работа по введению в активный словарь обучающихся соответствующей терминологии. 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8B1E77" w:rsidRDefault="00411A55">
      <w:pPr>
        <w:spacing w:after="0" w:line="240" w:lineRule="auto"/>
        <w:ind w:firstLine="709"/>
        <w:jc w:val="both"/>
        <w:rPr>
          <w:rFonts w:cs="Times New Roman"/>
          <w:sz w:val="24"/>
          <w:szCs w:val="24"/>
        </w:rPr>
      </w:pPr>
      <w:r>
        <w:rPr>
          <w:rFonts w:cs="Times New Roman"/>
          <w:sz w:val="24"/>
          <w:szCs w:val="24"/>
        </w:rPr>
        <w:t>В связи с особыми образовательными потребностями обучающихся с ЗПР, при планировании работы ученика на уроке следует придерживаться следующих моментов:</w:t>
      </w:r>
    </w:p>
    <w:p w:rsidR="008B1E77" w:rsidRDefault="00411A55">
      <w:pPr>
        <w:spacing w:after="0" w:line="240" w:lineRule="auto"/>
        <w:ind w:firstLine="709"/>
        <w:jc w:val="both"/>
        <w:rPr>
          <w:rFonts w:cs="Times New Roman"/>
          <w:sz w:val="24"/>
          <w:szCs w:val="24"/>
        </w:rPr>
      </w:pPr>
      <w:r>
        <w:rPr>
          <w:rFonts w:cs="Times New Roman"/>
          <w:sz w:val="24"/>
          <w:szCs w:val="24"/>
        </w:rPr>
        <w:t>1. При опросе необходимо: давать алгоритм ответа; разрешать пользоваться планом, составленным при подготовке домашнего задания; давать больше времени готовиться к ответу у доски; разрешать делать предварительные записи, пользоваться наглядными пособиями.</w:t>
      </w:r>
    </w:p>
    <w:p w:rsidR="008B1E77" w:rsidRDefault="00411A55">
      <w:pPr>
        <w:spacing w:after="0" w:line="240" w:lineRule="auto"/>
        <w:ind w:firstLine="709"/>
        <w:jc w:val="both"/>
        <w:rPr>
          <w:rFonts w:cs="Times New Roman"/>
          <w:sz w:val="24"/>
          <w:szCs w:val="24"/>
        </w:rPr>
      </w:pPr>
      <w:r>
        <w:rPr>
          <w:rFonts w:cs="Times New Roman"/>
          <w:sz w:val="24"/>
          <w:szCs w:val="24"/>
        </w:rPr>
        <w:t>2. По возможности задавать обучающимся наводящие и уточняющие вопросы, которые помогут им последовательно изложить материал.</w:t>
      </w:r>
    </w:p>
    <w:p w:rsidR="008B1E77" w:rsidRDefault="00411A55">
      <w:pPr>
        <w:spacing w:after="0" w:line="240" w:lineRule="auto"/>
        <w:ind w:firstLine="709"/>
        <w:jc w:val="both"/>
        <w:rPr>
          <w:rFonts w:cs="Times New Roman"/>
          <w:sz w:val="24"/>
          <w:szCs w:val="24"/>
        </w:rPr>
      </w:pPr>
      <w:r>
        <w:rPr>
          <w:rFonts w:cs="Times New Roman"/>
          <w:sz w:val="24"/>
          <w:szCs w:val="24"/>
        </w:rPr>
        <w:lastRenderedPageBreak/>
        <w:t xml:space="preserve">3. Систематически проверять усвоение материала по темам уроков, для своевременного обнаружения пробелов в прошедшем материале. </w:t>
      </w:r>
    </w:p>
    <w:p w:rsidR="008B1E77" w:rsidRDefault="00411A55">
      <w:pPr>
        <w:spacing w:after="0" w:line="240" w:lineRule="auto"/>
        <w:ind w:firstLine="709"/>
        <w:jc w:val="both"/>
        <w:rPr>
          <w:rFonts w:cs="Times New Roman"/>
          <w:sz w:val="24"/>
          <w:szCs w:val="24"/>
        </w:rPr>
      </w:pPr>
      <w:r>
        <w:rPr>
          <w:rFonts w:cs="Times New Roman"/>
          <w:sz w:val="24"/>
          <w:szCs w:val="24"/>
        </w:rPr>
        <w:t>4. В процессе изучения нового материала внимание учеников обращается на наиболее сложные разделы изучаемой темы. Необходимо чаще обращаться к ним с вопросами, выясняющими понимание учебного материала, стимулировать вопросы при затруднениях в усвоении нового материала.</w:t>
      </w:r>
    </w:p>
    <w:p w:rsidR="008B1E77" w:rsidRDefault="008B1E77">
      <w:pPr>
        <w:spacing w:after="0" w:line="240" w:lineRule="auto"/>
        <w:ind w:firstLine="709"/>
        <w:jc w:val="both"/>
        <w:rPr>
          <w:rFonts w:cs="Times New Roman"/>
          <w:b/>
          <w:bCs/>
          <w:iCs/>
          <w:sz w:val="24"/>
          <w:szCs w:val="24"/>
        </w:rPr>
      </w:pPr>
      <w:bookmarkStart w:id="7" w:name="_Toc95467941"/>
    </w:p>
    <w:p w:rsidR="008B1E77" w:rsidRDefault="00411A55">
      <w:pPr>
        <w:spacing w:after="0" w:line="240" w:lineRule="auto"/>
        <w:ind w:firstLine="709"/>
        <w:jc w:val="both"/>
        <w:rPr>
          <w:rFonts w:cs="Times New Roman"/>
          <w:b/>
          <w:bCs/>
          <w:iCs/>
          <w:sz w:val="24"/>
          <w:szCs w:val="24"/>
        </w:rPr>
      </w:pPr>
      <w:r>
        <w:rPr>
          <w:rFonts w:cs="Times New Roman"/>
          <w:b/>
          <w:bCs/>
          <w:iCs/>
          <w:sz w:val="24"/>
          <w:szCs w:val="24"/>
        </w:rPr>
        <w:t>Место учебного предмета «Физика» в учебном плане</w:t>
      </w:r>
      <w:bookmarkEnd w:id="7"/>
    </w:p>
    <w:p w:rsidR="008B1E77" w:rsidRDefault="008B1E77">
      <w:pPr>
        <w:spacing w:after="0" w:line="240" w:lineRule="auto"/>
        <w:ind w:firstLine="709"/>
        <w:jc w:val="both"/>
        <w:rPr>
          <w:rFonts w:cs="Times New Roman"/>
          <w:b/>
          <w:bCs/>
          <w:iCs/>
          <w:sz w:val="24"/>
          <w:szCs w:val="24"/>
        </w:rPr>
      </w:pPr>
    </w:p>
    <w:p w:rsidR="008B1E77" w:rsidRDefault="00411A55">
      <w:pPr>
        <w:spacing w:after="0" w:line="240" w:lineRule="auto"/>
        <w:ind w:firstLine="709"/>
        <w:jc w:val="both"/>
        <w:rPr>
          <w:rFonts w:cs="Times New Roman"/>
          <w:sz w:val="24"/>
          <w:szCs w:val="24"/>
        </w:rPr>
      </w:pPr>
      <w:r>
        <w:rPr>
          <w:rFonts w:cs="Times New Roman"/>
          <w:sz w:val="24"/>
          <w:szCs w:val="24"/>
        </w:rPr>
        <w:t>В соответствии с Федеральным государственным образовательным стандартом основного общего образования учебный предмет «Физика» входит в предметную область «Естественные науки» и является обязательным для изучения. Содержание учебного предмета «Физика», представленное в рабочей программе, соответствует ФГОС ООО, основной образовательной программе основного общего образования, адаптированной основной образовательной программе основного общего образования обучающихся с задержкой психического развития.</w:t>
      </w:r>
    </w:p>
    <w:p w:rsidR="008B1E77" w:rsidRDefault="008B1E77">
      <w:pPr>
        <w:spacing w:after="0" w:line="240" w:lineRule="auto"/>
        <w:ind w:firstLine="709"/>
        <w:jc w:val="both"/>
        <w:rPr>
          <w:rFonts w:cs="Times New Roman"/>
          <w:b/>
          <w:sz w:val="24"/>
          <w:szCs w:val="24"/>
        </w:rPr>
      </w:pPr>
      <w:bookmarkStart w:id="8" w:name="_Toc95467942"/>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8B1E77">
      <w:pPr>
        <w:spacing w:after="0" w:line="240" w:lineRule="auto"/>
        <w:ind w:firstLine="709"/>
        <w:jc w:val="both"/>
        <w:rPr>
          <w:rFonts w:cs="Times New Roman"/>
          <w:b/>
          <w:sz w:val="24"/>
          <w:szCs w:val="24"/>
        </w:rPr>
      </w:pPr>
    </w:p>
    <w:p w:rsidR="008B1E77" w:rsidRDefault="00411A55">
      <w:pPr>
        <w:spacing w:after="0" w:line="240" w:lineRule="auto"/>
        <w:jc w:val="center"/>
        <w:rPr>
          <w:rFonts w:cs="Times New Roman"/>
          <w:sz w:val="24"/>
          <w:szCs w:val="24"/>
        </w:rPr>
      </w:pPr>
      <w:r>
        <w:rPr>
          <w:rFonts w:cs="Times New Roman"/>
          <w:sz w:val="24"/>
          <w:szCs w:val="24"/>
        </w:rPr>
        <w:lastRenderedPageBreak/>
        <w:t>СОДЕРЖАНИЕ УЧЕБНОГО ПРЕДМЕТА «ФИЗИКА»</w:t>
      </w:r>
      <w:bookmarkEnd w:id="8"/>
    </w:p>
    <w:p w:rsidR="008B1E77" w:rsidRDefault="008B1E77">
      <w:pPr>
        <w:spacing w:after="0" w:line="240" w:lineRule="auto"/>
        <w:jc w:val="both"/>
        <w:rPr>
          <w:rFonts w:cs="Times New Roman"/>
          <w:szCs w:val="28"/>
        </w:rPr>
      </w:pPr>
    </w:p>
    <w:p w:rsidR="008B1E77" w:rsidRDefault="00411A55">
      <w:pPr>
        <w:spacing w:after="0" w:line="240" w:lineRule="auto"/>
        <w:jc w:val="both"/>
        <w:rPr>
          <w:rFonts w:cs="Times New Roman"/>
          <w:szCs w:val="28"/>
        </w:rPr>
      </w:pPr>
      <w:r>
        <w:rPr>
          <w:rFonts w:cs="Times New Roman"/>
          <w:szCs w:val="28"/>
        </w:rPr>
        <w:t>8 класс</w:t>
      </w:r>
    </w:p>
    <w:p w:rsidR="008B1E77" w:rsidRDefault="008B1E77">
      <w:pPr>
        <w:spacing w:after="0" w:line="264" w:lineRule="auto"/>
        <w:ind w:left="120"/>
        <w:jc w:val="both"/>
      </w:pPr>
    </w:p>
    <w:p w:rsidR="008B1E77" w:rsidRDefault="00411A55">
      <w:pPr>
        <w:spacing w:after="0" w:line="264" w:lineRule="auto"/>
        <w:ind w:firstLine="600"/>
        <w:jc w:val="both"/>
      </w:pPr>
      <w:r>
        <w:rPr>
          <w:b/>
          <w:color w:val="000000"/>
        </w:rPr>
        <w:t>Раздел 6. Тепловые явления</w:t>
      </w:r>
      <w:r>
        <w:rPr>
          <w:color w:val="000000"/>
        </w:rPr>
        <w:t>.</w:t>
      </w:r>
    </w:p>
    <w:p w:rsidR="008B1E77" w:rsidRDefault="00411A55">
      <w:pPr>
        <w:spacing w:after="0" w:line="264" w:lineRule="auto"/>
        <w:ind w:firstLine="600"/>
        <w:jc w:val="both"/>
      </w:pPr>
      <w:r>
        <w:rPr>
          <w:color w:val="000000"/>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8B1E77" w:rsidRDefault="00411A55">
      <w:pPr>
        <w:spacing w:after="0" w:line="264" w:lineRule="auto"/>
        <w:ind w:firstLine="600"/>
        <w:jc w:val="both"/>
      </w:pPr>
      <w:r>
        <w:rPr>
          <w:color w:val="000000"/>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8B1E77" w:rsidRDefault="00411A55">
      <w:pPr>
        <w:spacing w:after="0" w:line="264" w:lineRule="auto"/>
        <w:ind w:firstLine="600"/>
        <w:jc w:val="both"/>
      </w:pPr>
      <w:r>
        <w:rPr>
          <w:color w:val="000000"/>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8B1E77" w:rsidRDefault="00411A55">
      <w:pPr>
        <w:spacing w:after="0" w:line="264" w:lineRule="auto"/>
        <w:ind w:firstLine="600"/>
        <w:jc w:val="both"/>
      </w:pPr>
      <w:r>
        <w:rPr>
          <w:color w:val="000000"/>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8B1E77" w:rsidRDefault="00411A55">
      <w:pPr>
        <w:spacing w:after="0" w:line="264" w:lineRule="auto"/>
        <w:ind w:firstLine="600"/>
        <w:jc w:val="both"/>
      </w:pPr>
      <w:r>
        <w:rPr>
          <w:color w:val="000000"/>
        </w:rPr>
        <w:t xml:space="preserve">Влажность воздуха. </w:t>
      </w:r>
    </w:p>
    <w:p w:rsidR="008B1E77" w:rsidRDefault="00411A55">
      <w:pPr>
        <w:spacing w:after="0" w:line="264" w:lineRule="auto"/>
        <w:ind w:firstLine="600"/>
        <w:jc w:val="both"/>
      </w:pPr>
      <w:r>
        <w:rPr>
          <w:color w:val="000000"/>
        </w:rPr>
        <w:t xml:space="preserve">Энергия топлива. Удельная теплота сгорания. </w:t>
      </w:r>
    </w:p>
    <w:p w:rsidR="008B1E77" w:rsidRDefault="00411A55">
      <w:pPr>
        <w:spacing w:after="0" w:line="264" w:lineRule="auto"/>
        <w:ind w:firstLine="600"/>
        <w:jc w:val="both"/>
      </w:pPr>
      <w:r>
        <w:rPr>
          <w:color w:val="000000"/>
        </w:rPr>
        <w:t xml:space="preserve">Принципы работы тепловых двигателей КПД теплового двигателя. Тепловые двигатели и защита окружающей среды. </w:t>
      </w:r>
    </w:p>
    <w:p w:rsidR="008B1E77" w:rsidRDefault="00411A55">
      <w:pPr>
        <w:spacing w:after="0" w:line="264" w:lineRule="auto"/>
        <w:ind w:firstLine="600"/>
        <w:jc w:val="both"/>
      </w:pPr>
      <w:r>
        <w:rPr>
          <w:color w:val="000000"/>
        </w:rPr>
        <w:t xml:space="preserve">Закон сохранения и превращения энергии в тепловых процессах. </w:t>
      </w:r>
    </w:p>
    <w:p w:rsidR="008B1E77" w:rsidRDefault="00411A55">
      <w:pPr>
        <w:spacing w:after="0" w:line="264" w:lineRule="auto"/>
        <w:ind w:firstLine="600"/>
        <w:jc w:val="both"/>
      </w:pPr>
      <w:r>
        <w:rPr>
          <w:b/>
          <w:i/>
          <w:color w:val="000000"/>
        </w:rPr>
        <w:t>Демонстрации</w:t>
      </w:r>
      <w:r>
        <w:rPr>
          <w:b/>
          <w:color w:val="000000"/>
        </w:rPr>
        <w:t>.</w:t>
      </w:r>
    </w:p>
    <w:p w:rsidR="008B1E77" w:rsidRDefault="00411A55">
      <w:pPr>
        <w:numPr>
          <w:ilvl w:val="0"/>
          <w:numId w:val="3"/>
        </w:numPr>
        <w:spacing w:after="0" w:line="264" w:lineRule="auto"/>
        <w:jc w:val="both"/>
      </w:pPr>
      <w:r>
        <w:rPr>
          <w:color w:val="000000"/>
        </w:rPr>
        <w:t xml:space="preserve">Наблюдение броуновского движения. </w:t>
      </w:r>
    </w:p>
    <w:p w:rsidR="008B1E77" w:rsidRDefault="00411A55">
      <w:pPr>
        <w:numPr>
          <w:ilvl w:val="0"/>
          <w:numId w:val="3"/>
        </w:numPr>
        <w:spacing w:after="0" w:line="264" w:lineRule="auto"/>
        <w:jc w:val="both"/>
      </w:pPr>
      <w:r>
        <w:rPr>
          <w:color w:val="000000"/>
        </w:rPr>
        <w:t xml:space="preserve">Наблюдение диффузии. </w:t>
      </w:r>
    </w:p>
    <w:p w:rsidR="008B1E77" w:rsidRDefault="00411A55">
      <w:pPr>
        <w:numPr>
          <w:ilvl w:val="0"/>
          <w:numId w:val="3"/>
        </w:numPr>
        <w:spacing w:after="0" w:line="264" w:lineRule="auto"/>
        <w:jc w:val="both"/>
      </w:pPr>
      <w:r>
        <w:rPr>
          <w:color w:val="000000"/>
        </w:rPr>
        <w:t xml:space="preserve">Наблюдение явлений смачивания и капиллярных явлений. </w:t>
      </w:r>
    </w:p>
    <w:p w:rsidR="008B1E77" w:rsidRDefault="00411A55">
      <w:pPr>
        <w:numPr>
          <w:ilvl w:val="0"/>
          <w:numId w:val="3"/>
        </w:numPr>
        <w:spacing w:after="0" w:line="264" w:lineRule="auto"/>
        <w:jc w:val="both"/>
      </w:pPr>
      <w:r>
        <w:rPr>
          <w:color w:val="000000"/>
        </w:rPr>
        <w:t xml:space="preserve">Наблюдение теплового расширения тел. </w:t>
      </w:r>
    </w:p>
    <w:p w:rsidR="008B1E77" w:rsidRDefault="00411A55">
      <w:pPr>
        <w:numPr>
          <w:ilvl w:val="0"/>
          <w:numId w:val="3"/>
        </w:numPr>
        <w:spacing w:after="0" w:line="264" w:lineRule="auto"/>
        <w:jc w:val="both"/>
      </w:pPr>
      <w:r>
        <w:rPr>
          <w:color w:val="000000"/>
        </w:rPr>
        <w:t xml:space="preserve">Изменение давления газа при изменении объёма и нагревании или охлаждении. </w:t>
      </w:r>
    </w:p>
    <w:p w:rsidR="008B1E77" w:rsidRDefault="00411A55">
      <w:pPr>
        <w:numPr>
          <w:ilvl w:val="0"/>
          <w:numId w:val="3"/>
        </w:numPr>
        <w:spacing w:after="0" w:line="264" w:lineRule="auto"/>
        <w:jc w:val="both"/>
      </w:pPr>
      <w:r>
        <w:rPr>
          <w:color w:val="000000"/>
        </w:rPr>
        <w:t xml:space="preserve">Правила измерения температуры. </w:t>
      </w:r>
    </w:p>
    <w:p w:rsidR="008B1E77" w:rsidRDefault="00411A55">
      <w:pPr>
        <w:numPr>
          <w:ilvl w:val="0"/>
          <w:numId w:val="3"/>
        </w:numPr>
        <w:spacing w:after="0" w:line="264" w:lineRule="auto"/>
        <w:jc w:val="both"/>
      </w:pPr>
      <w:r>
        <w:rPr>
          <w:color w:val="000000"/>
        </w:rPr>
        <w:t xml:space="preserve">Виды теплопередачи. </w:t>
      </w:r>
    </w:p>
    <w:p w:rsidR="008B1E77" w:rsidRDefault="00411A55">
      <w:pPr>
        <w:numPr>
          <w:ilvl w:val="0"/>
          <w:numId w:val="3"/>
        </w:numPr>
        <w:spacing w:after="0" w:line="264" w:lineRule="auto"/>
        <w:jc w:val="both"/>
      </w:pPr>
      <w:r>
        <w:rPr>
          <w:color w:val="000000"/>
        </w:rPr>
        <w:t xml:space="preserve">Охлаждение при совершении работы. </w:t>
      </w:r>
    </w:p>
    <w:p w:rsidR="008B1E77" w:rsidRDefault="00411A55">
      <w:pPr>
        <w:numPr>
          <w:ilvl w:val="0"/>
          <w:numId w:val="3"/>
        </w:numPr>
        <w:spacing w:after="0" w:line="264" w:lineRule="auto"/>
        <w:jc w:val="both"/>
      </w:pPr>
      <w:r>
        <w:rPr>
          <w:color w:val="000000"/>
        </w:rPr>
        <w:t xml:space="preserve">Нагревание при совершении работы внешними силами. </w:t>
      </w:r>
    </w:p>
    <w:p w:rsidR="008B1E77" w:rsidRDefault="00411A55">
      <w:pPr>
        <w:numPr>
          <w:ilvl w:val="0"/>
          <w:numId w:val="3"/>
        </w:numPr>
        <w:spacing w:after="0" w:line="264" w:lineRule="auto"/>
        <w:jc w:val="both"/>
      </w:pPr>
      <w:r>
        <w:rPr>
          <w:color w:val="000000"/>
        </w:rPr>
        <w:t xml:space="preserve">Сравнение теплоёмкостей различных веществ. </w:t>
      </w:r>
    </w:p>
    <w:p w:rsidR="008B1E77" w:rsidRDefault="00411A55">
      <w:pPr>
        <w:numPr>
          <w:ilvl w:val="0"/>
          <w:numId w:val="3"/>
        </w:numPr>
        <w:spacing w:after="0" w:line="264" w:lineRule="auto"/>
        <w:jc w:val="both"/>
      </w:pPr>
      <w:r>
        <w:rPr>
          <w:color w:val="000000"/>
        </w:rPr>
        <w:t xml:space="preserve">Наблюдение кипения. </w:t>
      </w:r>
    </w:p>
    <w:p w:rsidR="008B1E77" w:rsidRDefault="00411A55">
      <w:pPr>
        <w:numPr>
          <w:ilvl w:val="0"/>
          <w:numId w:val="3"/>
        </w:numPr>
        <w:spacing w:after="0" w:line="264" w:lineRule="auto"/>
        <w:jc w:val="both"/>
      </w:pPr>
      <w:r>
        <w:rPr>
          <w:color w:val="000000"/>
        </w:rPr>
        <w:t>Наблюдение постоянства температуры при плавлении.</w:t>
      </w:r>
    </w:p>
    <w:p w:rsidR="008B1E77" w:rsidRDefault="00411A55">
      <w:pPr>
        <w:numPr>
          <w:ilvl w:val="0"/>
          <w:numId w:val="3"/>
        </w:numPr>
        <w:spacing w:after="0" w:line="264" w:lineRule="auto"/>
        <w:jc w:val="both"/>
      </w:pPr>
      <w:r>
        <w:rPr>
          <w:color w:val="000000"/>
        </w:rPr>
        <w:t xml:space="preserve">Модели тепловых двигателей. </w:t>
      </w:r>
    </w:p>
    <w:p w:rsidR="008B1E77" w:rsidRDefault="00411A55">
      <w:pPr>
        <w:spacing w:after="0" w:line="264" w:lineRule="auto"/>
        <w:ind w:firstLine="600"/>
        <w:jc w:val="both"/>
      </w:pPr>
      <w:r>
        <w:rPr>
          <w:b/>
          <w:i/>
          <w:color w:val="000000"/>
        </w:rPr>
        <w:t>Лабораторные работы и опыты.</w:t>
      </w:r>
    </w:p>
    <w:p w:rsidR="008B1E77" w:rsidRDefault="00411A55">
      <w:pPr>
        <w:numPr>
          <w:ilvl w:val="0"/>
          <w:numId w:val="4"/>
        </w:numPr>
        <w:spacing w:after="0" w:line="264" w:lineRule="auto"/>
        <w:jc w:val="both"/>
      </w:pPr>
      <w:r>
        <w:rPr>
          <w:color w:val="000000"/>
        </w:rPr>
        <w:t xml:space="preserve">Опыты по обнаружению действия сил молекулярного притяжения. </w:t>
      </w:r>
    </w:p>
    <w:p w:rsidR="008B1E77" w:rsidRDefault="00411A55">
      <w:pPr>
        <w:numPr>
          <w:ilvl w:val="0"/>
          <w:numId w:val="4"/>
        </w:numPr>
        <w:spacing w:after="0" w:line="264" w:lineRule="auto"/>
        <w:jc w:val="both"/>
      </w:pPr>
      <w:r>
        <w:rPr>
          <w:color w:val="000000"/>
        </w:rPr>
        <w:t xml:space="preserve">Опыты по выращиванию кристаллов поваренной соли или сахара. </w:t>
      </w:r>
    </w:p>
    <w:p w:rsidR="008B1E77" w:rsidRDefault="00411A55">
      <w:pPr>
        <w:numPr>
          <w:ilvl w:val="0"/>
          <w:numId w:val="4"/>
        </w:numPr>
        <w:spacing w:after="0" w:line="264" w:lineRule="auto"/>
        <w:jc w:val="both"/>
      </w:pPr>
      <w:r>
        <w:rPr>
          <w:color w:val="000000"/>
        </w:rPr>
        <w:t xml:space="preserve">Опыты по наблюдению теплового расширения газов, жидкостей и твёрдых тел. </w:t>
      </w:r>
    </w:p>
    <w:p w:rsidR="008B1E77" w:rsidRDefault="00411A55">
      <w:pPr>
        <w:numPr>
          <w:ilvl w:val="0"/>
          <w:numId w:val="4"/>
        </w:numPr>
        <w:spacing w:after="0" w:line="264" w:lineRule="auto"/>
        <w:jc w:val="both"/>
      </w:pPr>
      <w:r>
        <w:rPr>
          <w:color w:val="000000"/>
        </w:rPr>
        <w:lastRenderedPageBreak/>
        <w:t xml:space="preserve">Определение давления воздуха в баллоне шприца. </w:t>
      </w:r>
    </w:p>
    <w:p w:rsidR="008B1E77" w:rsidRDefault="00411A55">
      <w:pPr>
        <w:numPr>
          <w:ilvl w:val="0"/>
          <w:numId w:val="4"/>
        </w:numPr>
        <w:spacing w:after="0" w:line="264" w:lineRule="auto"/>
        <w:jc w:val="both"/>
      </w:pPr>
      <w:r>
        <w:rPr>
          <w:color w:val="000000"/>
        </w:rPr>
        <w:t xml:space="preserve">Опыты, демонстрирующие зависимость давления воздуха от его объёма и нагревания или охлаждения. </w:t>
      </w:r>
    </w:p>
    <w:p w:rsidR="008B1E77" w:rsidRDefault="00411A55">
      <w:pPr>
        <w:numPr>
          <w:ilvl w:val="0"/>
          <w:numId w:val="4"/>
        </w:numPr>
        <w:spacing w:after="0" w:line="264" w:lineRule="auto"/>
        <w:jc w:val="both"/>
      </w:pPr>
      <w:r>
        <w:rPr>
          <w:color w:val="000000"/>
        </w:rPr>
        <w:t xml:space="preserve">Проверка гипотезы линейной зависимости длины столбика жидкости в термометрической трубке от температуры. </w:t>
      </w:r>
    </w:p>
    <w:p w:rsidR="008B1E77" w:rsidRDefault="00411A55">
      <w:pPr>
        <w:numPr>
          <w:ilvl w:val="0"/>
          <w:numId w:val="4"/>
        </w:numPr>
        <w:spacing w:after="0" w:line="264" w:lineRule="auto"/>
        <w:jc w:val="both"/>
      </w:pPr>
      <w:r>
        <w:rPr>
          <w:color w:val="000000"/>
        </w:rPr>
        <w:t xml:space="preserve">Наблюдение изменения внутренней энергии тела в результате теплопередачи и работы внешних сил. </w:t>
      </w:r>
    </w:p>
    <w:p w:rsidR="008B1E77" w:rsidRDefault="00411A55">
      <w:pPr>
        <w:numPr>
          <w:ilvl w:val="0"/>
          <w:numId w:val="4"/>
        </w:numPr>
        <w:spacing w:after="0" w:line="264" w:lineRule="auto"/>
        <w:jc w:val="both"/>
      </w:pPr>
      <w:r>
        <w:rPr>
          <w:color w:val="000000"/>
        </w:rPr>
        <w:t xml:space="preserve">Исследование явления теплообмена при смешивании холодной и горячей воды. </w:t>
      </w:r>
    </w:p>
    <w:p w:rsidR="008B1E77" w:rsidRDefault="00411A55">
      <w:pPr>
        <w:numPr>
          <w:ilvl w:val="0"/>
          <w:numId w:val="4"/>
        </w:numPr>
        <w:spacing w:after="0" w:line="264" w:lineRule="auto"/>
        <w:jc w:val="both"/>
      </w:pPr>
      <w:r>
        <w:rPr>
          <w:color w:val="000000"/>
        </w:rPr>
        <w:t xml:space="preserve">Определение количества теплоты, полученного водой при теплообмене с нагретым металлическим цилиндром. </w:t>
      </w:r>
    </w:p>
    <w:p w:rsidR="008B1E77" w:rsidRDefault="00411A55">
      <w:pPr>
        <w:numPr>
          <w:ilvl w:val="0"/>
          <w:numId w:val="4"/>
        </w:numPr>
        <w:spacing w:after="0" w:line="264" w:lineRule="auto"/>
        <w:jc w:val="both"/>
      </w:pPr>
      <w:r>
        <w:rPr>
          <w:color w:val="000000"/>
        </w:rPr>
        <w:t xml:space="preserve">Определение удельной теплоёмкости вещества. </w:t>
      </w:r>
    </w:p>
    <w:p w:rsidR="008B1E77" w:rsidRDefault="00411A55">
      <w:pPr>
        <w:numPr>
          <w:ilvl w:val="0"/>
          <w:numId w:val="4"/>
        </w:numPr>
        <w:spacing w:after="0" w:line="264" w:lineRule="auto"/>
        <w:jc w:val="both"/>
      </w:pPr>
      <w:r>
        <w:rPr>
          <w:color w:val="000000"/>
        </w:rPr>
        <w:t xml:space="preserve">Исследование процесса испарения. </w:t>
      </w:r>
    </w:p>
    <w:p w:rsidR="008B1E77" w:rsidRDefault="00411A55">
      <w:pPr>
        <w:numPr>
          <w:ilvl w:val="0"/>
          <w:numId w:val="4"/>
        </w:numPr>
        <w:spacing w:after="0" w:line="264" w:lineRule="auto"/>
        <w:jc w:val="both"/>
      </w:pPr>
      <w:r>
        <w:rPr>
          <w:color w:val="000000"/>
        </w:rPr>
        <w:t xml:space="preserve">Определение относительной влажности воздуха. </w:t>
      </w:r>
    </w:p>
    <w:p w:rsidR="008B1E77" w:rsidRDefault="00411A55">
      <w:pPr>
        <w:numPr>
          <w:ilvl w:val="0"/>
          <w:numId w:val="4"/>
        </w:numPr>
        <w:spacing w:after="0" w:line="264" w:lineRule="auto"/>
        <w:jc w:val="both"/>
      </w:pPr>
      <w:r>
        <w:rPr>
          <w:color w:val="000000"/>
        </w:rPr>
        <w:t xml:space="preserve">Определение удельной теплоты плавления льда. </w:t>
      </w:r>
    </w:p>
    <w:p w:rsidR="008B1E77" w:rsidRDefault="00411A55">
      <w:pPr>
        <w:spacing w:after="0" w:line="264" w:lineRule="auto"/>
        <w:ind w:firstLine="600"/>
        <w:jc w:val="both"/>
      </w:pPr>
      <w:r>
        <w:rPr>
          <w:b/>
          <w:color w:val="000000"/>
        </w:rPr>
        <w:t>Раздел 7. Электрические и магнитные явления.</w:t>
      </w:r>
    </w:p>
    <w:p w:rsidR="008B1E77" w:rsidRDefault="00411A55">
      <w:pPr>
        <w:spacing w:after="0" w:line="264" w:lineRule="auto"/>
        <w:ind w:firstLine="600"/>
        <w:jc w:val="both"/>
      </w:pPr>
      <w:r>
        <w:rPr>
          <w:color w:val="000000"/>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8B1E77" w:rsidRDefault="00411A55">
      <w:pPr>
        <w:spacing w:after="0" w:line="264" w:lineRule="auto"/>
        <w:ind w:firstLine="600"/>
        <w:jc w:val="both"/>
      </w:pPr>
      <w:r>
        <w:rPr>
          <w:color w:val="000000"/>
        </w:rPr>
        <w:t xml:space="preserve">Электрическое поле. Напряжённость электрического поля. Принцип суперпозиции электрических полей (на качественном уровне). </w:t>
      </w:r>
    </w:p>
    <w:p w:rsidR="008B1E77" w:rsidRDefault="00411A55">
      <w:pPr>
        <w:spacing w:after="0" w:line="264" w:lineRule="auto"/>
        <w:ind w:firstLine="600"/>
        <w:jc w:val="both"/>
      </w:pPr>
      <w:r>
        <w:rPr>
          <w:color w:val="000000"/>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8B1E77" w:rsidRDefault="00411A55">
      <w:pPr>
        <w:spacing w:after="0" w:line="264" w:lineRule="auto"/>
        <w:ind w:firstLine="600"/>
        <w:jc w:val="both"/>
      </w:pPr>
      <w:r>
        <w:rPr>
          <w:color w:val="000000"/>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8B1E77" w:rsidRDefault="00411A55">
      <w:pPr>
        <w:spacing w:after="0" w:line="264" w:lineRule="auto"/>
        <w:ind w:firstLine="600"/>
        <w:jc w:val="both"/>
      </w:pPr>
      <w:r>
        <w:rPr>
          <w:color w:val="000000"/>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8B1E77" w:rsidRDefault="00411A55">
      <w:pPr>
        <w:spacing w:after="0" w:line="264" w:lineRule="auto"/>
        <w:ind w:firstLine="600"/>
        <w:jc w:val="both"/>
      </w:pPr>
      <w:r>
        <w:rPr>
          <w:color w:val="000000"/>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8B1E77" w:rsidRDefault="00411A55">
      <w:pPr>
        <w:spacing w:after="0" w:line="264" w:lineRule="auto"/>
        <w:ind w:firstLine="600"/>
        <w:jc w:val="both"/>
      </w:pPr>
      <w:r>
        <w:rPr>
          <w:color w:val="000000"/>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8B1E77" w:rsidRDefault="00411A55">
      <w:pPr>
        <w:spacing w:after="0" w:line="264" w:lineRule="auto"/>
        <w:ind w:firstLine="600"/>
        <w:jc w:val="both"/>
      </w:pPr>
      <w:r>
        <w:rPr>
          <w:color w:val="000000"/>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8B1E77" w:rsidRDefault="00411A55">
      <w:pPr>
        <w:spacing w:after="0" w:line="264" w:lineRule="auto"/>
        <w:ind w:firstLine="600"/>
        <w:jc w:val="both"/>
      </w:pPr>
      <w:r>
        <w:rPr>
          <w:b/>
          <w:i/>
          <w:color w:val="000000"/>
        </w:rPr>
        <w:t>Демонстрации.</w:t>
      </w:r>
    </w:p>
    <w:p w:rsidR="008B1E77" w:rsidRDefault="00411A55">
      <w:pPr>
        <w:numPr>
          <w:ilvl w:val="0"/>
          <w:numId w:val="5"/>
        </w:numPr>
        <w:spacing w:after="0" w:line="264" w:lineRule="auto"/>
        <w:jc w:val="both"/>
      </w:pPr>
      <w:r>
        <w:rPr>
          <w:color w:val="000000"/>
        </w:rPr>
        <w:t xml:space="preserve">Электризация тел. </w:t>
      </w:r>
    </w:p>
    <w:p w:rsidR="008B1E77" w:rsidRDefault="00411A55">
      <w:pPr>
        <w:numPr>
          <w:ilvl w:val="0"/>
          <w:numId w:val="5"/>
        </w:numPr>
        <w:spacing w:after="0" w:line="264" w:lineRule="auto"/>
        <w:jc w:val="both"/>
      </w:pPr>
      <w:r>
        <w:rPr>
          <w:color w:val="000000"/>
        </w:rPr>
        <w:t xml:space="preserve">Два рода электрических зарядов и взаимодействие заряженных тел. </w:t>
      </w:r>
    </w:p>
    <w:p w:rsidR="008B1E77" w:rsidRDefault="00411A55">
      <w:pPr>
        <w:numPr>
          <w:ilvl w:val="0"/>
          <w:numId w:val="5"/>
        </w:numPr>
        <w:spacing w:after="0" w:line="264" w:lineRule="auto"/>
        <w:jc w:val="both"/>
      </w:pPr>
      <w:r>
        <w:rPr>
          <w:color w:val="000000"/>
        </w:rPr>
        <w:t xml:space="preserve">Устройство и действие электроскопа. </w:t>
      </w:r>
    </w:p>
    <w:p w:rsidR="008B1E77" w:rsidRDefault="00411A55">
      <w:pPr>
        <w:numPr>
          <w:ilvl w:val="0"/>
          <w:numId w:val="5"/>
        </w:numPr>
        <w:spacing w:after="0" w:line="264" w:lineRule="auto"/>
        <w:jc w:val="both"/>
      </w:pPr>
      <w:r>
        <w:rPr>
          <w:color w:val="000000"/>
        </w:rPr>
        <w:t xml:space="preserve">Электростатическая индукция. </w:t>
      </w:r>
    </w:p>
    <w:p w:rsidR="008B1E77" w:rsidRDefault="00411A55">
      <w:pPr>
        <w:numPr>
          <w:ilvl w:val="0"/>
          <w:numId w:val="5"/>
        </w:numPr>
        <w:spacing w:after="0" w:line="264" w:lineRule="auto"/>
        <w:jc w:val="both"/>
      </w:pPr>
      <w:r>
        <w:rPr>
          <w:color w:val="000000"/>
        </w:rPr>
        <w:lastRenderedPageBreak/>
        <w:t>Закон сохранения электрических зарядов.</w:t>
      </w:r>
    </w:p>
    <w:p w:rsidR="008B1E77" w:rsidRDefault="00411A55">
      <w:pPr>
        <w:numPr>
          <w:ilvl w:val="0"/>
          <w:numId w:val="5"/>
        </w:numPr>
        <w:spacing w:after="0" w:line="264" w:lineRule="auto"/>
        <w:jc w:val="both"/>
      </w:pPr>
      <w:r>
        <w:rPr>
          <w:color w:val="000000"/>
        </w:rPr>
        <w:t xml:space="preserve">Проводники и диэлектрики. </w:t>
      </w:r>
    </w:p>
    <w:p w:rsidR="008B1E77" w:rsidRDefault="00411A55">
      <w:pPr>
        <w:numPr>
          <w:ilvl w:val="0"/>
          <w:numId w:val="5"/>
        </w:numPr>
        <w:spacing w:after="0" w:line="264" w:lineRule="auto"/>
        <w:jc w:val="both"/>
      </w:pPr>
      <w:r>
        <w:rPr>
          <w:color w:val="000000"/>
        </w:rPr>
        <w:t xml:space="preserve">Моделирование силовых линий электрического поля. </w:t>
      </w:r>
    </w:p>
    <w:p w:rsidR="008B1E77" w:rsidRDefault="00411A55">
      <w:pPr>
        <w:numPr>
          <w:ilvl w:val="0"/>
          <w:numId w:val="5"/>
        </w:numPr>
        <w:spacing w:after="0" w:line="264" w:lineRule="auto"/>
        <w:jc w:val="both"/>
      </w:pPr>
      <w:r>
        <w:rPr>
          <w:color w:val="000000"/>
        </w:rPr>
        <w:t xml:space="preserve">Источники постоянного тока. </w:t>
      </w:r>
    </w:p>
    <w:p w:rsidR="008B1E77" w:rsidRDefault="00411A55">
      <w:pPr>
        <w:numPr>
          <w:ilvl w:val="0"/>
          <w:numId w:val="5"/>
        </w:numPr>
        <w:spacing w:after="0" w:line="264" w:lineRule="auto"/>
        <w:jc w:val="both"/>
      </w:pPr>
      <w:r>
        <w:rPr>
          <w:color w:val="000000"/>
        </w:rPr>
        <w:t>Действия электрического тока.</w:t>
      </w:r>
    </w:p>
    <w:p w:rsidR="008B1E77" w:rsidRDefault="00411A55">
      <w:pPr>
        <w:numPr>
          <w:ilvl w:val="0"/>
          <w:numId w:val="5"/>
        </w:numPr>
        <w:spacing w:after="0" w:line="264" w:lineRule="auto"/>
        <w:jc w:val="both"/>
      </w:pPr>
      <w:r>
        <w:rPr>
          <w:color w:val="000000"/>
        </w:rPr>
        <w:t>Электрический ток в жидкости.</w:t>
      </w:r>
    </w:p>
    <w:p w:rsidR="008B1E77" w:rsidRDefault="00411A55">
      <w:pPr>
        <w:numPr>
          <w:ilvl w:val="0"/>
          <w:numId w:val="5"/>
        </w:numPr>
        <w:spacing w:after="0" w:line="264" w:lineRule="auto"/>
        <w:jc w:val="both"/>
      </w:pPr>
      <w:r>
        <w:rPr>
          <w:color w:val="000000"/>
        </w:rPr>
        <w:t xml:space="preserve">Газовый разряд. </w:t>
      </w:r>
    </w:p>
    <w:p w:rsidR="008B1E77" w:rsidRDefault="00411A55">
      <w:pPr>
        <w:numPr>
          <w:ilvl w:val="0"/>
          <w:numId w:val="5"/>
        </w:numPr>
        <w:spacing w:after="0" w:line="264" w:lineRule="auto"/>
        <w:jc w:val="both"/>
      </w:pPr>
      <w:r>
        <w:rPr>
          <w:color w:val="000000"/>
        </w:rPr>
        <w:t xml:space="preserve">Измерение силы тока амперметром. </w:t>
      </w:r>
    </w:p>
    <w:p w:rsidR="008B1E77" w:rsidRDefault="00411A55">
      <w:pPr>
        <w:numPr>
          <w:ilvl w:val="0"/>
          <w:numId w:val="5"/>
        </w:numPr>
        <w:spacing w:after="0" w:line="264" w:lineRule="auto"/>
        <w:jc w:val="both"/>
      </w:pPr>
      <w:r>
        <w:rPr>
          <w:color w:val="000000"/>
        </w:rPr>
        <w:t xml:space="preserve">Измерение электрического напряжения вольтметром. </w:t>
      </w:r>
    </w:p>
    <w:p w:rsidR="008B1E77" w:rsidRDefault="00411A55">
      <w:pPr>
        <w:numPr>
          <w:ilvl w:val="0"/>
          <w:numId w:val="5"/>
        </w:numPr>
        <w:spacing w:after="0" w:line="264" w:lineRule="auto"/>
        <w:jc w:val="both"/>
      </w:pPr>
      <w:r>
        <w:rPr>
          <w:color w:val="000000"/>
        </w:rPr>
        <w:t xml:space="preserve">Реостат и магазин сопротивлений. </w:t>
      </w:r>
    </w:p>
    <w:p w:rsidR="008B1E77" w:rsidRDefault="00411A55">
      <w:pPr>
        <w:numPr>
          <w:ilvl w:val="0"/>
          <w:numId w:val="5"/>
        </w:numPr>
        <w:spacing w:after="0" w:line="264" w:lineRule="auto"/>
        <w:jc w:val="both"/>
      </w:pPr>
      <w:r>
        <w:rPr>
          <w:color w:val="000000"/>
        </w:rPr>
        <w:t xml:space="preserve">Взаимодействие постоянных магнитов. </w:t>
      </w:r>
    </w:p>
    <w:p w:rsidR="008B1E77" w:rsidRDefault="00411A55">
      <w:pPr>
        <w:numPr>
          <w:ilvl w:val="0"/>
          <w:numId w:val="5"/>
        </w:numPr>
        <w:spacing w:after="0" w:line="264" w:lineRule="auto"/>
        <w:jc w:val="both"/>
      </w:pPr>
      <w:r>
        <w:rPr>
          <w:color w:val="000000"/>
        </w:rPr>
        <w:t>Моделирование невозможности разделения полюсов магнита.</w:t>
      </w:r>
    </w:p>
    <w:p w:rsidR="008B1E77" w:rsidRDefault="00411A55">
      <w:pPr>
        <w:numPr>
          <w:ilvl w:val="0"/>
          <w:numId w:val="5"/>
        </w:numPr>
        <w:spacing w:after="0" w:line="264" w:lineRule="auto"/>
        <w:jc w:val="both"/>
      </w:pPr>
      <w:r>
        <w:rPr>
          <w:color w:val="000000"/>
        </w:rPr>
        <w:t xml:space="preserve">Моделирование магнитных полей постоянных магнитов. </w:t>
      </w:r>
    </w:p>
    <w:p w:rsidR="008B1E77" w:rsidRDefault="00411A55">
      <w:pPr>
        <w:numPr>
          <w:ilvl w:val="0"/>
          <w:numId w:val="5"/>
        </w:numPr>
        <w:spacing w:after="0" w:line="264" w:lineRule="auto"/>
        <w:jc w:val="both"/>
      </w:pPr>
      <w:r>
        <w:rPr>
          <w:color w:val="000000"/>
        </w:rPr>
        <w:t xml:space="preserve">Опыт Эрстеда. </w:t>
      </w:r>
    </w:p>
    <w:p w:rsidR="008B1E77" w:rsidRDefault="00411A55">
      <w:pPr>
        <w:numPr>
          <w:ilvl w:val="0"/>
          <w:numId w:val="5"/>
        </w:numPr>
        <w:spacing w:after="0" w:line="264" w:lineRule="auto"/>
        <w:jc w:val="both"/>
      </w:pPr>
      <w:r>
        <w:rPr>
          <w:color w:val="000000"/>
        </w:rPr>
        <w:t xml:space="preserve">Магнитное поле тока. Электромагнит. </w:t>
      </w:r>
    </w:p>
    <w:p w:rsidR="008B1E77" w:rsidRDefault="00411A55">
      <w:pPr>
        <w:numPr>
          <w:ilvl w:val="0"/>
          <w:numId w:val="5"/>
        </w:numPr>
        <w:spacing w:after="0" w:line="264" w:lineRule="auto"/>
        <w:jc w:val="both"/>
      </w:pPr>
      <w:r>
        <w:rPr>
          <w:color w:val="000000"/>
        </w:rPr>
        <w:t xml:space="preserve">Действие магнитного поля на проводник с током. </w:t>
      </w:r>
    </w:p>
    <w:p w:rsidR="008B1E77" w:rsidRDefault="00411A55">
      <w:pPr>
        <w:numPr>
          <w:ilvl w:val="0"/>
          <w:numId w:val="5"/>
        </w:numPr>
        <w:spacing w:after="0" w:line="264" w:lineRule="auto"/>
        <w:jc w:val="both"/>
      </w:pPr>
      <w:r>
        <w:rPr>
          <w:color w:val="000000"/>
        </w:rPr>
        <w:t xml:space="preserve">Электродвигатель постоянного тока. </w:t>
      </w:r>
    </w:p>
    <w:p w:rsidR="008B1E77" w:rsidRDefault="00411A55">
      <w:pPr>
        <w:numPr>
          <w:ilvl w:val="0"/>
          <w:numId w:val="5"/>
        </w:numPr>
        <w:spacing w:after="0" w:line="264" w:lineRule="auto"/>
        <w:jc w:val="both"/>
      </w:pPr>
      <w:r>
        <w:rPr>
          <w:color w:val="000000"/>
        </w:rPr>
        <w:t>Исследование явления электромагнитной индукции.</w:t>
      </w:r>
    </w:p>
    <w:p w:rsidR="008B1E77" w:rsidRDefault="00411A55">
      <w:pPr>
        <w:numPr>
          <w:ilvl w:val="0"/>
          <w:numId w:val="5"/>
        </w:numPr>
        <w:spacing w:after="0" w:line="264" w:lineRule="auto"/>
        <w:jc w:val="both"/>
      </w:pPr>
      <w:r>
        <w:rPr>
          <w:color w:val="000000"/>
        </w:rPr>
        <w:t xml:space="preserve">Опыты Фарадея. </w:t>
      </w:r>
    </w:p>
    <w:p w:rsidR="008B1E77" w:rsidRDefault="00411A55">
      <w:pPr>
        <w:numPr>
          <w:ilvl w:val="0"/>
          <w:numId w:val="5"/>
        </w:numPr>
        <w:spacing w:after="0" w:line="264" w:lineRule="auto"/>
        <w:jc w:val="both"/>
      </w:pPr>
      <w:r>
        <w:rPr>
          <w:color w:val="000000"/>
        </w:rPr>
        <w:t xml:space="preserve">Зависимость направления индукционного тока от условий его возникновения. </w:t>
      </w:r>
    </w:p>
    <w:p w:rsidR="008B1E77" w:rsidRDefault="00411A55">
      <w:pPr>
        <w:numPr>
          <w:ilvl w:val="0"/>
          <w:numId w:val="5"/>
        </w:numPr>
        <w:spacing w:after="0" w:line="264" w:lineRule="auto"/>
        <w:jc w:val="both"/>
      </w:pPr>
      <w:r>
        <w:rPr>
          <w:color w:val="000000"/>
        </w:rPr>
        <w:t xml:space="preserve">Электрогенератор постоянного тока. </w:t>
      </w:r>
    </w:p>
    <w:p w:rsidR="008B1E77" w:rsidRDefault="00411A55">
      <w:pPr>
        <w:spacing w:after="0" w:line="264" w:lineRule="auto"/>
        <w:ind w:firstLine="600"/>
        <w:jc w:val="both"/>
      </w:pPr>
      <w:r>
        <w:rPr>
          <w:b/>
          <w:i/>
          <w:color w:val="000000"/>
        </w:rPr>
        <w:t>Лабораторные работы и опыты.</w:t>
      </w:r>
    </w:p>
    <w:p w:rsidR="008B1E77" w:rsidRDefault="00411A55">
      <w:pPr>
        <w:numPr>
          <w:ilvl w:val="0"/>
          <w:numId w:val="6"/>
        </w:numPr>
        <w:spacing w:after="0" w:line="264" w:lineRule="auto"/>
        <w:jc w:val="both"/>
      </w:pPr>
      <w:r>
        <w:rPr>
          <w:color w:val="000000"/>
        </w:rPr>
        <w:t xml:space="preserve">Опыты по наблюдению электризации тел индукцией и при соприкосновении. </w:t>
      </w:r>
    </w:p>
    <w:p w:rsidR="008B1E77" w:rsidRDefault="00411A55">
      <w:pPr>
        <w:numPr>
          <w:ilvl w:val="0"/>
          <w:numId w:val="6"/>
        </w:numPr>
        <w:spacing w:after="0" w:line="264" w:lineRule="auto"/>
        <w:jc w:val="both"/>
      </w:pPr>
      <w:r>
        <w:rPr>
          <w:color w:val="000000"/>
        </w:rPr>
        <w:t xml:space="preserve">Исследование действия электрического поля на проводники и диэлектрики. </w:t>
      </w:r>
    </w:p>
    <w:p w:rsidR="008B1E77" w:rsidRDefault="00411A55">
      <w:pPr>
        <w:numPr>
          <w:ilvl w:val="0"/>
          <w:numId w:val="6"/>
        </w:numPr>
        <w:spacing w:after="0" w:line="264" w:lineRule="auto"/>
        <w:jc w:val="both"/>
      </w:pPr>
      <w:r>
        <w:rPr>
          <w:color w:val="000000"/>
        </w:rPr>
        <w:t xml:space="preserve">Сборка и проверка работы электрической цепи постоянного тока. </w:t>
      </w:r>
    </w:p>
    <w:p w:rsidR="008B1E77" w:rsidRDefault="00411A55">
      <w:pPr>
        <w:numPr>
          <w:ilvl w:val="0"/>
          <w:numId w:val="6"/>
        </w:numPr>
        <w:spacing w:after="0" w:line="264" w:lineRule="auto"/>
        <w:jc w:val="both"/>
      </w:pPr>
      <w:r>
        <w:rPr>
          <w:color w:val="000000"/>
        </w:rPr>
        <w:t xml:space="preserve">Измерение и регулирование силы тока. </w:t>
      </w:r>
    </w:p>
    <w:p w:rsidR="008B1E77" w:rsidRDefault="00411A55">
      <w:pPr>
        <w:numPr>
          <w:ilvl w:val="0"/>
          <w:numId w:val="6"/>
        </w:numPr>
        <w:spacing w:after="0" w:line="264" w:lineRule="auto"/>
        <w:jc w:val="both"/>
      </w:pPr>
      <w:r>
        <w:rPr>
          <w:color w:val="000000"/>
        </w:rPr>
        <w:t xml:space="preserve">Измерение и регулирование напряжения. </w:t>
      </w:r>
    </w:p>
    <w:p w:rsidR="008B1E77" w:rsidRDefault="00411A55">
      <w:pPr>
        <w:numPr>
          <w:ilvl w:val="0"/>
          <w:numId w:val="6"/>
        </w:numPr>
        <w:spacing w:after="0" w:line="264" w:lineRule="auto"/>
        <w:jc w:val="both"/>
      </w:pPr>
      <w:r>
        <w:rPr>
          <w:color w:val="000000"/>
        </w:rPr>
        <w:t xml:space="preserve">Исследование зависимости силы тока, идущего через резистор, от сопротивления резистора и напряжения на резисторе. </w:t>
      </w:r>
    </w:p>
    <w:p w:rsidR="008B1E77" w:rsidRDefault="00411A55">
      <w:pPr>
        <w:numPr>
          <w:ilvl w:val="0"/>
          <w:numId w:val="6"/>
        </w:numPr>
        <w:spacing w:after="0" w:line="264" w:lineRule="auto"/>
        <w:jc w:val="both"/>
      </w:pPr>
      <w:r>
        <w:rPr>
          <w:color w:val="000000"/>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8B1E77" w:rsidRDefault="00411A55">
      <w:pPr>
        <w:numPr>
          <w:ilvl w:val="0"/>
          <w:numId w:val="6"/>
        </w:numPr>
        <w:spacing w:after="0" w:line="264" w:lineRule="auto"/>
        <w:jc w:val="both"/>
      </w:pPr>
      <w:r>
        <w:rPr>
          <w:color w:val="000000"/>
        </w:rPr>
        <w:t xml:space="preserve">Проверка правила сложения напряжений при последовательном соединении двух резисторов. </w:t>
      </w:r>
    </w:p>
    <w:p w:rsidR="008B1E77" w:rsidRDefault="00411A55">
      <w:pPr>
        <w:numPr>
          <w:ilvl w:val="0"/>
          <w:numId w:val="6"/>
        </w:numPr>
        <w:spacing w:after="0" w:line="264" w:lineRule="auto"/>
        <w:jc w:val="both"/>
      </w:pPr>
      <w:r>
        <w:rPr>
          <w:color w:val="000000"/>
        </w:rPr>
        <w:t xml:space="preserve">Проверка правила для силы тока при параллельном соединении резисторов. </w:t>
      </w:r>
    </w:p>
    <w:p w:rsidR="008B1E77" w:rsidRDefault="00411A55">
      <w:pPr>
        <w:numPr>
          <w:ilvl w:val="0"/>
          <w:numId w:val="6"/>
        </w:numPr>
        <w:spacing w:after="0" w:line="264" w:lineRule="auto"/>
        <w:jc w:val="both"/>
      </w:pPr>
      <w:r>
        <w:rPr>
          <w:color w:val="000000"/>
        </w:rPr>
        <w:t xml:space="preserve">Определение работы электрического тока, идущего через резистор. </w:t>
      </w:r>
    </w:p>
    <w:p w:rsidR="008B1E77" w:rsidRDefault="00411A55">
      <w:pPr>
        <w:numPr>
          <w:ilvl w:val="0"/>
          <w:numId w:val="6"/>
        </w:numPr>
        <w:spacing w:after="0" w:line="264" w:lineRule="auto"/>
        <w:jc w:val="both"/>
      </w:pPr>
      <w:r>
        <w:rPr>
          <w:color w:val="000000"/>
        </w:rPr>
        <w:t xml:space="preserve">Определение мощности электрического тока, выделяемой на резисторе. </w:t>
      </w:r>
    </w:p>
    <w:p w:rsidR="008B1E77" w:rsidRDefault="00411A55">
      <w:pPr>
        <w:numPr>
          <w:ilvl w:val="0"/>
          <w:numId w:val="6"/>
        </w:numPr>
        <w:spacing w:after="0" w:line="264" w:lineRule="auto"/>
        <w:jc w:val="both"/>
      </w:pPr>
      <w:r>
        <w:rPr>
          <w:color w:val="000000"/>
        </w:rPr>
        <w:t xml:space="preserve">Исследование зависимости силы тока, идущего через лампочку, от напряжения на ней. </w:t>
      </w:r>
    </w:p>
    <w:p w:rsidR="008B1E77" w:rsidRDefault="00411A55">
      <w:pPr>
        <w:numPr>
          <w:ilvl w:val="0"/>
          <w:numId w:val="6"/>
        </w:numPr>
        <w:spacing w:after="0" w:line="264" w:lineRule="auto"/>
        <w:jc w:val="both"/>
      </w:pPr>
      <w:r>
        <w:rPr>
          <w:color w:val="000000"/>
        </w:rPr>
        <w:t xml:space="preserve">Определение КПД нагревателя. </w:t>
      </w:r>
    </w:p>
    <w:p w:rsidR="008B1E77" w:rsidRDefault="00411A55">
      <w:pPr>
        <w:numPr>
          <w:ilvl w:val="0"/>
          <w:numId w:val="6"/>
        </w:numPr>
        <w:spacing w:after="0" w:line="264" w:lineRule="auto"/>
        <w:jc w:val="both"/>
      </w:pPr>
      <w:r>
        <w:rPr>
          <w:color w:val="000000"/>
        </w:rPr>
        <w:t xml:space="preserve">Исследование магнитного взаимодействия постоянных магнитов. </w:t>
      </w:r>
    </w:p>
    <w:p w:rsidR="008B1E77" w:rsidRDefault="00411A55">
      <w:pPr>
        <w:numPr>
          <w:ilvl w:val="0"/>
          <w:numId w:val="6"/>
        </w:numPr>
        <w:spacing w:after="0" w:line="264" w:lineRule="auto"/>
        <w:jc w:val="both"/>
      </w:pPr>
      <w:r>
        <w:rPr>
          <w:color w:val="000000"/>
        </w:rPr>
        <w:t xml:space="preserve">Изучение магнитного поля постоянных магнитов при их объединении и разделении. </w:t>
      </w:r>
    </w:p>
    <w:p w:rsidR="008B1E77" w:rsidRDefault="00411A55">
      <w:pPr>
        <w:numPr>
          <w:ilvl w:val="0"/>
          <w:numId w:val="6"/>
        </w:numPr>
        <w:spacing w:after="0" w:line="264" w:lineRule="auto"/>
        <w:jc w:val="both"/>
      </w:pPr>
      <w:r>
        <w:rPr>
          <w:color w:val="000000"/>
        </w:rPr>
        <w:t xml:space="preserve">Исследование действия электрического тока на магнитную стрелку. </w:t>
      </w:r>
    </w:p>
    <w:p w:rsidR="008B1E77" w:rsidRDefault="00411A55">
      <w:pPr>
        <w:numPr>
          <w:ilvl w:val="0"/>
          <w:numId w:val="6"/>
        </w:numPr>
        <w:spacing w:after="0" w:line="264" w:lineRule="auto"/>
        <w:jc w:val="both"/>
      </w:pPr>
      <w:r>
        <w:rPr>
          <w:color w:val="000000"/>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8B1E77" w:rsidRDefault="00411A55">
      <w:pPr>
        <w:numPr>
          <w:ilvl w:val="0"/>
          <w:numId w:val="6"/>
        </w:numPr>
        <w:spacing w:after="0" w:line="264" w:lineRule="auto"/>
        <w:jc w:val="both"/>
      </w:pPr>
      <w:r>
        <w:rPr>
          <w:color w:val="000000"/>
        </w:rPr>
        <w:t xml:space="preserve">Изучение действия магнитного поля на проводник с током. </w:t>
      </w:r>
    </w:p>
    <w:p w:rsidR="008B1E77" w:rsidRDefault="00411A55">
      <w:pPr>
        <w:numPr>
          <w:ilvl w:val="0"/>
          <w:numId w:val="6"/>
        </w:numPr>
        <w:spacing w:after="0" w:line="264" w:lineRule="auto"/>
        <w:jc w:val="both"/>
      </w:pPr>
      <w:r>
        <w:rPr>
          <w:color w:val="000000"/>
        </w:rPr>
        <w:t xml:space="preserve">Конструирование и изучение работы электродвигателя. </w:t>
      </w:r>
    </w:p>
    <w:p w:rsidR="008B1E77" w:rsidRDefault="00411A55">
      <w:pPr>
        <w:numPr>
          <w:ilvl w:val="0"/>
          <w:numId w:val="6"/>
        </w:numPr>
        <w:spacing w:after="0" w:line="264" w:lineRule="auto"/>
        <w:jc w:val="both"/>
      </w:pPr>
      <w:r>
        <w:rPr>
          <w:color w:val="000000"/>
        </w:rPr>
        <w:t xml:space="preserve">Измерение КПД электродвигательной установки. </w:t>
      </w:r>
    </w:p>
    <w:p w:rsidR="008B1E77" w:rsidRDefault="00411A55">
      <w:pPr>
        <w:numPr>
          <w:ilvl w:val="0"/>
          <w:numId w:val="6"/>
        </w:numPr>
        <w:spacing w:after="0" w:line="264" w:lineRule="auto"/>
        <w:jc w:val="both"/>
      </w:pPr>
      <w:r>
        <w:rPr>
          <w:color w:val="000000"/>
        </w:rPr>
        <w:t>Опыты по исследованию явления электромагнитной индукции: исследование изменений значения и направления индукционного тока.</w:t>
      </w:r>
    </w:p>
    <w:p w:rsidR="008B1E77" w:rsidRDefault="008B1E77">
      <w:pPr>
        <w:spacing w:after="0" w:line="240" w:lineRule="auto"/>
        <w:jc w:val="both"/>
        <w:rPr>
          <w:rFonts w:cs="Times New Roman"/>
          <w:sz w:val="24"/>
          <w:szCs w:val="24"/>
        </w:rPr>
      </w:pPr>
    </w:p>
    <w:p w:rsidR="008B1E77" w:rsidRDefault="00411A55">
      <w:pPr>
        <w:spacing w:after="0" w:line="264" w:lineRule="auto"/>
        <w:ind w:left="120"/>
        <w:jc w:val="both"/>
      </w:pPr>
      <w:r>
        <w:rPr>
          <w:b/>
          <w:color w:val="000000"/>
        </w:rPr>
        <w:t>9 КЛАСС</w:t>
      </w:r>
    </w:p>
    <w:p w:rsidR="008B1E77" w:rsidRDefault="008B1E77">
      <w:pPr>
        <w:spacing w:after="0" w:line="264" w:lineRule="auto"/>
        <w:ind w:left="120"/>
        <w:jc w:val="both"/>
      </w:pPr>
    </w:p>
    <w:p w:rsidR="008B1E77" w:rsidRDefault="00411A55">
      <w:pPr>
        <w:spacing w:after="0" w:line="264" w:lineRule="auto"/>
        <w:ind w:firstLine="600"/>
        <w:jc w:val="both"/>
      </w:pPr>
      <w:r>
        <w:rPr>
          <w:b/>
          <w:color w:val="000000"/>
        </w:rPr>
        <w:t>Раздел 8. Механические явления.</w:t>
      </w:r>
    </w:p>
    <w:p w:rsidR="008B1E77" w:rsidRDefault="00411A55">
      <w:pPr>
        <w:spacing w:after="0" w:line="264" w:lineRule="auto"/>
        <w:ind w:firstLine="600"/>
        <w:jc w:val="both"/>
      </w:pPr>
      <w:r>
        <w:rPr>
          <w:color w:val="000000"/>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8B1E77" w:rsidRDefault="00411A55">
      <w:pPr>
        <w:spacing w:after="0" w:line="264" w:lineRule="auto"/>
        <w:ind w:firstLine="600"/>
        <w:jc w:val="both"/>
      </w:pPr>
      <w:r>
        <w:rPr>
          <w:color w:val="000000"/>
        </w:rPr>
        <w:t xml:space="preserve">Ускорение. Равноускоренное прямолинейное движение. Свободное падение. Опыты Галилея. </w:t>
      </w:r>
    </w:p>
    <w:p w:rsidR="008B1E77" w:rsidRDefault="00411A55">
      <w:pPr>
        <w:spacing w:after="0" w:line="264" w:lineRule="auto"/>
        <w:ind w:firstLine="600"/>
        <w:jc w:val="both"/>
      </w:pPr>
      <w:r>
        <w:rPr>
          <w:color w:val="000000"/>
        </w:rPr>
        <w:t xml:space="preserve">Равномерное движение по окружности. Период и частота обращения. Линейная и угловая скорости. Центростремительное ускорение. </w:t>
      </w:r>
    </w:p>
    <w:p w:rsidR="008B1E77" w:rsidRDefault="00411A55">
      <w:pPr>
        <w:spacing w:after="0" w:line="264" w:lineRule="auto"/>
        <w:ind w:firstLine="600"/>
        <w:jc w:val="both"/>
      </w:pPr>
      <w:r>
        <w:rPr>
          <w:color w:val="000000"/>
        </w:rPr>
        <w:t xml:space="preserve">Первый закон Ньютона. Второй закон Ньютона. Третий закон Ньютона. Принцип суперпозиции сил. </w:t>
      </w:r>
    </w:p>
    <w:p w:rsidR="008B1E77" w:rsidRDefault="00411A55">
      <w:pPr>
        <w:spacing w:after="0" w:line="264" w:lineRule="auto"/>
        <w:ind w:firstLine="600"/>
        <w:jc w:val="both"/>
      </w:pPr>
      <w:r>
        <w:rPr>
          <w:color w:val="000000"/>
        </w:rPr>
        <w:t xml:space="preserve">Сила упругости. Закон Гука. Сила трения: сила трения скольжения, сила трения покоя, другие виды трения. </w:t>
      </w:r>
    </w:p>
    <w:p w:rsidR="008B1E77" w:rsidRDefault="00411A55">
      <w:pPr>
        <w:spacing w:after="0" w:line="264" w:lineRule="auto"/>
        <w:ind w:firstLine="600"/>
        <w:jc w:val="both"/>
      </w:pPr>
      <w:r>
        <w:rPr>
          <w:color w:val="000000"/>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8B1E77" w:rsidRDefault="00411A55">
      <w:pPr>
        <w:spacing w:after="0" w:line="264" w:lineRule="auto"/>
        <w:ind w:firstLine="600"/>
        <w:jc w:val="both"/>
      </w:pPr>
      <w:r>
        <w:rPr>
          <w:color w:val="000000"/>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8B1E77" w:rsidRDefault="00411A55">
      <w:pPr>
        <w:spacing w:after="0" w:line="264" w:lineRule="auto"/>
        <w:ind w:firstLine="600"/>
        <w:jc w:val="both"/>
      </w:pPr>
      <w:r>
        <w:rPr>
          <w:color w:val="000000"/>
        </w:rPr>
        <w:t xml:space="preserve">Импульс тела. Изменение импульса. Импульс силы. Закон сохранения импульса. Реактивное движение. </w:t>
      </w:r>
    </w:p>
    <w:p w:rsidR="008B1E77" w:rsidRDefault="00411A55">
      <w:pPr>
        <w:spacing w:after="0" w:line="264" w:lineRule="auto"/>
        <w:ind w:firstLine="600"/>
        <w:jc w:val="both"/>
      </w:pPr>
      <w:r>
        <w:rPr>
          <w:color w:val="000000"/>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8B1E77" w:rsidRDefault="00411A55">
      <w:pPr>
        <w:spacing w:after="0" w:line="264" w:lineRule="auto"/>
        <w:ind w:firstLine="600"/>
        <w:jc w:val="both"/>
      </w:pPr>
      <w:r>
        <w:rPr>
          <w:b/>
          <w:i/>
          <w:color w:val="000000"/>
        </w:rPr>
        <w:t>Демонстрации.</w:t>
      </w:r>
    </w:p>
    <w:p w:rsidR="008B1E77" w:rsidRDefault="00411A55">
      <w:pPr>
        <w:numPr>
          <w:ilvl w:val="0"/>
          <w:numId w:val="7"/>
        </w:numPr>
        <w:spacing w:after="0" w:line="264" w:lineRule="auto"/>
        <w:jc w:val="both"/>
      </w:pPr>
      <w:r>
        <w:rPr>
          <w:color w:val="000000"/>
        </w:rPr>
        <w:t>Наблюдение механического движения тела относительно разных тел отсчёта.</w:t>
      </w:r>
    </w:p>
    <w:p w:rsidR="008B1E77" w:rsidRDefault="00411A55">
      <w:pPr>
        <w:numPr>
          <w:ilvl w:val="0"/>
          <w:numId w:val="7"/>
        </w:numPr>
        <w:spacing w:after="0" w:line="264" w:lineRule="auto"/>
        <w:jc w:val="both"/>
      </w:pPr>
      <w:r>
        <w:rPr>
          <w:color w:val="000000"/>
        </w:rPr>
        <w:t>Сравнение путей и траекторий движения одного и того же тела относительно разных тел отсчёта.</w:t>
      </w:r>
    </w:p>
    <w:p w:rsidR="008B1E77" w:rsidRDefault="00411A55">
      <w:pPr>
        <w:numPr>
          <w:ilvl w:val="0"/>
          <w:numId w:val="7"/>
        </w:numPr>
        <w:spacing w:after="0" w:line="264" w:lineRule="auto"/>
        <w:jc w:val="both"/>
      </w:pPr>
      <w:r>
        <w:rPr>
          <w:color w:val="000000"/>
        </w:rPr>
        <w:t xml:space="preserve">Измерение скорости и ускорения прямолинейного движения. </w:t>
      </w:r>
    </w:p>
    <w:p w:rsidR="008B1E77" w:rsidRDefault="00411A55">
      <w:pPr>
        <w:numPr>
          <w:ilvl w:val="0"/>
          <w:numId w:val="7"/>
        </w:numPr>
        <w:spacing w:after="0" w:line="264" w:lineRule="auto"/>
        <w:jc w:val="both"/>
      </w:pPr>
      <w:r>
        <w:rPr>
          <w:color w:val="000000"/>
        </w:rPr>
        <w:t>Исследование признаков равноускоренного движения.</w:t>
      </w:r>
    </w:p>
    <w:p w:rsidR="008B1E77" w:rsidRDefault="00411A55">
      <w:pPr>
        <w:numPr>
          <w:ilvl w:val="0"/>
          <w:numId w:val="7"/>
        </w:numPr>
        <w:spacing w:after="0" w:line="264" w:lineRule="auto"/>
        <w:jc w:val="both"/>
      </w:pPr>
      <w:r>
        <w:rPr>
          <w:color w:val="000000"/>
        </w:rPr>
        <w:t xml:space="preserve">Наблюдение движения тела по окружности. </w:t>
      </w:r>
    </w:p>
    <w:p w:rsidR="008B1E77" w:rsidRDefault="00411A55">
      <w:pPr>
        <w:numPr>
          <w:ilvl w:val="0"/>
          <w:numId w:val="7"/>
        </w:numPr>
        <w:spacing w:after="0" w:line="264" w:lineRule="auto"/>
        <w:jc w:val="both"/>
      </w:pPr>
      <w:r>
        <w:rPr>
          <w:color w:val="000000"/>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8B1E77" w:rsidRDefault="00411A55">
      <w:pPr>
        <w:numPr>
          <w:ilvl w:val="0"/>
          <w:numId w:val="7"/>
        </w:numPr>
        <w:spacing w:after="0" w:line="264" w:lineRule="auto"/>
        <w:jc w:val="both"/>
      </w:pPr>
      <w:r>
        <w:rPr>
          <w:color w:val="000000"/>
        </w:rPr>
        <w:lastRenderedPageBreak/>
        <w:t xml:space="preserve">Зависимость ускорения тела от массы тела и действующей на него силы. </w:t>
      </w:r>
    </w:p>
    <w:p w:rsidR="008B1E77" w:rsidRDefault="00411A55">
      <w:pPr>
        <w:numPr>
          <w:ilvl w:val="0"/>
          <w:numId w:val="7"/>
        </w:numPr>
        <w:spacing w:after="0" w:line="264" w:lineRule="auto"/>
        <w:jc w:val="both"/>
      </w:pPr>
      <w:r>
        <w:rPr>
          <w:color w:val="000000"/>
        </w:rPr>
        <w:t>Наблюдение равенства сил при взаимодействии тел.</w:t>
      </w:r>
    </w:p>
    <w:p w:rsidR="008B1E77" w:rsidRDefault="00411A55">
      <w:pPr>
        <w:numPr>
          <w:ilvl w:val="0"/>
          <w:numId w:val="7"/>
        </w:numPr>
        <w:spacing w:after="0" w:line="264" w:lineRule="auto"/>
        <w:jc w:val="both"/>
      </w:pPr>
      <w:r>
        <w:rPr>
          <w:color w:val="000000"/>
        </w:rPr>
        <w:t xml:space="preserve">Изменение веса тела при ускоренном движении. </w:t>
      </w:r>
    </w:p>
    <w:p w:rsidR="008B1E77" w:rsidRDefault="00411A55">
      <w:pPr>
        <w:numPr>
          <w:ilvl w:val="0"/>
          <w:numId w:val="7"/>
        </w:numPr>
        <w:spacing w:after="0" w:line="264" w:lineRule="auto"/>
        <w:jc w:val="both"/>
      </w:pPr>
      <w:r>
        <w:rPr>
          <w:color w:val="000000"/>
        </w:rPr>
        <w:t xml:space="preserve">Передача импульса при взаимодействии тел. </w:t>
      </w:r>
    </w:p>
    <w:p w:rsidR="008B1E77" w:rsidRDefault="00411A55">
      <w:pPr>
        <w:numPr>
          <w:ilvl w:val="0"/>
          <w:numId w:val="7"/>
        </w:numPr>
        <w:spacing w:after="0" w:line="264" w:lineRule="auto"/>
        <w:jc w:val="both"/>
      </w:pPr>
      <w:r>
        <w:rPr>
          <w:color w:val="000000"/>
        </w:rPr>
        <w:t xml:space="preserve">Преобразования энергии при взаимодействии тел. </w:t>
      </w:r>
    </w:p>
    <w:p w:rsidR="008B1E77" w:rsidRDefault="00411A55">
      <w:pPr>
        <w:numPr>
          <w:ilvl w:val="0"/>
          <w:numId w:val="7"/>
        </w:numPr>
        <w:spacing w:after="0" w:line="264" w:lineRule="auto"/>
        <w:jc w:val="both"/>
      </w:pPr>
      <w:r>
        <w:rPr>
          <w:color w:val="000000"/>
        </w:rPr>
        <w:t xml:space="preserve">Сохранение импульса при неупругом взаимодействии. </w:t>
      </w:r>
    </w:p>
    <w:p w:rsidR="008B1E77" w:rsidRDefault="00411A55">
      <w:pPr>
        <w:numPr>
          <w:ilvl w:val="0"/>
          <w:numId w:val="7"/>
        </w:numPr>
        <w:spacing w:after="0" w:line="264" w:lineRule="auto"/>
        <w:jc w:val="both"/>
      </w:pPr>
      <w:r>
        <w:rPr>
          <w:color w:val="000000"/>
        </w:rPr>
        <w:t xml:space="preserve">Сохранение импульса при абсолютно упругом взаимодействии. </w:t>
      </w:r>
    </w:p>
    <w:p w:rsidR="008B1E77" w:rsidRDefault="00411A55">
      <w:pPr>
        <w:numPr>
          <w:ilvl w:val="0"/>
          <w:numId w:val="7"/>
        </w:numPr>
        <w:spacing w:after="0" w:line="264" w:lineRule="auto"/>
        <w:jc w:val="both"/>
      </w:pPr>
      <w:r>
        <w:rPr>
          <w:color w:val="000000"/>
        </w:rPr>
        <w:t xml:space="preserve">Наблюдение реактивного движения. </w:t>
      </w:r>
    </w:p>
    <w:p w:rsidR="008B1E77" w:rsidRDefault="00411A55">
      <w:pPr>
        <w:numPr>
          <w:ilvl w:val="0"/>
          <w:numId w:val="7"/>
        </w:numPr>
        <w:spacing w:after="0" w:line="264" w:lineRule="auto"/>
        <w:jc w:val="both"/>
      </w:pPr>
      <w:r>
        <w:rPr>
          <w:color w:val="000000"/>
        </w:rPr>
        <w:t xml:space="preserve">Сохранение механической энергии при свободном падении. </w:t>
      </w:r>
    </w:p>
    <w:p w:rsidR="008B1E77" w:rsidRDefault="00411A55">
      <w:pPr>
        <w:numPr>
          <w:ilvl w:val="0"/>
          <w:numId w:val="7"/>
        </w:numPr>
        <w:spacing w:after="0" w:line="264" w:lineRule="auto"/>
        <w:jc w:val="both"/>
      </w:pPr>
      <w:r>
        <w:rPr>
          <w:color w:val="000000"/>
        </w:rPr>
        <w:t xml:space="preserve">Сохранение механической энергии при движении тела под действием пружины. </w:t>
      </w:r>
    </w:p>
    <w:p w:rsidR="008B1E77" w:rsidRDefault="00411A55">
      <w:pPr>
        <w:spacing w:after="0" w:line="264" w:lineRule="auto"/>
        <w:ind w:firstLine="600"/>
        <w:jc w:val="both"/>
      </w:pPr>
      <w:r>
        <w:rPr>
          <w:b/>
          <w:i/>
          <w:color w:val="000000"/>
        </w:rPr>
        <w:t>Лабораторные работы и опыты.</w:t>
      </w:r>
    </w:p>
    <w:p w:rsidR="008B1E77" w:rsidRDefault="00411A55">
      <w:pPr>
        <w:numPr>
          <w:ilvl w:val="0"/>
          <w:numId w:val="8"/>
        </w:numPr>
        <w:spacing w:after="0" w:line="264" w:lineRule="auto"/>
        <w:jc w:val="both"/>
      </w:pPr>
      <w:r>
        <w:rPr>
          <w:color w:val="000000"/>
        </w:rPr>
        <w:t xml:space="preserve">Конструирование тракта для разгона и дальнейшего равномерного движения шарика или тележки. </w:t>
      </w:r>
    </w:p>
    <w:p w:rsidR="008B1E77" w:rsidRDefault="00411A55">
      <w:pPr>
        <w:numPr>
          <w:ilvl w:val="0"/>
          <w:numId w:val="8"/>
        </w:numPr>
        <w:spacing w:after="0" w:line="264" w:lineRule="auto"/>
        <w:jc w:val="both"/>
      </w:pPr>
      <w:r>
        <w:rPr>
          <w:color w:val="000000"/>
        </w:rPr>
        <w:t xml:space="preserve">Определение средней скорости скольжения бруска или движения шарика по наклонной плоскости. </w:t>
      </w:r>
    </w:p>
    <w:p w:rsidR="008B1E77" w:rsidRDefault="00411A55">
      <w:pPr>
        <w:numPr>
          <w:ilvl w:val="0"/>
          <w:numId w:val="8"/>
        </w:numPr>
        <w:spacing w:after="0" w:line="264" w:lineRule="auto"/>
        <w:jc w:val="both"/>
      </w:pPr>
      <w:r>
        <w:rPr>
          <w:color w:val="000000"/>
        </w:rPr>
        <w:t xml:space="preserve">Определение ускорения тела при равноускоренном движении по наклонной плоскости. </w:t>
      </w:r>
    </w:p>
    <w:p w:rsidR="008B1E77" w:rsidRDefault="00411A55">
      <w:pPr>
        <w:numPr>
          <w:ilvl w:val="0"/>
          <w:numId w:val="8"/>
        </w:numPr>
        <w:spacing w:after="0" w:line="264" w:lineRule="auto"/>
        <w:jc w:val="both"/>
      </w:pPr>
      <w:r>
        <w:rPr>
          <w:color w:val="000000"/>
        </w:rPr>
        <w:t xml:space="preserve">Исследование зависимости пути от времени при равноускоренном движении без начальной скорости. </w:t>
      </w:r>
    </w:p>
    <w:p w:rsidR="008B1E77" w:rsidRDefault="00411A55">
      <w:pPr>
        <w:numPr>
          <w:ilvl w:val="0"/>
          <w:numId w:val="8"/>
        </w:numPr>
        <w:spacing w:after="0" w:line="264" w:lineRule="auto"/>
        <w:jc w:val="both"/>
      </w:pPr>
      <w:r>
        <w:rPr>
          <w:color w:val="000000"/>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8B1E77" w:rsidRDefault="00411A55">
      <w:pPr>
        <w:numPr>
          <w:ilvl w:val="0"/>
          <w:numId w:val="8"/>
        </w:numPr>
        <w:spacing w:after="0" w:line="264" w:lineRule="auto"/>
        <w:jc w:val="both"/>
      </w:pPr>
      <w:r>
        <w:rPr>
          <w:color w:val="000000"/>
        </w:rPr>
        <w:t xml:space="preserve">Исследование зависимости силы трения скольжения от силы нормального давления. </w:t>
      </w:r>
    </w:p>
    <w:p w:rsidR="008B1E77" w:rsidRDefault="00411A55">
      <w:pPr>
        <w:numPr>
          <w:ilvl w:val="0"/>
          <w:numId w:val="8"/>
        </w:numPr>
        <w:spacing w:after="0" w:line="264" w:lineRule="auto"/>
        <w:jc w:val="both"/>
      </w:pPr>
      <w:r>
        <w:rPr>
          <w:color w:val="000000"/>
        </w:rPr>
        <w:t xml:space="preserve">Определение коэффициента трения скольжения. </w:t>
      </w:r>
    </w:p>
    <w:p w:rsidR="008B1E77" w:rsidRDefault="00411A55">
      <w:pPr>
        <w:numPr>
          <w:ilvl w:val="0"/>
          <w:numId w:val="8"/>
        </w:numPr>
        <w:spacing w:after="0" w:line="264" w:lineRule="auto"/>
        <w:jc w:val="both"/>
      </w:pPr>
      <w:r>
        <w:rPr>
          <w:color w:val="000000"/>
        </w:rPr>
        <w:t xml:space="preserve">Определение жёсткости пружины. </w:t>
      </w:r>
    </w:p>
    <w:p w:rsidR="008B1E77" w:rsidRDefault="00411A55">
      <w:pPr>
        <w:numPr>
          <w:ilvl w:val="0"/>
          <w:numId w:val="8"/>
        </w:numPr>
        <w:spacing w:after="0" w:line="264" w:lineRule="auto"/>
        <w:jc w:val="both"/>
      </w:pPr>
      <w:r>
        <w:rPr>
          <w:color w:val="000000"/>
        </w:rPr>
        <w:t xml:space="preserve">Определение работы силы трения при равномерном движении тела по горизонтальной поверхности. </w:t>
      </w:r>
    </w:p>
    <w:p w:rsidR="008B1E77" w:rsidRDefault="00411A55">
      <w:pPr>
        <w:numPr>
          <w:ilvl w:val="0"/>
          <w:numId w:val="8"/>
        </w:numPr>
        <w:spacing w:after="0" w:line="264" w:lineRule="auto"/>
        <w:jc w:val="both"/>
      </w:pPr>
      <w:r>
        <w:rPr>
          <w:color w:val="000000"/>
        </w:rPr>
        <w:t xml:space="preserve">Определение работы силы упругости при подъёме груза с использованием неподвижного и подвижного блоков. </w:t>
      </w:r>
    </w:p>
    <w:p w:rsidR="008B1E77" w:rsidRDefault="00411A55">
      <w:pPr>
        <w:numPr>
          <w:ilvl w:val="0"/>
          <w:numId w:val="8"/>
        </w:numPr>
        <w:spacing w:after="0" w:line="264" w:lineRule="auto"/>
        <w:jc w:val="both"/>
      </w:pPr>
      <w:r>
        <w:rPr>
          <w:color w:val="000000"/>
        </w:rPr>
        <w:t>Изучение закона сохранения энергии.</w:t>
      </w:r>
    </w:p>
    <w:p w:rsidR="008B1E77" w:rsidRDefault="00411A55">
      <w:pPr>
        <w:spacing w:after="0" w:line="264" w:lineRule="auto"/>
        <w:ind w:firstLine="600"/>
        <w:jc w:val="both"/>
      </w:pPr>
      <w:r>
        <w:rPr>
          <w:b/>
          <w:color w:val="000000"/>
        </w:rPr>
        <w:t>Раздел 9. Механические колебания и волны.</w:t>
      </w:r>
    </w:p>
    <w:p w:rsidR="008B1E77" w:rsidRDefault="00411A55">
      <w:pPr>
        <w:spacing w:after="0" w:line="264" w:lineRule="auto"/>
        <w:ind w:firstLine="600"/>
        <w:jc w:val="both"/>
      </w:pPr>
      <w:r>
        <w:rPr>
          <w:color w:val="000000"/>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8B1E77" w:rsidRDefault="00411A55">
      <w:pPr>
        <w:spacing w:after="0" w:line="264" w:lineRule="auto"/>
        <w:ind w:firstLine="600"/>
        <w:jc w:val="both"/>
      </w:pPr>
      <w:r>
        <w:rPr>
          <w:color w:val="000000"/>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8B1E77" w:rsidRDefault="00411A55">
      <w:pPr>
        <w:spacing w:after="0" w:line="264" w:lineRule="auto"/>
        <w:ind w:firstLine="600"/>
        <w:jc w:val="both"/>
      </w:pPr>
      <w:r>
        <w:rPr>
          <w:color w:val="000000"/>
        </w:rPr>
        <w:t xml:space="preserve">Звук. Громкость звука и высота тона. Отражение звука. Инфразвук и ультразвук. </w:t>
      </w:r>
    </w:p>
    <w:p w:rsidR="008B1E77" w:rsidRDefault="00411A55">
      <w:pPr>
        <w:spacing w:after="0" w:line="264" w:lineRule="auto"/>
        <w:ind w:firstLine="600"/>
        <w:jc w:val="both"/>
      </w:pPr>
      <w:r>
        <w:rPr>
          <w:b/>
          <w:i/>
          <w:color w:val="000000"/>
        </w:rPr>
        <w:t>Демонстрации.</w:t>
      </w:r>
    </w:p>
    <w:p w:rsidR="008B1E77" w:rsidRDefault="00411A55">
      <w:pPr>
        <w:numPr>
          <w:ilvl w:val="0"/>
          <w:numId w:val="9"/>
        </w:numPr>
        <w:spacing w:after="0" w:line="264" w:lineRule="auto"/>
        <w:jc w:val="both"/>
      </w:pPr>
      <w:r>
        <w:rPr>
          <w:color w:val="000000"/>
        </w:rPr>
        <w:t xml:space="preserve">Наблюдение колебаний тел под действием силы тяжести и силы упругости. </w:t>
      </w:r>
    </w:p>
    <w:p w:rsidR="008B1E77" w:rsidRDefault="00411A55">
      <w:pPr>
        <w:numPr>
          <w:ilvl w:val="0"/>
          <w:numId w:val="9"/>
        </w:numPr>
        <w:spacing w:after="0" w:line="264" w:lineRule="auto"/>
        <w:jc w:val="both"/>
      </w:pPr>
      <w:r>
        <w:rPr>
          <w:color w:val="000000"/>
        </w:rPr>
        <w:t>Наблюдение колебаний груза на нити и на пружине.</w:t>
      </w:r>
    </w:p>
    <w:p w:rsidR="008B1E77" w:rsidRDefault="00411A55">
      <w:pPr>
        <w:numPr>
          <w:ilvl w:val="0"/>
          <w:numId w:val="9"/>
        </w:numPr>
        <w:spacing w:after="0" w:line="264" w:lineRule="auto"/>
        <w:jc w:val="both"/>
      </w:pPr>
      <w:r>
        <w:rPr>
          <w:color w:val="000000"/>
        </w:rPr>
        <w:t xml:space="preserve">Наблюдение вынужденных колебаний и резонанса. </w:t>
      </w:r>
    </w:p>
    <w:p w:rsidR="008B1E77" w:rsidRDefault="00411A55">
      <w:pPr>
        <w:numPr>
          <w:ilvl w:val="0"/>
          <w:numId w:val="9"/>
        </w:numPr>
        <w:spacing w:after="0" w:line="264" w:lineRule="auto"/>
        <w:jc w:val="both"/>
      </w:pPr>
      <w:r>
        <w:rPr>
          <w:color w:val="000000"/>
        </w:rPr>
        <w:lastRenderedPageBreak/>
        <w:t xml:space="preserve">Распространение продольных и поперечных волн (на модели). </w:t>
      </w:r>
    </w:p>
    <w:p w:rsidR="008B1E77" w:rsidRDefault="00411A55">
      <w:pPr>
        <w:numPr>
          <w:ilvl w:val="0"/>
          <w:numId w:val="9"/>
        </w:numPr>
        <w:spacing w:after="0" w:line="264" w:lineRule="auto"/>
        <w:jc w:val="both"/>
      </w:pPr>
      <w:r>
        <w:rPr>
          <w:color w:val="000000"/>
        </w:rPr>
        <w:t xml:space="preserve">Наблюдение зависимости высоты звука от частоты. </w:t>
      </w:r>
    </w:p>
    <w:p w:rsidR="008B1E77" w:rsidRDefault="00411A55">
      <w:pPr>
        <w:numPr>
          <w:ilvl w:val="0"/>
          <w:numId w:val="9"/>
        </w:numPr>
        <w:spacing w:after="0" w:line="264" w:lineRule="auto"/>
        <w:jc w:val="both"/>
      </w:pPr>
      <w:r>
        <w:rPr>
          <w:color w:val="000000"/>
        </w:rPr>
        <w:t xml:space="preserve">Акустический резонанс. </w:t>
      </w:r>
    </w:p>
    <w:p w:rsidR="008B1E77" w:rsidRDefault="00411A55">
      <w:pPr>
        <w:spacing w:after="0" w:line="264" w:lineRule="auto"/>
        <w:ind w:firstLine="600"/>
        <w:jc w:val="both"/>
      </w:pPr>
      <w:r>
        <w:rPr>
          <w:b/>
          <w:i/>
          <w:color w:val="000000"/>
        </w:rPr>
        <w:t>Лабораторные работы и опыты.</w:t>
      </w:r>
    </w:p>
    <w:p w:rsidR="008B1E77" w:rsidRDefault="00411A55">
      <w:pPr>
        <w:numPr>
          <w:ilvl w:val="0"/>
          <w:numId w:val="10"/>
        </w:numPr>
        <w:spacing w:after="0" w:line="264" w:lineRule="auto"/>
        <w:jc w:val="both"/>
      </w:pPr>
      <w:r>
        <w:rPr>
          <w:color w:val="000000"/>
        </w:rPr>
        <w:t xml:space="preserve">Определение частоты и периода колебаний математического маятника. </w:t>
      </w:r>
    </w:p>
    <w:p w:rsidR="008B1E77" w:rsidRDefault="00411A55">
      <w:pPr>
        <w:numPr>
          <w:ilvl w:val="0"/>
          <w:numId w:val="10"/>
        </w:numPr>
        <w:spacing w:after="0" w:line="264" w:lineRule="auto"/>
        <w:jc w:val="both"/>
      </w:pPr>
      <w:r>
        <w:rPr>
          <w:color w:val="000000"/>
        </w:rPr>
        <w:t>Определение частоты и периода колебаний пружинного маятника.</w:t>
      </w:r>
      <w:r>
        <w:rPr>
          <w:color w:val="FF0000"/>
        </w:rPr>
        <w:t xml:space="preserve"> </w:t>
      </w:r>
    </w:p>
    <w:p w:rsidR="008B1E77" w:rsidRDefault="00411A55">
      <w:pPr>
        <w:numPr>
          <w:ilvl w:val="0"/>
          <w:numId w:val="10"/>
        </w:numPr>
        <w:spacing w:after="0" w:line="264" w:lineRule="auto"/>
        <w:jc w:val="both"/>
      </w:pPr>
      <w:r>
        <w:rPr>
          <w:color w:val="000000"/>
        </w:rPr>
        <w:t xml:space="preserve">Исследование зависимости периода колебаний подвешенного к нити груза от длины нити. </w:t>
      </w:r>
    </w:p>
    <w:p w:rsidR="008B1E77" w:rsidRDefault="00411A55">
      <w:pPr>
        <w:numPr>
          <w:ilvl w:val="0"/>
          <w:numId w:val="10"/>
        </w:numPr>
        <w:spacing w:after="0" w:line="264" w:lineRule="auto"/>
        <w:jc w:val="both"/>
      </w:pPr>
      <w:r>
        <w:rPr>
          <w:color w:val="000000"/>
        </w:rPr>
        <w:t xml:space="preserve">Исследование зависимости периода колебаний пружинного маятника от массы груза. </w:t>
      </w:r>
    </w:p>
    <w:p w:rsidR="008B1E77" w:rsidRDefault="00411A55">
      <w:pPr>
        <w:numPr>
          <w:ilvl w:val="0"/>
          <w:numId w:val="10"/>
        </w:numPr>
        <w:spacing w:after="0" w:line="264" w:lineRule="auto"/>
        <w:jc w:val="both"/>
      </w:pPr>
      <w:r>
        <w:rPr>
          <w:color w:val="000000"/>
        </w:rPr>
        <w:t xml:space="preserve">Проверка независимости периода колебаний груза, подвешенного к нити, от массы груза. </w:t>
      </w:r>
    </w:p>
    <w:p w:rsidR="008B1E77" w:rsidRDefault="00411A55">
      <w:pPr>
        <w:numPr>
          <w:ilvl w:val="0"/>
          <w:numId w:val="10"/>
        </w:numPr>
        <w:spacing w:after="0" w:line="264" w:lineRule="auto"/>
        <w:jc w:val="both"/>
      </w:pPr>
      <w:r>
        <w:rPr>
          <w:color w:val="000000"/>
        </w:rPr>
        <w:t xml:space="preserve">Опыты, демонстрирующие зависимость периода колебаний пружинного маятника от массы груза и жёсткости пружины. </w:t>
      </w:r>
    </w:p>
    <w:p w:rsidR="008B1E77" w:rsidRDefault="00411A55">
      <w:pPr>
        <w:numPr>
          <w:ilvl w:val="0"/>
          <w:numId w:val="10"/>
        </w:numPr>
        <w:spacing w:after="0" w:line="264" w:lineRule="auto"/>
        <w:jc w:val="both"/>
      </w:pPr>
      <w:r>
        <w:rPr>
          <w:color w:val="000000"/>
        </w:rPr>
        <w:t xml:space="preserve">Измерение ускорения свободного падения. </w:t>
      </w:r>
    </w:p>
    <w:p w:rsidR="008B1E77" w:rsidRDefault="00411A55">
      <w:pPr>
        <w:spacing w:after="0" w:line="264" w:lineRule="auto"/>
        <w:ind w:firstLine="600"/>
        <w:jc w:val="both"/>
      </w:pPr>
      <w:r>
        <w:rPr>
          <w:b/>
          <w:color w:val="000000"/>
        </w:rPr>
        <w:t>Раздел 10. Электромагнитное поле и электромагнитные волны.</w:t>
      </w:r>
    </w:p>
    <w:p w:rsidR="008B1E77" w:rsidRDefault="00411A55">
      <w:pPr>
        <w:spacing w:after="0" w:line="264" w:lineRule="auto"/>
        <w:ind w:firstLine="600"/>
        <w:jc w:val="both"/>
      </w:pPr>
      <w:r>
        <w:rPr>
          <w:color w:val="000000"/>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8B1E77" w:rsidRDefault="00411A55">
      <w:pPr>
        <w:spacing w:after="0" w:line="264" w:lineRule="auto"/>
        <w:ind w:firstLine="600"/>
        <w:jc w:val="both"/>
      </w:pPr>
      <w:r>
        <w:rPr>
          <w:color w:val="000000"/>
        </w:rPr>
        <w:t xml:space="preserve">Электромагнитная природа света. Скорость света. Волновые свойства света. </w:t>
      </w:r>
    </w:p>
    <w:p w:rsidR="008B1E77" w:rsidRDefault="00411A55">
      <w:pPr>
        <w:spacing w:after="0" w:line="264" w:lineRule="auto"/>
        <w:ind w:firstLine="600"/>
        <w:jc w:val="both"/>
      </w:pPr>
      <w:r>
        <w:rPr>
          <w:b/>
          <w:i/>
          <w:color w:val="000000"/>
        </w:rPr>
        <w:t>Демонстрации.</w:t>
      </w:r>
    </w:p>
    <w:p w:rsidR="008B1E77" w:rsidRDefault="00411A55">
      <w:pPr>
        <w:numPr>
          <w:ilvl w:val="0"/>
          <w:numId w:val="11"/>
        </w:numPr>
        <w:spacing w:after="0" w:line="264" w:lineRule="auto"/>
        <w:jc w:val="both"/>
      </w:pPr>
      <w:r>
        <w:rPr>
          <w:color w:val="000000"/>
        </w:rPr>
        <w:t xml:space="preserve">Свойства электромагнитных волн. </w:t>
      </w:r>
    </w:p>
    <w:p w:rsidR="008B1E77" w:rsidRDefault="00411A55">
      <w:pPr>
        <w:numPr>
          <w:ilvl w:val="0"/>
          <w:numId w:val="11"/>
        </w:numPr>
        <w:spacing w:after="0" w:line="264" w:lineRule="auto"/>
        <w:jc w:val="both"/>
      </w:pPr>
      <w:r>
        <w:rPr>
          <w:color w:val="000000"/>
        </w:rPr>
        <w:t xml:space="preserve">Волновые свойства света. </w:t>
      </w:r>
    </w:p>
    <w:p w:rsidR="008B1E77" w:rsidRDefault="00411A55">
      <w:pPr>
        <w:spacing w:after="0" w:line="264" w:lineRule="auto"/>
        <w:ind w:firstLine="600"/>
        <w:jc w:val="both"/>
      </w:pPr>
      <w:r>
        <w:rPr>
          <w:b/>
          <w:i/>
          <w:color w:val="000000"/>
        </w:rPr>
        <w:t>Лабораторные работы и опыты.</w:t>
      </w:r>
    </w:p>
    <w:p w:rsidR="008B1E77" w:rsidRDefault="00411A55">
      <w:pPr>
        <w:numPr>
          <w:ilvl w:val="0"/>
          <w:numId w:val="12"/>
        </w:numPr>
        <w:spacing w:after="0" w:line="264" w:lineRule="auto"/>
        <w:jc w:val="both"/>
      </w:pPr>
      <w:r>
        <w:rPr>
          <w:color w:val="000000"/>
        </w:rPr>
        <w:t xml:space="preserve">Изучение свойств электромагнитных волн с помощью мобильного телефона. </w:t>
      </w:r>
    </w:p>
    <w:p w:rsidR="008B1E77" w:rsidRDefault="00411A55">
      <w:pPr>
        <w:spacing w:after="0" w:line="264" w:lineRule="auto"/>
        <w:ind w:firstLine="600"/>
        <w:jc w:val="both"/>
      </w:pPr>
      <w:r>
        <w:rPr>
          <w:b/>
          <w:color w:val="000000"/>
        </w:rPr>
        <w:t>Раздел 11. Световые явления.</w:t>
      </w:r>
    </w:p>
    <w:p w:rsidR="008B1E77" w:rsidRDefault="00411A55">
      <w:pPr>
        <w:spacing w:after="0" w:line="264" w:lineRule="auto"/>
        <w:ind w:firstLine="600"/>
        <w:jc w:val="both"/>
      </w:pPr>
      <w:r>
        <w:rPr>
          <w:color w:val="000000"/>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8B1E77" w:rsidRDefault="00411A55">
      <w:pPr>
        <w:spacing w:after="0" w:line="264" w:lineRule="auto"/>
        <w:ind w:firstLine="600"/>
        <w:jc w:val="both"/>
      </w:pPr>
      <w:r>
        <w:rPr>
          <w:color w:val="000000"/>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8B1E77" w:rsidRDefault="00411A55">
      <w:pPr>
        <w:spacing w:after="0" w:line="264" w:lineRule="auto"/>
        <w:ind w:firstLine="600"/>
        <w:jc w:val="both"/>
      </w:pPr>
      <w:r>
        <w:rPr>
          <w:color w:val="000000"/>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8B1E77" w:rsidRDefault="00411A55">
      <w:pPr>
        <w:spacing w:after="0" w:line="264" w:lineRule="auto"/>
        <w:ind w:firstLine="600"/>
        <w:jc w:val="both"/>
      </w:pPr>
      <w:r>
        <w:rPr>
          <w:color w:val="000000"/>
        </w:rPr>
        <w:t>Разложение белого света в спектр. Опыты Ньютона. Сложение спектральных цветов. Дисперсия света.</w:t>
      </w:r>
    </w:p>
    <w:p w:rsidR="008B1E77" w:rsidRDefault="00411A55">
      <w:pPr>
        <w:spacing w:after="0" w:line="264" w:lineRule="auto"/>
        <w:ind w:firstLine="600"/>
        <w:jc w:val="both"/>
      </w:pPr>
      <w:r>
        <w:rPr>
          <w:b/>
          <w:i/>
          <w:color w:val="000000"/>
        </w:rPr>
        <w:t>Демонстрации.</w:t>
      </w:r>
    </w:p>
    <w:p w:rsidR="008B1E77" w:rsidRDefault="00411A55">
      <w:pPr>
        <w:numPr>
          <w:ilvl w:val="0"/>
          <w:numId w:val="13"/>
        </w:numPr>
        <w:spacing w:after="0" w:line="264" w:lineRule="auto"/>
        <w:jc w:val="both"/>
      </w:pPr>
      <w:r>
        <w:rPr>
          <w:color w:val="000000"/>
        </w:rPr>
        <w:t>Прямолинейное распространение света.</w:t>
      </w:r>
    </w:p>
    <w:p w:rsidR="008B1E77" w:rsidRDefault="00411A55">
      <w:pPr>
        <w:numPr>
          <w:ilvl w:val="0"/>
          <w:numId w:val="13"/>
        </w:numPr>
        <w:spacing w:after="0" w:line="264" w:lineRule="auto"/>
        <w:jc w:val="both"/>
      </w:pPr>
      <w:r>
        <w:rPr>
          <w:color w:val="000000"/>
        </w:rPr>
        <w:t>Отражение света.</w:t>
      </w:r>
    </w:p>
    <w:p w:rsidR="008B1E77" w:rsidRDefault="00411A55">
      <w:pPr>
        <w:numPr>
          <w:ilvl w:val="0"/>
          <w:numId w:val="13"/>
        </w:numPr>
        <w:spacing w:after="0" w:line="264" w:lineRule="auto"/>
        <w:jc w:val="both"/>
      </w:pPr>
      <w:r>
        <w:rPr>
          <w:color w:val="000000"/>
        </w:rPr>
        <w:t>Получение изображений в плоском, вогнутом и выпуклом зеркалах.</w:t>
      </w:r>
    </w:p>
    <w:p w:rsidR="008B1E77" w:rsidRDefault="00411A55">
      <w:pPr>
        <w:numPr>
          <w:ilvl w:val="0"/>
          <w:numId w:val="13"/>
        </w:numPr>
        <w:spacing w:after="0" w:line="264" w:lineRule="auto"/>
        <w:jc w:val="both"/>
      </w:pPr>
      <w:r>
        <w:rPr>
          <w:color w:val="000000"/>
        </w:rPr>
        <w:t>Преломление света.</w:t>
      </w:r>
    </w:p>
    <w:p w:rsidR="008B1E77" w:rsidRDefault="00411A55">
      <w:pPr>
        <w:numPr>
          <w:ilvl w:val="0"/>
          <w:numId w:val="13"/>
        </w:numPr>
        <w:spacing w:after="0" w:line="264" w:lineRule="auto"/>
        <w:jc w:val="both"/>
      </w:pPr>
      <w:r>
        <w:rPr>
          <w:color w:val="000000"/>
        </w:rPr>
        <w:t>Оптический световод.</w:t>
      </w:r>
    </w:p>
    <w:p w:rsidR="008B1E77" w:rsidRDefault="00411A55">
      <w:pPr>
        <w:numPr>
          <w:ilvl w:val="0"/>
          <w:numId w:val="13"/>
        </w:numPr>
        <w:spacing w:after="0" w:line="264" w:lineRule="auto"/>
        <w:jc w:val="both"/>
      </w:pPr>
      <w:r>
        <w:rPr>
          <w:color w:val="000000"/>
        </w:rPr>
        <w:t>Ход лучей в собирающей линзе.</w:t>
      </w:r>
    </w:p>
    <w:p w:rsidR="008B1E77" w:rsidRDefault="00411A55">
      <w:pPr>
        <w:numPr>
          <w:ilvl w:val="0"/>
          <w:numId w:val="13"/>
        </w:numPr>
        <w:spacing w:after="0" w:line="264" w:lineRule="auto"/>
        <w:jc w:val="both"/>
      </w:pPr>
      <w:r>
        <w:rPr>
          <w:color w:val="000000"/>
        </w:rPr>
        <w:t>Ход лучей в рассеивающей линзе.</w:t>
      </w:r>
    </w:p>
    <w:p w:rsidR="008B1E77" w:rsidRDefault="00411A55">
      <w:pPr>
        <w:numPr>
          <w:ilvl w:val="0"/>
          <w:numId w:val="13"/>
        </w:numPr>
        <w:spacing w:after="0" w:line="264" w:lineRule="auto"/>
        <w:jc w:val="both"/>
      </w:pPr>
      <w:r>
        <w:rPr>
          <w:color w:val="000000"/>
        </w:rPr>
        <w:t>Получение изображений с помощью линз.</w:t>
      </w:r>
    </w:p>
    <w:p w:rsidR="008B1E77" w:rsidRDefault="00411A55">
      <w:pPr>
        <w:numPr>
          <w:ilvl w:val="0"/>
          <w:numId w:val="13"/>
        </w:numPr>
        <w:spacing w:after="0" w:line="264" w:lineRule="auto"/>
        <w:jc w:val="both"/>
      </w:pPr>
      <w:r>
        <w:rPr>
          <w:color w:val="000000"/>
        </w:rPr>
        <w:lastRenderedPageBreak/>
        <w:t>Принцип действия фотоаппарата, микроскопа и телескопа.</w:t>
      </w:r>
    </w:p>
    <w:p w:rsidR="008B1E77" w:rsidRDefault="00411A55">
      <w:pPr>
        <w:numPr>
          <w:ilvl w:val="0"/>
          <w:numId w:val="13"/>
        </w:numPr>
        <w:spacing w:after="0" w:line="264" w:lineRule="auto"/>
        <w:jc w:val="both"/>
      </w:pPr>
      <w:r>
        <w:rPr>
          <w:color w:val="000000"/>
        </w:rPr>
        <w:t>Модель глаза.</w:t>
      </w:r>
    </w:p>
    <w:p w:rsidR="008B1E77" w:rsidRDefault="00411A55">
      <w:pPr>
        <w:numPr>
          <w:ilvl w:val="0"/>
          <w:numId w:val="13"/>
        </w:numPr>
        <w:spacing w:after="0" w:line="264" w:lineRule="auto"/>
        <w:jc w:val="both"/>
      </w:pPr>
      <w:r>
        <w:rPr>
          <w:color w:val="000000"/>
        </w:rPr>
        <w:t>Разложение белого света в спектр.</w:t>
      </w:r>
    </w:p>
    <w:p w:rsidR="008B1E77" w:rsidRDefault="00411A55">
      <w:pPr>
        <w:numPr>
          <w:ilvl w:val="0"/>
          <w:numId w:val="13"/>
        </w:numPr>
        <w:spacing w:after="0" w:line="264" w:lineRule="auto"/>
        <w:jc w:val="both"/>
      </w:pPr>
      <w:r>
        <w:rPr>
          <w:color w:val="000000"/>
        </w:rPr>
        <w:t>Получение белого света при сложении света разных цветов.</w:t>
      </w:r>
    </w:p>
    <w:p w:rsidR="008B1E77" w:rsidRDefault="00411A55">
      <w:pPr>
        <w:spacing w:after="0" w:line="264" w:lineRule="auto"/>
        <w:ind w:firstLine="600"/>
        <w:jc w:val="both"/>
      </w:pPr>
      <w:r>
        <w:rPr>
          <w:b/>
          <w:i/>
          <w:color w:val="000000"/>
        </w:rPr>
        <w:t>Лабораторные работы и опыты.</w:t>
      </w:r>
    </w:p>
    <w:p w:rsidR="008B1E77" w:rsidRDefault="00411A55">
      <w:pPr>
        <w:numPr>
          <w:ilvl w:val="0"/>
          <w:numId w:val="14"/>
        </w:numPr>
        <w:spacing w:after="0" w:line="264" w:lineRule="auto"/>
        <w:jc w:val="both"/>
      </w:pPr>
      <w:r>
        <w:rPr>
          <w:color w:val="000000"/>
        </w:rPr>
        <w:t>Исследование зависимости угла отражения светового луча от угла падения.</w:t>
      </w:r>
    </w:p>
    <w:p w:rsidR="008B1E77" w:rsidRDefault="00411A55">
      <w:pPr>
        <w:numPr>
          <w:ilvl w:val="0"/>
          <w:numId w:val="14"/>
        </w:numPr>
        <w:spacing w:after="0" w:line="264" w:lineRule="auto"/>
        <w:jc w:val="both"/>
      </w:pPr>
      <w:r>
        <w:rPr>
          <w:color w:val="000000"/>
        </w:rPr>
        <w:t>Изучение характеристик изображения предмета в плоском зеркале.</w:t>
      </w:r>
    </w:p>
    <w:p w:rsidR="008B1E77" w:rsidRDefault="00411A55">
      <w:pPr>
        <w:numPr>
          <w:ilvl w:val="0"/>
          <w:numId w:val="14"/>
        </w:numPr>
        <w:spacing w:after="0" w:line="264" w:lineRule="auto"/>
        <w:jc w:val="both"/>
      </w:pPr>
      <w:r>
        <w:rPr>
          <w:color w:val="000000"/>
        </w:rPr>
        <w:t>Исследование зависимости угла преломления светового луча от угла падения на границе «воздух–стекло».</w:t>
      </w:r>
    </w:p>
    <w:p w:rsidR="008B1E77" w:rsidRDefault="00411A55">
      <w:pPr>
        <w:numPr>
          <w:ilvl w:val="0"/>
          <w:numId w:val="14"/>
        </w:numPr>
        <w:spacing w:after="0" w:line="264" w:lineRule="auto"/>
        <w:jc w:val="both"/>
      </w:pPr>
      <w:r>
        <w:rPr>
          <w:color w:val="000000"/>
        </w:rPr>
        <w:t>Получение изображений с помощью собирающей линзы.</w:t>
      </w:r>
    </w:p>
    <w:p w:rsidR="008B1E77" w:rsidRDefault="00411A55">
      <w:pPr>
        <w:numPr>
          <w:ilvl w:val="0"/>
          <w:numId w:val="14"/>
        </w:numPr>
        <w:spacing w:after="0" w:line="264" w:lineRule="auto"/>
        <w:jc w:val="both"/>
      </w:pPr>
      <w:r>
        <w:rPr>
          <w:color w:val="000000"/>
        </w:rPr>
        <w:t>Определение фокусного расстояния и оптической силы собирающей линзы.</w:t>
      </w:r>
    </w:p>
    <w:p w:rsidR="008B1E77" w:rsidRDefault="00411A55">
      <w:pPr>
        <w:numPr>
          <w:ilvl w:val="0"/>
          <w:numId w:val="14"/>
        </w:numPr>
        <w:spacing w:after="0" w:line="264" w:lineRule="auto"/>
        <w:jc w:val="both"/>
      </w:pPr>
      <w:r>
        <w:rPr>
          <w:color w:val="000000"/>
        </w:rPr>
        <w:t>Опыты по разложению белого света в спектр.</w:t>
      </w:r>
    </w:p>
    <w:p w:rsidR="008B1E77" w:rsidRDefault="00411A55">
      <w:pPr>
        <w:numPr>
          <w:ilvl w:val="0"/>
          <w:numId w:val="14"/>
        </w:numPr>
        <w:spacing w:after="0" w:line="264" w:lineRule="auto"/>
        <w:jc w:val="both"/>
      </w:pPr>
      <w:r>
        <w:rPr>
          <w:color w:val="000000"/>
        </w:rPr>
        <w:t>Опыты по восприятию цвета предметов при их наблюдении через цветовые фильтры.</w:t>
      </w:r>
    </w:p>
    <w:p w:rsidR="008B1E77" w:rsidRDefault="00411A55">
      <w:pPr>
        <w:spacing w:after="0" w:line="264" w:lineRule="auto"/>
        <w:ind w:firstLine="600"/>
        <w:jc w:val="both"/>
      </w:pPr>
      <w:r>
        <w:rPr>
          <w:b/>
          <w:color w:val="000000"/>
        </w:rPr>
        <w:t>Раздел 12. Квантовые явления.</w:t>
      </w:r>
    </w:p>
    <w:p w:rsidR="008B1E77" w:rsidRDefault="00411A55">
      <w:pPr>
        <w:spacing w:after="0" w:line="264" w:lineRule="auto"/>
        <w:ind w:firstLine="600"/>
        <w:jc w:val="both"/>
      </w:pPr>
      <w:r>
        <w:rPr>
          <w:color w:val="000000"/>
        </w:rPr>
        <w:t>Опыты Резерфорда и планетарная модель атома. Модель атома Бора. Испускание и поглощение света атомом. Кванты. Линейчатые спектры.</w:t>
      </w:r>
    </w:p>
    <w:p w:rsidR="008B1E77" w:rsidRDefault="00411A55">
      <w:pPr>
        <w:spacing w:after="0" w:line="264" w:lineRule="auto"/>
        <w:ind w:firstLine="600"/>
        <w:jc w:val="both"/>
      </w:pPr>
      <w:r>
        <w:rPr>
          <w:color w:val="000000"/>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8B1E77" w:rsidRDefault="00411A55">
      <w:pPr>
        <w:spacing w:after="0" w:line="264" w:lineRule="auto"/>
        <w:ind w:firstLine="600"/>
        <w:jc w:val="both"/>
      </w:pPr>
      <w:r>
        <w:rPr>
          <w:color w:val="000000"/>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8B1E77" w:rsidRDefault="00411A55">
      <w:pPr>
        <w:spacing w:after="0" w:line="264" w:lineRule="auto"/>
        <w:ind w:firstLine="600"/>
        <w:jc w:val="both"/>
      </w:pPr>
      <w:r>
        <w:rPr>
          <w:color w:val="000000"/>
        </w:rPr>
        <w:t>Ядерная энергетика. Действия радиоактивных излучений на живые организмы.</w:t>
      </w:r>
    </w:p>
    <w:p w:rsidR="008B1E77" w:rsidRDefault="00411A55">
      <w:pPr>
        <w:spacing w:after="0" w:line="264" w:lineRule="auto"/>
        <w:ind w:firstLine="600"/>
        <w:jc w:val="both"/>
      </w:pPr>
      <w:r>
        <w:rPr>
          <w:b/>
          <w:i/>
          <w:color w:val="000000"/>
        </w:rPr>
        <w:t>Демонстрации.</w:t>
      </w:r>
    </w:p>
    <w:p w:rsidR="008B1E77" w:rsidRDefault="00411A55">
      <w:pPr>
        <w:numPr>
          <w:ilvl w:val="0"/>
          <w:numId w:val="15"/>
        </w:numPr>
        <w:spacing w:after="0" w:line="264" w:lineRule="auto"/>
        <w:jc w:val="both"/>
      </w:pPr>
      <w:r>
        <w:rPr>
          <w:color w:val="000000"/>
        </w:rPr>
        <w:t>Спектры излучения и поглощения.</w:t>
      </w:r>
    </w:p>
    <w:p w:rsidR="008B1E77" w:rsidRDefault="00411A55">
      <w:pPr>
        <w:numPr>
          <w:ilvl w:val="0"/>
          <w:numId w:val="15"/>
        </w:numPr>
        <w:spacing w:after="0" w:line="264" w:lineRule="auto"/>
        <w:jc w:val="both"/>
      </w:pPr>
      <w:r>
        <w:rPr>
          <w:color w:val="000000"/>
        </w:rPr>
        <w:t>Спектры различных газов.</w:t>
      </w:r>
    </w:p>
    <w:p w:rsidR="008B1E77" w:rsidRDefault="00411A55">
      <w:pPr>
        <w:numPr>
          <w:ilvl w:val="0"/>
          <w:numId w:val="15"/>
        </w:numPr>
        <w:spacing w:after="0" w:line="264" w:lineRule="auto"/>
        <w:jc w:val="both"/>
      </w:pPr>
      <w:r>
        <w:rPr>
          <w:color w:val="000000"/>
        </w:rPr>
        <w:t>Спектр водорода.</w:t>
      </w:r>
    </w:p>
    <w:p w:rsidR="008B1E77" w:rsidRDefault="00411A55">
      <w:pPr>
        <w:numPr>
          <w:ilvl w:val="0"/>
          <w:numId w:val="15"/>
        </w:numPr>
        <w:spacing w:after="0" w:line="264" w:lineRule="auto"/>
        <w:jc w:val="both"/>
      </w:pPr>
      <w:r>
        <w:rPr>
          <w:color w:val="000000"/>
        </w:rPr>
        <w:t>Наблюдение треков в камере Вильсона.</w:t>
      </w:r>
    </w:p>
    <w:p w:rsidR="008B1E77" w:rsidRDefault="00411A55">
      <w:pPr>
        <w:numPr>
          <w:ilvl w:val="0"/>
          <w:numId w:val="15"/>
        </w:numPr>
        <w:spacing w:after="0" w:line="264" w:lineRule="auto"/>
        <w:jc w:val="both"/>
      </w:pPr>
      <w:r>
        <w:rPr>
          <w:color w:val="000000"/>
        </w:rPr>
        <w:t>Работа счётчика ионизирующих излучений.</w:t>
      </w:r>
    </w:p>
    <w:p w:rsidR="008B1E77" w:rsidRDefault="00411A55">
      <w:pPr>
        <w:numPr>
          <w:ilvl w:val="0"/>
          <w:numId w:val="15"/>
        </w:numPr>
        <w:spacing w:after="0" w:line="264" w:lineRule="auto"/>
        <w:jc w:val="both"/>
      </w:pPr>
      <w:r>
        <w:rPr>
          <w:color w:val="000000"/>
        </w:rPr>
        <w:t>Регистрация излучения природных минералов и продуктов.</w:t>
      </w:r>
    </w:p>
    <w:p w:rsidR="008B1E77" w:rsidRDefault="00411A55">
      <w:pPr>
        <w:spacing w:after="0" w:line="264" w:lineRule="auto"/>
        <w:ind w:firstLine="600"/>
        <w:jc w:val="both"/>
      </w:pPr>
      <w:r>
        <w:rPr>
          <w:b/>
          <w:i/>
          <w:color w:val="000000"/>
        </w:rPr>
        <w:t>Лабораторные работы и опыты.</w:t>
      </w:r>
    </w:p>
    <w:p w:rsidR="008B1E77" w:rsidRDefault="00411A55">
      <w:pPr>
        <w:numPr>
          <w:ilvl w:val="0"/>
          <w:numId w:val="16"/>
        </w:numPr>
        <w:spacing w:after="0" w:line="264" w:lineRule="auto"/>
        <w:jc w:val="both"/>
      </w:pPr>
      <w:r>
        <w:rPr>
          <w:color w:val="000000"/>
        </w:rPr>
        <w:t>Наблюдение сплошных и линейчатых спектров излучения.</w:t>
      </w:r>
    </w:p>
    <w:p w:rsidR="008B1E77" w:rsidRDefault="00411A55">
      <w:pPr>
        <w:numPr>
          <w:ilvl w:val="0"/>
          <w:numId w:val="16"/>
        </w:numPr>
        <w:spacing w:after="0" w:line="264" w:lineRule="auto"/>
        <w:jc w:val="both"/>
      </w:pPr>
      <w:r>
        <w:rPr>
          <w:color w:val="000000"/>
        </w:rPr>
        <w:t>Исследование треков: измерение энергии частицы по тормозному пути (по фотографиям).</w:t>
      </w:r>
    </w:p>
    <w:p w:rsidR="008B1E77" w:rsidRDefault="00411A55">
      <w:pPr>
        <w:numPr>
          <w:ilvl w:val="0"/>
          <w:numId w:val="16"/>
        </w:numPr>
        <w:spacing w:after="0" w:line="264" w:lineRule="auto"/>
        <w:jc w:val="both"/>
      </w:pPr>
      <w:r>
        <w:rPr>
          <w:color w:val="000000"/>
        </w:rPr>
        <w:t>Измерение радиоактивного фона.</w:t>
      </w:r>
    </w:p>
    <w:p w:rsidR="008B1E77" w:rsidRDefault="00411A55">
      <w:pPr>
        <w:spacing w:after="0" w:line="264" w:lineRule="auto"/>
        <w:ind w:firstLine="600"/>
        <w:jc w:val="both"/>
      </w:pPr>
      <w:r>
        <w:rPr>
          <w:b/>
          <w:color w:val="000000"/>
        </w:rPr>
        <w:t>Повторительно-обобщающий модуль.</w:t>
      </w:r>
    </w:p>
    <w:p w:rsidR="008B1E77" w:rsidRDefault="00411A55">
      <w:pPr>
        <w:spacing w:after="0" w:line="264" w:lineRule="auto"/>
        <w:ind w:firstLine="600"/>
        <w:jc w:val="both"/>
      </w:pPr>
      <w:r>
        <w:rPr>
          <w:color w:val="000000"/>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411A55">
      <w:pPr>
        <w:spacing w:after="0" w:line="240" w:lineRule="auto"/>
        <w:jc w:val="both"/>
        <w:rPr>
          <w:rFonts w:cs="Times New Roman"/>
          <w:b/>
          <w:sz w:val="24"/>
          <w:szCs w:val="24"/>
        </w:rPr>
        <w:sectPr w:rsidR="008B1E77">
          <w:pgSz w:w="11906" w:h="16383"/>
          <w:pgMar w:top="567" w:right="567" w:bottom="567" w:left="567" w:header="720" w:footer="720" w:gutter="0"/>
          <w:cols w:space="720"/>
        </w:sectPr>
      </w:pPr>
      <w:r>
        <w:rPr>
          <w:rFonts w:cs="Times New Roman"/>
          <w:b/>
          <w:sz w:val="24"/>
          <w:szCs w:val="24"/>
        </w:rPr>
        <w:t xml:space="preserve">                                           </w:t>
      </w:r>
    </w:p>
    <w:p w:rsidR="008B1E77" w:rsidRDefault="00411A55">
      <w:pPr>
        <w:spacing w:after="0" w:line="240" w:lineRule="auto"/>
        <w:jc w:val="center"/>
        <w:rPr>
          <w:rFonts w:cs="Times New Roman"/>
          <w:sz w:val="24"/>
          <w:szCs w:val="24"/>
        </w:rPr>
      </w:pPr>
      <w:r>
        <w:rPr>
          <w:rFonts w:cs="Times New Roman"/>
          <w:b/>
          <w:sz w:val="24"/>
          <w:szCs w:val="24"/>
        </w:rPr>
        <w:lastRenderedPageBreak/>
        <w:t>ТЕМАТИЧЕСКОЕ ПЛАНИРОВАНИЕ</w:t>
      </w:r>
    </w:p>
    <w:p w:rsidR="008B1E77" w:rsidRDefault="00411A55">
      <w:pPr>
        <w:spacing w:after="0" w:line="240" w:lineRule="auto"/>
        <w:jc w:val="both"/>
        <w:rPr>
          <w:rFonts w:cs="Times New Roman"/>
          <w:sz w:val="24"/>
          <w:szCs w:val="24"/>
        </w:rPr>
      </w:pPr>
      <w:r>
        <w:rPr>
          <w:rFonts w:cs="Times New Roman"/>
          <w:b/>
          <w:sz w:val="24"/>
          <w:szCs w:val="24"/>
        </w:rPr>
        <w:t xml:space="preserve"> 8 КЛАСС </w:t>
      </w:r>
    </w:p>
    <w:p w:rsidR="008B1E77" w:rsidRDefault="008B1E77">
      <w:pPr>
        <w:spacing w:after="0" w:line="240" w:lineRule="auto"/>
        <w:jc w:val="both"/>
        <w:rPr>
          <w:rFonts w:cs="Times New Roman"/>
          <w:sz w:val="24"/>
          <w:szCs w:val="24"/>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3487"/>
      </w:tblGrid>
      <w:tr w:rsidR="008B1E77">
        <w:trPr>
          <w:trHeight w:val="144"/>
          <w:tblCellSpacing w:w="0" w:type="dxa"/>
        </w:trPr>
        <w:tc>
          <w:tcPr>
            <w:tcW w:w="501" w:type="dxa"/>
            <w:vMerge w:val="restart"/>
            <w:tcMar>
              <w:top w:w="50" w:type="dxa"/>
              <w:left w:w="100" w:type="dxa"/>
            </w:tcMar>
            <w:vAlign w:val="center"/>
          </w:tcPr>
          <w:p w:rsidR="008B1E77" w:rsidRDefault="00411A55">
            <w:pPr>
              <w:spacing w:after="0"/>
              <w:ind w:left="135"/>
            </w:pPr>
            <w:r>
              <w:rPr>
                <w:b/>
                <w:color w:val="000000"/>
                <w:sz w:val="24"/>
              </w:rPr>
              <w:t xml:space="preserve">№ п/п </w:t>
            </w:r>
          </w:p>
          <w:p w:rsidR="008B1E77" w:rsidRDefault="008B1E77">
            <w:pPr>
              <w:spacing w:after="0"/>
              <w:ind w:left="135"/>
            </w:pPr>
          </w:p>
        </w:tc>
        <w:tc>
          <w:tcPr>
            <w:tcW w:w="2992" w:type="dxa"/>
            <w:vMerge w:val="restart"/>
            <w:tcMar>
              <w:top w:w="50" w:type="dxa"/>
              <w:left w:w="100" w:type="dxa"/>
            </w:tcMar>
            <w:vAlign w:val="center"/>
          </w:tcPr>
          <w:p w:rsidR="008B1E77" w:rsidRDefault="00411A55">
            <w:pPr>
              <w:spacing w:after="0"/>
              <w:ind w:left="135"/>
            </w:pPr>
            <w:r>
              <w:rPr>
                <w:b/>
                <w:color w:val="000000"/>
                <w:sz w:val="24"/>
              </w:rPr>
              <w:t xml:space="preserve">Наименование разделов и тем программы </w:t>
            </w:r>
          </w:p>
          <w:p w:rsidR="008B1E77" w:rsidRDefault="008B1E77">
            <w:pPr>
              <w:spacing w:after="0"/>
              <w:ind w:left="135"/>
            </w:pPr>
          </w:p>
        </w:tc>
        <w:tc>
          <w:tcPr>
            <w:tcW w:w="0" w:type="auto"/>
            <w:gridSpan w:val="3"/>
            <w:tcMar>
              <w:top w:w="50" w:type="dxa"/>
              <w:left w:w="100" w:type="dxa"/>
            </w:tcMar>
            <w:vAlign w:val="center"/>
          </w:tcPr>
          <w:p w:rsidR="008B1E77" w:rsidRDefault="00411A55">
            <w:pPr>
              <w:spacing w:after="0"/>
            </w:pPr>
            <w:r>
              <w:rPr>
                <w:b/>
                <w:color w:val="000000"/>
                <w:sz w:val="24"/>
              </w:rPr>
              <w:t>Количество часов</w:t>
            </w:r>
          </w:p>
        </w:tc>
        <w:tc>
          <w:tcPr>
            <w:tcW w:w="2646" w:type="dxa"/>
            <w:vMerge w:val="restart"/>
            <w:tcMar>
              <w:top w:w="50" w:type="dxa"/>
              <w:left w:w="100" w:type="dxa"/>
            </w:tcMar>
            <w:vAlign w:val="center"/>
          </w:tcPr>
          <w:p w:rsidR="008B1E77" w:rsidRDefault="00411A55">
            <w:pPr>
              <w:spacing w:after="0"/>
              <w:ind w:left="135"/>
            </w:pPr>
            <w:r>
              <w:rPr>
                <w:b/>
                <w:color w:val="000000"/>
                <w:sz w:val="24"/>
              </w:rPr>
              <w:t xml:space="preserve">Электронные (цифровые) образовательные ресурсы </w:t>
            </w:r>
          </w:p>
          <w:p w:rsidR="008B1E77" w:rsidRDefault="008B1E77">
            <w:pPr>
              <w:spacing w:after="0"/>
              <w:ind w:left="135"/>
            </w:pPr>
          </w:p>
        </w:tc>
      </w:tr>
      <w:tr w:rsidR="008B1E77">
        <w:trPr>
          <w:trHeight w:val="144"/>
          <w:tblCellSpacing w:w="0" w:type="dxa"/>
        </w:trPr>
        <w:tc>
          <w:tcPr>
            <w:tcW w:w="0" w:type="auto"/>
            <w:vMerge/>
            <w:tcBorders>
              <w:top w:val="nil"/>
            </w:tcBorders>
            <w:tcMar>
              <w:top w:w="50" w:type="dxa"/>
              <w:left w:w="100" w:type="dxa"/>
            </w:tcMar>
          </w:tcPr>
          <w:p w:rsidR="008B1E77" w:rsidRDefault="008B1E77"/>
        </w:tc>
        <w:tc>
          <w:tcPr>
            <w:tcW w:w="0" w:type="auto"/>
            <w:vMerge/>
            <w:tcBorders>
              <w:top w:val="nil"/>
            </w:tcBorders>
            <w:tcMar>
              <w:top w:w="50" w:type="dxa"/>
              <w:left w:w="100" w:type="dxa"/>
            </w:tcMar>
          </w:tcPr>
          <w:p w:rsidR="008B1E77" w:rsidRDefault="008B1E77"/>
        </w:tc>
        <w:tc>
          <w:tcPr>
            <w:tcW w:w="977" w:type="dxa"/>
            <w:tcMar>
              <w:top w:w="50" w:type="dxa"/>
              <w:left w:w="100" w:type="dxa"/>
            </w:tcMar>
            <w:vAlign w:val="center"/>
          </w:tcPr>
          <w:p w:rsidR="008B1E77" w:rsidRDefault="00411A55">
            <w:pPr>
              <w:spacing w:after="0"/>
              <w:ind w:left="135"/>
            </w:pPr>
            <w:r>
              <w:rPr>
                <w:b/>
                <w:color w:val="000000"/>
                <w:sz w:val="24"/>
              </w:rPr>
              <w:t xml:space="preserve">Всего </w:t>
            </w:r>
          </w:p>
          <w:p w:rsidR="008B1E77" w:rsidRDefault="008B1E77">
            <w:pPr>
              <w:spacing w:after="0"/>
              <w:ind w:left="135"/>
            </w:pPr>
          </w:p>
        </w:tc>
        <w:tc>
          <w:tcPr>
            <w:tcW w:w="1699" w:type="dxa"/>
            <w:tcMar>
              <w:top w:w="50" w:type="dxa"/>
              <w:left w:w="100" w:type="dxa"/>
            </w:tcMar>
            <w:vAlign w:val="center"/>
          </w:tcPr>
          <w:p w:rsidR="008B1E77" w:rsidRDefault="00411A55">
            <w:pPr>
              <w:spacing w:after="0"/>
              <w:ind w:left="135"/>
            </w:pPr>
            <w:r>
              <w:rPr>
                <w:b/>
                <w:color w:val="000000"/>
                <w:sz w:val="24"/>
              </w:rPr>
              <w:t xml:space="preserve">Контрольные работы </w:t>
            </w:r>
          </w:p>
          <w:p w:rsidR="008B1E77" w:rsidRDefault="008B1E77">
            <w:pPr>
              <w:spacing w:after="0"/>
              <w:ind w:left="135"/>
            </w:pPr>
          </w:p>
        </w:tc>
        <w:tc>
          <w:tcPr>
            <w:tcW w:w="1787" w:type="dxa"/>
            <w:tcMar>
              <w:top w:w="50" w:type="dxa"/>
              <w:left w:w="100" w:type="dxa"/>
            </w:tcMar>
            <w:vAlign w:val="center"/>
          </w:tcPr>
          <w:p w:rsidR="008B1E77" w:rsidRDefault="00411A55">
            <w:pPr>
              <w:spacing w:after="0"/>
              <w:ind w:left="135"/>
            </w:pPr>
            <w:r>
              <w:rPr>
                <w:b/>
                <w:color w:val="000000"/>
                <w:sz w:val="24"/>
              </w:rPr>
              <w:t xml:space="preserve">Практические работы </w:t>
            </w:r>
          </w:p>
          <w:p w:rsidR="008B1E77" w:rsidRDefault="008B1E77">
            <w:pPr>
              <w:spacing w:after="0"/>
              <w:ind w:left="135"/>
            </w:pPr>
          </w:p>
        </w:tc>
        <w:tc>
          <w:tcPr>
            <w:tcW w:w="0" w:type="auto"/>
            <w:vMerge/>
            <w:tcBorders>
              <w:top w:val="nil"/>
            </w:tcBorders>
            <w:tcMar>
              <w:top w:w="50" w:type="dxa"/>
              <w:left w:w="100" w:type="dxa"/>
            </w:tcMa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1.</w:t>
            </w:r>
            <w:r>
              <w:rPr>
                <w:color w:val="000000"/>
                <w:sz w:val="24"/>
              </w:rPr>
              <w:t xml:space="preserve"> </w:t>
            </w:r>
            <w:r>
              <w:rPr>
                <w:b/>
                <w:color w:val="000000"/>
                <w:sz w:val="24"/>
              </w:rPr>
              <w:t>Тепловые явления</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1.1</w:t>
            </w:r>
          </w:p>
        </w:tc>
        <w:tc>
          <w:tcPr>
            <w:tcW w:w="2992" w:type="dxa"/>
            <w:tcMar>
              <w:top w:w="50" w:type="dxa"/>
              <w:left w:w="100" w:type="dxa"/>
            </w:tcMar>
            <w:vAlign w:val="center"/>
          </w:tcPr>
          <w:p w:rsidR="008B1E77" w:rsidRDefault="00411A55">
            <w:pPr>
              <w:spacing w:after="0"/>
              <w:ind w:left="135"/>
            </w:pPr>
            <w:r>
              <w:rPr>
                <w:color w:val="000000"/>
                <w:sz w:val="24"/>
              </w:rPr>
              <w:t>Строение и свойства вещества</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7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8B1E77">
            <w:pPr>
              <w:spacing w:after="0"/>
              <w:ind w:left="135"/>
              <w:jc w:val="center"/>
            </w:pP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8">
              <w:r>
                <w:rPr>
                  <w:color w:val="0000FF"/>
                  <w:u w:val="single"/>
                </w:rPr>
                <w:t>https://m.edsoo.ru/7f4181ce</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1.2</w:t>
            </w:r>
          </w:p>
        </w:tc>
        <w:tc>
          <w:tcPr>
            <w:tcW w:w="2992" w:type="dxa"/>
            <w:tcMar>
              <w:top w:w="50" w:type="dxa"/>
              <w:left w:w="100" w:type="dxa"/>
            </w:tcMar>
            <w:vAlign w:val="center"/>
          </w:tcPr>
          <w:p w:rsidR="008B1E77" w:rsidRDefault="00411A55">
            <w:pPr>
              <w:spacing w:after="0"/>
              <w:ind w:left="135"/>
            </w:pPr>
            <w:r>
              <w:rPr>
                <w:color w:val="000000"/>
                <w:sz w:val="24"/>
              </w:rPr>
              <w:t>Тепловые процессы</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21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 1 </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5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9">
              <w:r>
                <w:rPr>
                  <w:color w:val="0000FF"/>
                  <w:u w:val="single"/>
                </w:rPr>
                <w:t>https://m.edsoo.ru/7f4181ce</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28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2.</w:t>
            </w:r>
            <w:r>
              <w:rPr>
                <w:color w:val="000000"/>
                <w:sz w:val="24"/>
              </w:rPr>
              <w:t xml:space="preserve"> </w:t>
            </w:r>
            <w:r>
              <w:rPr>
                <w:b/>
                <w:color w:val="000000"/>
                <w:sz w:val="24"/>
              </w:rPr>
              <w:t>Электрические и магнитные явления</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2.1</w:t>
            </w:r>
          </w:p>
        </w:tc>
        <w:tc>
          <w:tcPr>
            <w:tcW w:w="2992" w:type="dxa"/>
            <w:tcMar>
              <w:top w:w="50" w:type="dxa"/>
              <w:left w:w="100" w:type="dxa"/>
            </w:tcMar>
            <w:vAlign w:val="center"/>
          </w:tcPr>
          <w:p w:rsidR="008B1E77" w:rsidRDefault="00411A55">
            <w:pPr>
              <w:spacing w:after="0"/>
              <w:ind w:left="135"/>
            </w:pPr>
            <w:r>
              <w:rPr>
                <w:color w:val="000000"/>
                <w:sz w:val="24"/>
              </w:rPr>
              <w:t>Электрические заряды. Заряженные тела и их взаимодействие</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7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1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0">
              <w:r>
                <w:rPr>
                  <w:color w:val="0000FF"/>
                  <w:u w:val="single"/>
                </w:rPr>
                <w:t>https://m.edsoo.ru/7f4181ce</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2.2</w:t>
            </w:r>
          </w:p>
        </w:tc>
        <w:tc>
          <w:tcPr>
            <w:tcW w:w="2992" w:type="dxa"/>
            <w:tcMar>
              <w:top w:w="50" w:type="dxa"/>
              <w:left w:w="100" w:type="dxa"/>
            </w:tcMar>
            <w:vAlign w:val="center"/>
          </w:tcPr>
          <w:p w:rsidR="008B1E77" w:rsidRDefault="00411A55">
            <w:pPr>
              <w:spacing w:after="0"/>
              <w:ind w:left="135"/>
            </w:pPr>
            <w:r>
              <w:rPr>
                <w:color w:val="000000"/>
                <w:sz w:val="24"/>
              </w:rPr>
              <w:t>Постоянный электрический ток</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20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 2 </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7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1">
              <w:r>
                <w:rPr>
                  <w:color w:val="0000FF"/>
                  <w:u w:val="single"/>
                </w:rPr>
                <w:t>https://m.edsoo.ru/7f4181ce</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2.3</w:t>
            </w:r>
          </w:p>
        </w:tc>
        <w:tc>
          <w:tcPr>
            <w:tcW w:w="2992" w:type="dxa"/>
            <w:tcMar>
              <w:top w:w="50" w:type="dxa"/>
              <w:left w:w="100" w:type="dxa"/>
            </w:tcMar>
            <w:vAlign w:val="center"/>
          </w:tcPr>
          <w:p w:rsidR="008B1E77" w:rsidRDefault="00411A55">
            <w:pPr>
              <w:spacing w:after="0"/>
              <w:ind w:left="135"/>
            </w:pPr>
            <w:r>
              <w:rPr>
                <w:color w:val="000000"/>
                <w:sz w:val="24"/>
              </w:rPr>
              <w:t>Магнитные явления</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6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 1 </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1.5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2">
              <w:r>
                <w:rPr>
                  <w:color w:val="0000FF"/>
                  <w:u w:val="single"/>
                </w:rPr>
                <w:t>https://m.edsoo.ru/7f4181ce</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2.4</w:t>
            </w:r>
          </w:p>
        </w:tc>
        <w:tc>
          <w:tcPr>
            <w:tcW w:w="2992" w:type="dxa"/>
            <w:tcMar>
              <w:top w:w="50" w:type="dxa"/>
              <w:left w:w="100" w:type="dxa"/>
            </w:tcMar>
            <w:vAlign w:val="center"/>
          </w:tcPr>
          <w:p w:rsidR="008B1E77" w:rsidRDefault="00411A55">
            <w:pPr>
              <w:spacing w:after="0"/>
              <w:ind w:left="135"/>
            </w:pPr>
            <w:r>
              <w:rPr>
                <w:color w:val="000000"/>
                <w:sz w:val="24"/>
              </w:rPr>
              <w:t>Электромагнитная индукция</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4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8B1E77">
            <w:pPr>
              <w:spacing w:after="0"/>
              <w:ind w:left="135"/>
              <w:jc w:val="center"/>
            </w:pP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3">
              <w:r>
                <w:rPr>
                  <w:color w:val="0000FF"/>
                  <w:u w:val="single"/>
                </w:rPr>
                <w:t>https://m.edsoo.ru/7f4181ce</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37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Резервное время</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3 </w:t>
            </w:r>
          </w:p>
        </w:tc>
        <w:tc>
          <w:tcPr>
            <w:tcW w:w="1699" w:type="dxa"/>
            <w:tcMar>
              <w:top w:w="50" w:type="dxa"/>
              <w:left w:w="100" w:type="dxa"/>
            </w:tcMar>
            <w:vAlign w:val="center"/>
          </w:tcPr>
          <w:p w:rsidR="008B1E77" w:rsidRDefault="008B1E77">
            <w:pPr>
              <w:spacing w:after="0"/>
              <w:ind w:left="135"/>
              <w:jc w:val="center"/>
            </w:pPr>
          </w:p>
        </w:tc>
        <w:tc>
          <w:tcPr>
            <w:tcW w:w="1787" w:type="dxa"/>
            <w:tcMar>
              <w:top w:w="50" w:type="dxa"/>
              <w:left w:w="100" w:type="dxa"/>
            </w:tcMar>
            <w:vAlign w:val="center"/>
          </w:tcPr>
          <w:p w:rsidR="008B1E77" w:rsidRDefault="008B1E77">
            <w:pPr>
              <w:spacing w:after="0"/>
              <w:ind w:left="135"/>
              <w:jc w:val="center"/>
            </w:pPr>
          </w:p>
        </w:tc>
        <w:tc>
          <w:tcPr>
            <w:tcW w:w="2646" w:type="dxa"/>
            <w:tcMar>
              <w:top w:w="50" w:type="dxa"/>
              <w:left w:w="100" w:type="dxa"/>
            </w:tcMar>
            <w:vAlign w:val="center"/>
          </w:tcPr>
          <w:p w:rsidR="008B1E77" w:rsidRDefault="008B1E77">
            <w:pPr>
              <w:spacing w:after="0"/>
              <w:ind w:left="135"/>
            </w:pPr>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ОБЩЕЕ КОЛИЧЕСТВО ЧАСОВ ПО ПРОГРАММЕ</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68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 7</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14.5 </w:t>
            </w:r>
          </w:p>
        </w:tc>
        <w:tc>
          <w:tcPr>
            <w:tcW w:w="2646" w:type="dxa"/>
            <w:tcMar>
              <w:top w:w="50" w:type="dxa"/>
              <w:left w:w="100" w:type="dxa"/>
            </w:tcMar>
            <w:vAlign w:val="center"/>
          </w:tcPr>
          <w:p w:rsidR="008B1E77" w:rsidRDefault="008B1E77"/>
        </w:tc>
      </w:tr>
    </w:tbl>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411A55">
      <w:pPr>
        <w:spacing w:after="0" w:line="240" w:lineRule="auto"/>
        <w:jc w:val="both"/>
        <w:rPr>
          <w:rFonts w:cs="Times New Roman"/>
          <w:sz w:val="24"/>
          <w:szCs w:val="24"/>
        </w:rPr>
      </w:pPr>
      <w:r>
        <w:rPr>
          <w:rFonts w:cs="Times New Roman"/>
          <w:sz w:val="24"/>
          <w:szCs w:val="24"/>
        </w:rPr>
        <w:lastRenderedPageBreak/>
        <w:t>9 класс</w:t>
      </w:r>
    </w:p>
    <w:p w:rsidR="008B1E77" w:rsidRDefault="008B1E77">
      <w:pPr>
        <w:spacing w:after="0" w:line="240" w:lineRule="auto"/>
        <w:jc w:val="both"/>
        <w:rPr>
          <w:rFonts w:cs="Times New Roman"/>
          <w:sz w:val="24"/>
          <w:szCs w:val="24"/>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3487"/>
      </w:tblGrid>
      <w:tr w:rsidR="008B1E77">
        <w:trPr>
          <w:trHeight w:val="144"/>
          <w:tblCellSpacing w:w="0" w:type="dxa"/>
        </w:trPr>
        <w:tc>
          <w:tcPr>
            <w:tcW w:w="501" w:type="dxa"/>
            <w:vMerge w:val="restart"/>
            <w:tcMar>
              <w:top w:w="50" w:type="dxa"/>
              <w:left w:w="100" w:type="dxa"/>
            </w:tcMar>
            <w:vAlign w:val="center"/>
          </w:tcPr>
          <w:p w:rsidR="008B1E77" w:rsidRDefault="00411A55">
            <w:pPr>
              <w:spacing w:after="0"/>
              <w:ind w:left="135"/>
            </w:pPr>
            <w:r>
              <w:rPr>
                <w:b/>
                <w:color w:val="000000"/>
                <w:sz w:val="24"/>
              </w:rPr>
              <w:t xml:space="preserve">№ п/п </w:t>
            </w:r>
          </w:p>
          <w:p w:rsidR="008B1E77" w:rsidRDefault="008B1E77">
            <w:pPr>
              <w:spacing w:after="0"/>
              <w:ind w:left="135"/>
            </w:pPr>
          </w:p>
        </w:tc>
        <w:tc>
          <w:tcPr>
            <w:tcW w:w="2992" w:type="dxa"/>
            <w:vMerge w:val="restart"/>
            <w:tcMar>
              <w:top w:w="50" w:type="dxa"/>
              <w:left w:w="100" w:type="dxa"/>
            </w:tcMar>
            <w:vAlign w:val="center"/>
          </w:tcPr>
          <w:p w:rsidR="008B1E77" w:rsidRDefault="00411A55">
            <w:pPr>
              <w:spacing w:after="0"/>
              <w:ind w:left="135"/>
            </w:pPr>
            <w:r>
              <w:rPr>
                <w:b/>
                <w:color w:val="000000"/>
                <w:sz w:val="24"/>
              </w:rPr>
              <w:t xml:space="preserve">Наименование разделов и тем программы </w:t>
            </w:r>
          </w:p>
          <w:p w:rsidR="008B1E77" w:rsidRDefault="008B1E77">
            <w:pPr>
              <w:spacing w:after="0"/>
              <w:ind w:left="135"/>
            </w:pPr>
          </w:p>
        </w:tc>
        <w:tc>
          <w:tcPr>
            <w:tcW w:w="0" w:type="auto"/>
            <w:gridSpan w:val="3"/>
            <w:tcMar>
              <w:top w:w="50" w:type="dxa"/>
              <w:left w:w="100" w:type="dxa"/>
            </w:tcMar>
            <w:vAlign w:val="center"/>
          </w:tcPr>
          <w:p w:rsidR="008B1E77" w:rsidRDefault="00411A55">
            <w:pPr>
              <w:spacing w:after="0"/>
            </w:pPr>
            <w:r>
              <w:rPr>
                <w:b/>
                <w:color w:val="000000"/>
                <w:sz w:val="24"/>
              </w:rPr>
              <w:t>Количество часов</w:t>
            </w:r>
          </w:p>
        </w:tc>
        <w:tc>
          <w:tcPr>
            <w:tcW w:w="2646" w:type="dxa"/>
            <w:vMerge w:val="restart"/>
            <w:tcMar>
              <w:top w:w="50" w:type="dxa"/>
              <w:left w:w="100" w:type="dxa"/>
            </w:tcMar>
            <w:vAlign w:val="center"/>
          </w:tcPr>
          <w:p w:rsidR="008B1E77" w:rsidRDefault="00411A55">
            <w:pPr>
              <w:spacing w:after="0"/>
              <w:ind w:left="135"/>
            </w:pPr>
            <w:r>
              <w:rPr>
                <w:b/>
                <w:color w:val="000000"/>
                <w:sz w:val="24"/>
              </w:rPr>
              <w:t xml:space="preserve">Электронные (цифровые) образовательные ресурсы </w:t>
            </w:r>
          </w:p>
          <w:p w:rsidR="008B1E77" w:rsidRDefault="008B1E77">
            <w:pPr>
              <w:spacing w:after="0"/>
              <w:ind w:left="135"/>
            </w:pPr>
          </w:p>
        </w:tc>
      </w:tr>
      <w:tr w:rsidR="008B1E77">
        <w:trPr>
          <w:trHeight w:val="144"/>
          <w:tblCellSpacing w:w="0" w:type="dxa"/>
        </w:trPr>
        <w:tc>
          <w:tcPr>
            <w:tcW w:w="0" w:type="auto"/>
            <w:vMerge/>
            <w:tcBorders>
              <w:top w:val="nil"/>
            </w:tcBorders>
            <w:tcMar>
              <w:top w:w="50" w:type="dxa"/>
              <w:left w:w="100" w:type="dxa"/>
            </w:tcMar>
          </w:tcPr>
          <w:p w:rsidR="008B1E77" w:rsidRDefault="008B1E77"/>
        </w:tc>
        <w:tc>
          <w:tcPr>
            <w:tcW w:w="0" w:type="auto"/>
            <w:vMerge/>
            <w:tcBorders>
              <w:top w:val="nil"/>
            </w:tcBorders>
            <w:tcMar>
              <w:top w:w="50" w:type="dxa"/>
              <w:left w:w="100" w:type="dxa"/>
            </w:tcMar>
          </w:tcPr>
          <w:p w:rsidR="008B1E77" w:rsidRDefault="008B1E77"/>
        </w:tc>
        <w:tc>
          <w:tcPr>
            <w:tcW w:w="977" w:type="dxa"/>
            <w:tcMar>
              <w:top w:w="50" w:type="dxa"/>
              <w:left w:w="100" w:type="dxa"/>
            </w:tcMar>
            <w:vAlign w:val="center"/>
          </w:tcPr>
          <w:p w:rsidR="008B1E77" w:rsidRDefault="00411A55">
            <w:pPr>
              <w:spacing w:after="0"/>
              <w:ind w:left="135"/>
            </w:pPr>
            <w:r>
              <w:rPr>
                <w:b/>
                <w:color w:val="000000"/>
                <w:sz w:val="24"/>
              </w:rPr>
              <w:t xml:space="preserve">Всего </w:t>
            </w:r>
          </w:p>
          <w:p w:rsidR="008B1E77" w:rsidRDefault="008B1E77">
            <w:pPr>
              <w:spacing w:after="0"/>
              <w:ind w:left="135"/>
            </w:pPr>
          </w:p>
        </w:tc>
        <w:tc>
          <w:tcPr>
            <w:tcW w:w="1699" w:type="dxa"/>
            <w:tcMar>
              <w:top w:w="50" w:type="dxa"/>
              <w:left w:w="100" w:type="dxa"/>
            </w:tcMar>
            <w:vAlign w:val="center"/>
          </w:tcPr>
          <w:p w:rsidR="008B1E77" w:rsidRDefault="00411A55">
            <w:pPr>
              <w:spacing w:after="0"/>
              <w:ind w:left="135"/>
            </w:pPr>
            <w:r>
              <w:rPr>
                <w:b/>
                <w:color w:val="000000"/>
                <w:sz w:val="24"/>
              </w:rPr>
              <w:t xml:space="preserve">Контрольные работы </w:t>
            </w:r>
          </w:p>
          <w:p w:rsidR="008B1E77" w:rsidRDefault="008B1E77">
            <w:pPr>
              <w:spacing w:after="0"/>
              <w:ind w:left="135"/>
            </w:pPr>
          </w:p>
        </w:tc>
        <w:tc>
          <w:tcPr>
            <w:tcW w:w="1787" w:type="dxa"/>
            <w:tcMar>
              <w:top w:w="50" w:type="dxa"/>
              <w:left w:w="100" w:type="dxa"/>
            </w:tcMar>
            <w:vAlign w:val="center"/>
          </w:tcPr>
          <w:p w:rsidR="008B1E77" w:rsidRDefault="00411A55">
            <w:pPr>
              <w:spacing w:after="0"/>
              <w:ind w:left="135"/>
            </w:pPr>
            <w:r>
              <w:rPr>
                <w:b/>
                <w:color w:val="000000"/>
                <w:sz w:val="24"/>
              </w:rPr>
              <w:t xml:space="preserve">Практические работы </w:t>
            </w:r>
          </w:p>
          <w:p w:rsidR="008B1E77" w:rsidRDefault="008B1E77">
            <w:pPr>
              <w:spacing w:after="0"/>
              <w:ind w:left="135"/>
            </w:pPr>
          </w:p>
        </w:tc>
        <w:tc>
          <w:tcPr>
            <w:tcW w:w="0" w:type="auto"/>
            <w:vMerge/>
            <w:tcBorders>
              <w:top w:val="nil"/>
            </w:tcBorders>
            <w:tcMar>
              <w:top w:w="50" w:type="dxa"/>
              <w:left w:w="100" w:type="dxa"/>
            </w:tcMa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1.</w:t>
            </w:r>
            <w:r>
              <w:rPr>
                <w:color w:val="000000"/>
                <w:sz w:val="24"/>
              </w:rPr>
              <w:t xml:space="preserve"> </w:t>
            </w:r>
            <w:r>
              <w:rPr>
                <w:b/>
                <w:color w:val="000000"/>
                <w:sz w:val="24"/>
              </w:rPr>
              <w:t>Механические явления</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1.1</w:t>
            </w:r>
          </w:p>
        </w:tc>
        <w:tc>
          <w:tcPr>
            <w:tcW w:w="2992" w:type="dxa"/>
            <w:tcMar>
              <w:top w:w="50" w:type="dxa"/>
              <w:left w:w="100" w:type="dxa"/>
            </w:tcMar>
            <w:vAlign w:val="center"/>
          </w:tcPr>
          <w:p w:rsidR="008B1E77" w:rsidRDefault="00411A55">
            <w:pPr>
              <w:spacing w:after="0"/>
              <w:ind w:left="135"/>
            </w:pPr>
            <w:r>
              <w:rPr>
                <w:color w:val="000000"/>
                <w:sz w:val="24"/>
              </w:rPr>
              <w:t xml:space="preserve">Механическое движение и способы его описания </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10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1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4">
              <w:r>
                <w:rPr>
                  <w:color w:val="0000FF"/>
                  <w:u w:val="single"/>
                </w:rPr>
                <w:t>https://m.edsoo.ru/7f41a4a6</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1.2</w:t>
            </w:r>
          </w:p>
        </w:tc>
        <w:tc>
          <w:tcPr>
            <w:tcW w:w="2992" w:type="dxa"/>
            <w:tcMar>
              <w:top w:w="50" w:type="dxa"/>
              <w:left w:w="100" w:type="dxa"/>
            </w:tcMar>
            <w:vAlign w:val="center"/>
          </w:tcPr>
          <w:p w:rsidR="008B1E77" w:rsidRDefault="00411A55">
            <w:pPr>
              <w:spacing w:after="0"/>
              <w:ind w:left="135"/>
            </w:pPr>
            <w:r>
              <w:rPr>
                <w:color w:val="000000"/>
                <w:sz w:val="24"/>
              </w:rPr>
              <w:t>Взаимодействие тел</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20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 1 </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3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5">
              <w:r>
                <w:rPr>
                  <w:color w:val="0000FF"/>
                  <w:u w:val="single"/>
                </w:rPr>
                <w:t>https://m.edsoo.ru/7f41a4a6</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1.3</w:t>
            </w:r>
          </w:p>
        </w:tc>
        <w:tc>
          <w:tcPr>
            <w:tcW w:w="2992" w:type="dxa"/>
            <w:tcMar>
              <w:top w:w="50" w:type="dxa"/>
              <w:left w:w="100" w:type="dxa"/>
            </w:tcMar>
            <w:vAlign w:val="center"/>
          </w:tcPr>
          <w:p w:rsidR="008B1E77" w:rsidRDefault="00411A55">
            <w:pPr>
              <w:spacing w:after="0"/>
              <w:ind w:left="135"/>
            </w:pPr>
            <w:r>
              <w:rPr>
                <w:color w:val="000000"/>
                <w:sz w:val="24"/>
              </w:rPr>
              <w:t>Законы сохранения</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10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3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6">
              <w:r>
                <w:rPr>
                  <w:color w:val="0000FF"/>
                  <w:u w:val="single"/>
                </w:rPr>
                <w:t>https://m.edsoo.ru/7f41a4a6</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40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2.</w:t>
            </w:r>
            <w:r>
              <w:rPr>
                <w:color w:val="000000"/>
                <w:sz w:val="24"/>
              </w:rPr>
              <w:t xml:space="preserve"> </w:t>
            </w:r>
            <w:r>
              <w:rPr>
                <w:b/>
                <w:color w:val="000000"/>
                <w:sz w:val="24"/>
              </w:rPr>
              <w:t>Механические колебания и волны</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2.1</w:t>
            </w:r>
          </w:p>
        </w:tc>
        <w:tc>
          <w:tcPr>
            <w:tcW w:w="2992" w:type="dxa"/>
            <w:tcMar>
              <w:top w:w="50" w:type="dxa"/>
              <w:left w:w="100" w:type="dxa"/>
            </w:tcMar>
            <w:vAlign w:val="center"/>
          </w:tcPr>
          <w:p w:rsidR="008B1E77" w:rsidRDefault="00411A55">
            <w:pPr>
              <w:spacing w:after="0"/>
              <w:ind w:left="135"/>
            </w:pPr>
            <w:r>
              <w:rPr>
                <w:color w:val="000000"/>
                <w:sz w:val="24"/>
              </w:rPr>
              <w:t>Механические колебания</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7 </w:t>
            </w:r>
          </w:p>
        </w:tc>
        <w:tc>
          <w:tcPr>
            <w:tcW w:w="1699" w:type="dxa"/>
            <w:tcMar>
              <w:top w:w="50" w:type="dxa"/>
              <w:left w:w="100" w:type="dxa"/>
            </w:tcMar>
            <w:vAlign w:val="center"/>
          </w:tcPr>
          <w:p w:rsidR="008B1E77" w:rsidRDefault="008B1E77">
            <w:pPr>
              <w:spacing w:after="0"/>
              <w:ind w:left="135"/>
              <w:jc w:val="center"/>
            </w:pPr>
          </w:p>
        </w:tc>
        <w:tc>
          <w:tcPr>
            <w:tcW w:w="1787" w:type="dxa"/>
            <w:tcMar>
              <w:top w:w="50" w:type="dxa"/>
              <w:left w:w="100" w:type="dxa"/>
            </w:tcMar>
            <w:vAlign w:val="center"/>
          </w:tcPr>
          <w:p w:rsidR="008B1E77" w:rsidRDefault="00411A55">
            <w:pPr>
              <w:spacing w:after="0"/>
              <w:ind w:left="135"/>
              <w:jc w:val="center"/>
            </w:pPr>
            <w:r>
              <w:rPr>
                <w:color w:val="000000"/>
                <w:sz w:val="24"/>
              </w:rPr>
              <w:t xml:space="preserve"> 3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7">
              <w:r>
                <w:rPr>
                  <w:color w:val="0000FF"/>
                  <w:u w:val="single"/>
                </w:rPr>
                <w:t>https://m.edsoo.ru/7f41a4a6</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2.2</w:t>
            </w:r>
          </w:p>
        </w:tc>
        <w:tc>
          <w:tcPr>
            <w:tcW w:w="2992" w:type="dxa"/>
            <w:tcMar>
              <w:top w:w="50" w:type="dxa"/>
              <w:left w:w="100" w:type="dxa"/>
            </w:tcMar>
            <w:vAlign w:val="center"/>
          </w:tcPr>
          <w:p w:rsidR="008B1E77" w:rsidRDefault="00411A55">
            <w:pPr>
              <w:spacing w:after="0"/>
              <w:ind w:left="135"/>
            </w:pPr>
            <w:r>
              <w:rPr>
                <w:color w:val="000000"/>
                <w:sz w:val="24"/>
              </w:rPr>
              <w:t>Механические волны. Звук</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8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 1 </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3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8">
              <w:r>
                <w:rPr>
                  <w:color w:val="0000FF"/>
                  <w:u w:val="single"/>
                </w:rPr>
                <w:t>https://m.edsoo.ru/7f41a4a6</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15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3.</w:t>
            </w:r>
            <w:r>
              <w:rPr>
                <w:color w:val="000000"/>
                <w:sz w:val="24"/>
              </w:rPr>
              <w:t xml:space="preserve"> </w:t>
            </w:r>
            <w:r>
              <w:rPr>
                <w:b/>
                <w:color w:val="000000"/>
                <w:sz w:val="24"/>
              </w:rPr>
              <w:t>Электромагнитное поле и электромагнитные волны</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3.1</w:t>
            </w:r>
          </w:p>
        </w:tc>
        <w:tc>
          <w:tcPr>
            <w:tcW w:w="2992" w:type="dxa"/>
            <w:tcMar>
              <w:top w:w="50" w:type="dxa"/>
              <w:left w:w="100" w:type="dxa"/>
            </w:tcMar>
            <w:vAlign w:val="center"/>
          </w:tcPr>
          <w:p w:rsidR="008B1E77" w:rsidRDefault="00411A55">
            <w:pPr>
              <w:spacing w:after="0"/>
              <w:ind w:left="135"/>
            </w:pPr>
            <w:r>
              <w:rPr>
                <w:color w:val="000000"/>
                <w:sz w:val="24"/>
              </w:rPr>
              <w:t>Электромагнитное поле и электромагнитные волны</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6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2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19">
              <w:r>
                <w:rPr>
                  <w:color w:val="0000FF"/>
                  <w:u w:val="single"/>
                </w:rPr>
                <w:t>https://m.edsoo.ru/7f41a4a6</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6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4.</w:t>
            </w:r>
            <w:r>
              <w:rPr>
                <w:color w:val="000000"/>
                <w:sz w:val="24"/>
              </w:rPr>
              <w:t xml:space="preserve"> </w:t>
            </w:r>
            <w:r>
              <w:rPr>
                <w:b/>
                <w:color w:val="000000"/>
                <w:sz w:val="24"/>
              </w:rPr>
              <w:t>Световые явления</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4.1</w:t>
            </w:r>
          </w:p>
        </w:tc>
        <w:tc>
          <w:tcPr>
            <w:tcW w:w="2992" w:type="dxa"/>
            <w:tcMar>
              <w:top w:w="50" w:type="dxa"/>
              <w:left w:w="100" w:type="dxa"/>
            </w:tcMar>
            <w:vAlign w:val="center"/>
          </w:tcPr>
          <w:p w:rsidR="008B1E77" w:rsidRDefault="00411A55">
            <w:pPr>
              <w:spacing w:after="0"/>
              <w:ind w:left="135"/>
            </w:pPr>
            <w:r>
              <w:rPr>
                <w:color w:val="000000"/>
                <w:sz w:val="24"/>
              </w:rPr>
              <w:t>Законы распространения света</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6 </w:t>
            </w:r>
          </w:p>
        </w:tc>
        <w:tc>
          <w:tcPr>
            <w:tcW w:w="1699" w:type="dxa"/>
            <w:tcMar>
              <w:top w:w="50" w:type="dxa"/>
              <w:left w:w="100" w:type="dxa"/>
            </w:tcMar>
            <w:vAlign w:val="center"/>
          </w:tcPr>
          <w:p w:rsidR="008B1E77" w:rsidRDefault="008B1E77">
            <w:pPr>
              <w:spacing w:after="0"/>
              <w:ind w:left="135"/>
              <w:jc w:val="center"/>
            </w:pPr>
          </w:p>
        </w:tc>
        <w:tc>
          <w:tcPr>
            <w:tcW w:w="1787" w:type="dxa"/>
            <w:tcMar>
              <w:top w:w="50" w:type="dxa"/>
              <w:left w:w="100" w:type="dxa"/>
            </w:tcMar>
            <w:vAlign w:val="center"/>
          </w:tcPr>
          <w:p w:rsidR="008B1E77" w:rsidRDefault="00411A55">
            <w:pPr>
              <w:spacing w:after="0"/>
              <w:ind w:left="135"/>
              <w:jc w:val="center"/>
            </w:pPr>
            <w:r>
              <w:rPr>
                <w:color w:val="000000"/>
                <w:sz w:val="24"/>
              </w:rPr>
              <w:t xml:space="preserve"> 2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20">
              <w:r>
                <w:rPr>
                  <w:color w:val="0000FF"/>
                  <w:u w:val="single"/>
                </w:rPr>
                <w:t>https://m.edsoo.ru/7f41a4a6</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4.2</w:t>
            </w:r>
          </w:p>
        </w:tc>
        <w:tc>
          <w:tcPr>
            <w:tcW w:w="2992" w:type="dxa"/>
            <w:tcMar>
              <w:top w:w="50" w:type="dxa"/>
              <w:left w:w="100" w:type="dxa"/>
            </w:tcMar>
            <w:vAlign w:val="center"/>
          </w:tcPr>
          <w:p w:rsidR="008B1E77" w:rsidRDefault="00411A55">
            <w:pPr>
              <w:spacing w:after="0"/>
              <w:ind w:left="135"/>
            </w:pPr>
            <w:r>
              <w:rPr>
                <w:color w:val="000000"/>
                <w:sz w:val="24"/>
              </w:rPr>
              <w:t>Линзы и оптические приборы</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6 </w:t>
            </w:r>
          </w:p>
        </w:tc>
        <w:tc>
          <w:tcPr>
            <w:tcW w:w="1699" w:type="dxa"/>
            <w:tcMar>
              <w:top w:w="50" w:type="dxa"/>
              <w:left w:w="100" w:type="dxa"/>
            </w:tcMar>
            <w:vAlign w:val="center"/>
          </w:tcPr>
          <w:p w:rsidR="008B1E77" w:rsidRDefault="008B1E77">
            <w:pPr>
              <w:spacing w:after="0"/>
              <w:ind w:left="135"/>
              <w:jc w:val="center"/>
            </w:pPr>
          </w:p>
        </w:tc>
        <w:tc>
          <w:tcPr>
            <w:tcW w:w="1787" w:type="dxa"/>
            <w:tcMar>
              <w:top w:w="50" w:type="dxa"/>
              <w:left w:w="100" w:type="dxa"/>
            </w:tcMar>
            <w:vAlign w:val="center"/>
          </w:tcPr>
          <w:p w:rsidR="008B1E77" w:rsidRDefault="00411A55">
            <w:pPr>
              <w:spacing w:after="0"/>
              <w:ind w:left="135"/>
              <w:jc w:val="center"/>
            </w:pPr>
            <w:r>
              <w:rPr>
                <w:color w:val="000000"/>
                <w:sz w:val="24"/>
              </w:rPr>
              <w:t xml:space="preserve"> 3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21">
              <w:r>
                <w:rPr>
                  <w:color w:val="0000FF"/>
                  <w:u w:val="single"/>
                </w:rPr>
                <w:t>https://m.edsoo.ru/7f41a4a6</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lastRenderedPageBreak/>
              <w:t>4.3</w:t>
            </w:r>
          </w:p>
        </w:tc>
        <w:tc>
          <w:tcPr>
            <w:tcW w:w="2992" w:type="dxa"/>
            <w:tcMar>
              <w:top w:w="50" w:type="dxa"/>
              <w:left w:w="100" w:type="dxa"/>
            </w:tcMar>
            <w:vAlign w:val="center"/>
          </w:tcPr>
          <w:p w:rsidR="008B1E77" w:rsidRDefault="00411A55">
            <w:pPr>
              <w:spacing w:after="0"/>
              <w:ind w:left="135"/>
            </w:pPr>
            <w:r>
              <w:rPr>
                <w:color w:val="000000"/>
                <w:sz w:val="24"/>
              </w:rPr>
              <w:t>Разложение белого света в спектр</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3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2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22">
              <w:r>
                <w:rPr>
                  <w:color w:val="0000FF"/>
                  <w:u w:val="single"/>
                </w:rPr>
                <w:t>https://m.edsoo.ru/7f41a4a6</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15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5.</w:t>
            </w:r>
            <w:r>
              <w:rPr>
                <w:color w:val="000000"/>
                <w:sz w:val="24"/>
              </w:rPr>
              <w:t xml:space="preserve"> </w:t>
            </w:r>
            <w:r>
              <w:rPr>
                <w:b/>
                <w:color w:val="000000"/>
                <w:sz w:val="24"/>
              </w:rPr>
              <w:t>Квантовые явления</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5.1</w:t>
            </w:r>
          </w:p>
        </w:tc>
        <w:tc>
          <w:tcPr>
            <w:tcW w:w="2992" w:type="dxa"/>
            <w:tcMar>
              <w:top w:w="50" w:type="dxa"/>
              <w:left w:w="100" w:type="dxa"/>
            </w:tcMar>
            <w:vAlign w:val="center"/>
          </w:tcPr>
          <w:p w:rsidR="008B1E77" w:rsidRDefault="00411A55">
            <w:pPr>
              <w:spacing w:after="0"/>
              <w:ind w:left="135"/>
            </w:pPr>
            <w:r>
              <w:rPr>
                <w:color w:val="000000"/>
                <w:sz w:val="24"/>
              </w:rPr>
              <w:t>Испускание и поглощение света атомом</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4 </w:t>
            </w:r>
          </w:p>
        </w:tc>
        <w:tc>
          <w:tcPr>
            <w:tcW w:w="1699" w:type="dxa"/>
            <w:tcMar>
              <w:top w:w="50" w:type="dxa"/>
              <w:left w:w="100" w:type="dxa"/>
            </w:tcMar>
            <w:vAlign w:val="center"/>
          </w:tcPr>
          <w:p w:rsidR="008B1E77" w:rsidRDefault="008B1E77">
            <w:pPr>
              <w:spacing w:after="0"/>
              <w:ind w:left="135"/>
              <w:jc w:val="center"/>
            </w:pPr>
          </w:p>
        </w:tc>
        <w:tc>
          <w:tcPr>
            <w:tcW w:w="1787" w:type="dxa"/>
            <w:tcMar>
              <w:top w:w="50" w:type="dxa"/>
              <w:left w:w="100" w:type="dxa"/>
            </w:tcMar>
            <w:vAlign w:val="center"/>
          </w:tcPr>
          <w:p w:rsidR="008B1E77" w:rsidRDefault="00411A55">
            <w:pPr>
              <w:spacing w:after="0"/>
              <w:ind w:left="135"/>
              <w:jc w:val="center"/>
            </w:pPr>
            <w:r>
              <w:rPr>
                <w:color w:val="000000"/>
                <w:sz w:val="24"/>
              </w:rPr>
              <w:t xml:space="preserve"> 1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23">
              <w:r>
                <w:rPr>
                  <w:color w:val="0000FF"/>
                  <w:u w:val="single"/>
                </w:rPr>
                <w:t>https://m.edsoo.ru/7f41a4a6</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5.2</w:t>
            </w:r>
          </w:p>
        </w:tc>
        <w:tc>
          <w:tcPr>
            <w:tcW w:w="2992" w:type="dxa"/>
            <w:tcMar>
              <w:top w:w="50" w:type="dxa"/>
              <w:left w:w="100" w:type="dxa"/>
            </w:tcMar>
            <w:vAlign w:val="center"/>
          </w:tcPr>
          <w:p w:rsidR="008B1E77" w:rsidRDefault="00411A55">
            <w:pPr>
              <w:spacing w:after="0"/>
              <w:ind w:left="135"/>
            </w:pPr>
            <w:r>
              <w:rPr>
                <w:color w:val="000000"/>
                <w:sz w:val="24"/>
              </w:rPr>
              <w:t>Строение атомного ядра</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6 </w:t>
            </w:r>
          </w:p>
        </w:tc>
        <w:tc>
          <w:tcPr>
            <w:tcW w:w="1699" w:type="dxa"/>
            <w:tcMar>
              <w:top w:w="50" w:type="dxa"/>
              <w:left w:w="100" w:type="dxa"/>
            </w:tcMar>
            <w:vAlign w:val="center"/>
          </w:tcPr>
          <w:p w:rsidR="008B1E77" w:rsidRDefault="008B1E77">
            <w:pPr>
              <w:spacing w:after="0"/>
              <w:ind w:left="135"/>
              <w:jc w:val="center"/>
            </w:pPr>
          </w:p>
        </w:tc>
        <w:tc>
          <w:tcPr>
            <w:tcW w:w="1787" w:type="dxa"/>
            <w:tcMar>
              <w:top w:w="50" w:type="dxa"/>
              <w:left w:w="100" w:type="dxa"/>
            </w:tcMar>
            <w:vAlign w:val="center"/>
          </w:tcPr>
          <w:p w:rsidR="008B1E77" w:rsidRDefault="00411A55">
            <w:pPr>
              <w:spacing w:after="0"/>
              <w:ind w:left="135"/>
              <w:jc w:val="center"/>
            </w:pPr>
            <w:r>
              <w:rPr>
                <w:color w:val="000000"/>
                <w:sz w:val="24"/>
              </w:rPr>
              <w:t xml:space="preserve"> 1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24">
              <w:r>
                <w:rPr>
                  <w:color w:val="0000FF"/>
                  <w:u w:val="single"/>
                </w:rPr>
                <w:t>https://m.edsoo.ru/7f41a4a6</w:t>
              </w:r>
            </w:hyperlink>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5.3</w:t>
            </w:r>
          </w:p>
        </w:tc>
        <w:tc>
          <w:tcPr>
            <w:tcW w:w="2992" w:type="dxa"/>
            <w:tcMar>
              <w:top w:w="50" w:type="dxa"/>
              <w:left w:w="100" w:type="dxa"/>
            </w:tcMar>
            <w:vAlign w:val="center"/>
          </w:tcPr>
          <w:p w:rsidR="008B1E77" w:rsidRDefault="00411A55">
            <w:pPr>
              <w:spacing w:after="0"/>
              <w:ind w:left="135"/>
            </w:pPr>
            <w:r>
              <w:rPr>
                <w:color w:val="000000"/>
                <w:sz w:val="24"/>
              </w:rPr>
              <w:t>Ядерные реакции</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7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 1 </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1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25">
              <w:r>
                <w:rPr>
                  <w:color w:val="0000FF"/>
                  <w:u w:val="single"/>
                </w:rPr>
                <w:t>https://m.edsoo.ru/7f41a4a6</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17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6"/>
            <w:tcMar>
              <w:top w:w="50" w:type="dxa"/>
              <w:left w:w="100" w:type="dxa"/>
            </w:tcMar>
            <w:vAlign w:val="center"/>
          </w:tcPr>
          <w:p w:rsidR="008B1E77" w:rsidRDefault="00411A55">
            <w:pPr>
              <w:spacing w:after="0"/>
              <w:ind w:left="135"/>
            </w:pPr>
            <w:r>
              <w:rPr>
                <w:b/>
                <w:color w:val="000000"/>
                <w:sz w:val="24"/>
              </w:rPr>
              <w:t>Раздел 6.</w:t>
            </w:r>
            <w:r>
              <w:rPr>
                <w:color w:val="000000"/>
                <w:sz w:val="24"/>
              </w:rPr>
              <w:t xml:space="preserve"> </w:t>
            </w:r>
            <w:r>
              <w:rPr>
                <w:b/>
                <w:color w:val="000000"/>
                <w:sz w:val="24"/>
              </w:rPr>
              <w:t>Повторительно-обобщающий модуль</w:t>
            </w:r>
          </w:p>
        </w:tc>
      </w:tr>
      <w:tr w:rsidR="008B1E77">
        <w:trPr>
          <w:trHeight w:val="144"/>
          <w:tblCellSpacing w:w="0" w:type="dxa"/>
        </w:trPr>
        <w:tc>
          <w:tcPr>
            <w:tcW w:w="501" w:type="dxa"/>
            <w:tcMar>
              <w:top w:w="50" w:type="dxa"/>
              <w:left w:w="100" w:type="dxa"/>
            </w:tcMar>
            <w:vAlign w:val="center"/>
          </w:tcPr>
          <w:p w:rsidR="008B1E77" w:rsidRDefault="00411A55">
            <w:pPr>
              <w:spacing w:after="0"/>
            </w:pPr>
            <w:r>
              <w:rPr>
                <w:color w:val="000000"/>
                <w:sz w:val="24"/>
              </w:rPr>
              <w:t>6.1</w:t>
            </w:r>
          </w:p>
        </w:tc>
        <w:tc>
          <w:tcPr>
            <w:tcW w:w="2992" w:type="dxa"/>
            <w:tcMar>
              <w:top w:w="50" w:type="dxa"/>
              <w:left w:w="100" w:type="dxa"/>
            </w:tcMar>
            <w:vAlign w:val="center"/>
          </w:tcPr>
          <w:p w:rsidR="008B1E77" w:rsidRDefault="00411A55">
            <w:pPr>
              <w:spacing w:after="0"/>
              <w:ind w:left="135"/>
            </w:pPr>
            <w:r>
              <w:rPr>
                <w:color w:val="000000"/>
                <w:sz w:val="24"/>
              </w:rPr>
              <w:t>Повторение и обобщение содержания курса физики за 7-9 класс</w:t>
            </w:r>
          </w:p>
        </w:tc>
        <w:tc>
          <w:tcPr>
            <w:tcW w:w="977" w:type="dxa"/>
            <w:tcMar>
              <w:top w:w="50" w:type="dxa"/>
              <w:left w:w="100" w:type="dxa"/>
            </w:tcMar>
            <w:vAlign w:val="center"/>
          </w:tcPr>
          <w:p w:rsidR="008B1E77" w:rsidRDefault="00411A55">
            <w:pPr>
              <w:spacing w:after="0"/>
              <w:ind w:left="135"/>
              <w:jc w:val="center"/>
            </w:pPr>
            <w:r>
              <w:rPr>
                <w:color w:val="000000"/>
                <w:sz w:val="24"/>
              </w:rPr>
              <w:t xml:space="preserve"> 9 </w:t>
            </w:r>
          </w:p>
        </w:tc>
        <w:tc>
          <w:tcPr>
            <w:tcW w:w="1699" w:type="dxa"/>
            <w:tcMar>
              <w:top w:w="50" w:type="dxa"/>
              <w:left w:w="100" w:type="dxa"/>
            </w:tcMar>
            <w:vAlign w:val="center"/>
          </w:tcPr>
          <w:p w:rsidR="008B1E77" w:rsidRDefault="00411A55">
            <w:pPr>
              <w:spacing w:after="0"/>
              <w:ind w:left="135"/>
              <w:jc w:val="center"/>
            </w:pPr>
            <w:r>
              <w:t>1</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2 </w:t>
            </w:r>
          </w:p>
        </w:tc>
        <w:tc>
          <w:tcPr>
            <w:tcW w:w="2646" w:type="dxa"/>
            <w:tcMar>
              <w:top w:w="50" w:type="dxa"/>
              <w:left w:w="100" w:type="dxa"/>
            </w:tcMar>
            <w:vAlign w:val="center"/>
          </w:tcPr>
          <w:p w:rsidR="008B1E77" w:rsidRDefault="00411A55">
            <w:pPr>
              <w:spacing w:after="0"/>
              <w:ind w:left="135"/>
            </w:pPr>
            <w:r>
              <w:rPr>
                <w:color w:val="000000"/>
                <w:sz w:val="24"/>
              </w:rPr>
              <w:t xml:space="preserve">Библиотека ЦОК </w:t>
            </w:r>
            <w:hyperlink r:id="rId26">
              <w:r>
                <w:rPr>
                  <w:color w:val="0000FF"/>
                  <w:u w:val="single"/>
                </w:rPr>
                <w:t>https://m.edsoo.ru/7f41a4a6</w:t>
              </w:r>
            </w:hyperlink>
          </w:p>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Итого по разделу</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9 </w:t>
            </w:r>
          </w:p>
        </w:tc>
        <w:tc>
          <w:tcPr>
            <w:tcW w:w="0" w:type="auto"/>
            <w:gridSpan w:val="3"/>
            <w:tcMar>
              <w:top w:w="50" w:type="dxa"/>
              <w:left w:w="100" w:type="dxa"/>
            </w:tcMar>
            <w:vAlign w:val="center"/>
          </w:tcPr>
          <w:p w:rsidR="008B1E77" w:rsidRDefault="008B1E77"/>
        </w:tc>
      </w:tr>
      <w:tr w:rsidR="008B1E77">
        <w:trPr>
          <w:trHeight w:val="144"/>
          <w:tblCellSpacing w:w="0" w:type="dxa"/>
        </w:trPr>
        <w:tc>
          <w:tcPr>
            <w:tcW w:w="0" w:type="auto"/>
            <w:gridSpan w:val="2"/>
            <w:tcMar>
              <w:top w:w="50" w:type="dxa"/>
              <w:left w:w="100" w:type="dxa"/>
            </w:tcMar>
            <w:vAlign w:val="center"/>
          </w:tcPr>
          <w:p w:rsidR="008B1E77" w:rsidRDefault="00411A55">
            <w:pPr>
              <w:spacing w:after="0"/>
              <w:ind w:left="135"/>
            </w:pPr>
            <w:r>
              <w:rPr>
                <w:color w:val="000000"/>
                <w:sz w:val="24"/>
              </w:rPr>
              <w:t>ОБЩЕЕ КОЛИЧЕСТВО ЧАСОВ ПО ПРОГРАММЕ</w:t>
            </w:r>
          </w:p>
        </w:tc>
        <w:tc>
          <w:tcPr>
            <w:tcW w:w="1535" w:type="dxa"/>
            <w:tcMar>
              <w:top w:w="50" w:type="dxa"/>
              <w:left w:w="100" w:type="dxa"/>
            </w:tcMar>
            <w:vAlign w:val="center"/>
          </w:tcPr>
          <w:p w:rsidR="008B1E77" w:rsidRDefault="00411A55">
            <w:pPr>
              <w:spacing w:after="0"/>
              <w:ind w:left="135"/>
              <w:jc w:val="center"/>
            </w:pPr>
            <w:r>
              <w:rPr>
                <w:color w:val="000000"/>
                <w:sz w:val="24"/>
              </w:rPr>
              <w:t xml:space="preserve"> 102 </w:t>
            </w:r>
          </w:p>
        </w:tc>
        <w:tc>
          <w:tcPr>
            <w:tcW w:w="1699" w:type="dxa"/>
            <w:tcMar>
              <w:top w:w="50" w:type="dxa"/>
              <w:left w:w="100" w:type="dxa"/>
            </w:tcMar>
            <w:vAlign w:val="center"/>
          </w:tcPr>
          <w:p w:rsidR="008B1E77" w:rsidRDefault="00411A55">
            <w:pPr>
              <w:spacing w:after="0"/>
              <w:ind w:left="135"/>
              <w:jc w:val="center"/>
            </w:pPr>
            <w:r>
              <w:rPr>
                <w:color w:val="000000"/>
                <w:sz w:val="24"/>
              </w:rPr>
              <w:t xml:space="preserve">8 </w:t>
            </w:r>
          </w:p>
        </w:tc>
        <w:tc>
          <w:tcPr>
            <w:tcW w:w="1787" w:type="dxa"/>
            <w:tcMar>
              <w:top w:w="50" w:type="dxa"/>
              <w:left w:w="100" w:type="dxa"/>
            </w:tcMar>
            <w:vAlign w:val="center"/>
          </w:tcPr>
          <w:p w:rsidR="008B1E77" w:rsidRDefault="00411A55">
            <w:pPr>
              <w:spacing w:after="0"/>
              <w:ind w:left="135"/>
              <w:jc w:val="center"/>
            </w:pPr>
            <w:r>
              <w:rPr>
                <w:color w:val="000000"/>
                <w:sz w:val="24"/>
              </w:rPr>
              <w:t xml:space="preserve"> 27 </w:t>
            </w:r>
          </w:p>
        </w:tc>
        <w:tc>
          <w:tcPr>
            <w:tcW w:w="2646" w:type="dxa"/>
            <w:tcMar>
              <w:top w:w="50" w:type="dxa"/>
              <w:left w:w="100" w:type="dxa"/>
            </w:tcMar>
            <w:vAlign w:val="center"/>
          </w:tcPr>
          <w:p w:rsidR="008B1E77" w:rsidRDefault="008B1E77"/>
        </w:tc>
      </w:tr>
    </w:tbl>
    <w:p w:rsidR="008B1E77" w:rsidRDefault="008B1E77">
      <w:pPr>
        <w:spacing w:after="0" w:line="240" w:lineRule="auto"/>
        <w:jc w:val="both"/>
        <w:rPr>
          <w:rFonts w:cs="Times New Roman"/>
          <w:sz w:val="24"/>
          <w:szCs w:val="24"/>
        </w:rPr>
        <w:sectPr w:rsidR="008B1E77">
          <w:pgSz w:w="16383" w:h="11906" w:orient="landscape"/>
          <w:pgMar w:top="567" w:right="567" w:bottom="567" w:left="567" w:header="720" w:footer="720" w:gutter="0"/>
          <w:cols w:space="720"/>
        </w:sectPr>
      </w:pPr>
    </w:p>
    <w:p w:rsidR="008B1E77" w:rsidRDefault="00411A55">
      <w:pPr>
        <w:spacing w:after="0" w:line="240" w:lineRule="auto"/>
        <w:jc w:val="both"/>
        <w:rPr>
          <w:rFonts w:cs="Times New Roman"/>
          <w:sz w:val="24"/>
          <w:szCs w:val="24"/>
        </w:rPr>
      </w:pPr>
      <w:r>
        <w:rPr>
          <w:rFonts w:cs="Times New Roman"/>
          <w:sz w:val="24"/>
          <w:szCs w:val="24"/>
        </w:rPr>
        <w:lastRenderedPageBreak/>
        <w:t>ПЛАНИРУЕМЫЕ РЕЗУЛЬТАТЫ ОСВОЕНИЯ УЧЕБНОГО ПРЕДМЕТА «ФИЗИКА» НА УРОВНЕ ОСНОВНОГО ОБЩЕГО ОБРАЗОВАНИЯ</w:t>
      </w:r>
    </w:p>
    <w:p w:rsidR="008B1E77" w:rsidRDefault="008B1E77">
      <w:pPr>
        <w:spacing w:after="0" w:line="240" w:lineRule="auto"/>
        <w:jc w:val="both"/>
        <w:rPr>
          <w:rFonts w:cs="Times New Roman"/>
          <w:sz w:val="24"/>
          <w:szCs w:val="24"/>
        </w:rPr>
      </w:pPr>
    </w:p>
    <w:p w:rsidR="008B1E77" w:rsidRDefault="00411A55">
      <w:pPr>
        <w:spacing w:after="0" w:line="240" w:lineRule="auto"/>
        <w:jc w:val="both"/>
        <w:rPr>
          <w:rFonts w:cs="Times New Roman"/>
          <w:sz w:val="24"/>
          <w:szCs w:val="24"/>
        </w:rPr>
      </w:pPr>
      <w:r>
        <w:rPr>
          <w:rFonts w:cs="Times New Roman"/>
          <w:sz w:val="24"/>
          <w:szCs w:val="24"/>
        </w:rPr>
        <w:t>В целом результаты освоения обучающимися с ЗПР учебного предмета «Физика» должны совпадать с результатами примерной рабочей программы основного общего образования.</w:t>
      </w:r>
    </w:p>
    <w:p w:rsidR="008B1E77" w:rsidRDefault="00411A55">
      <w:pPr>
        <w:spacing w:after="0" w:line="240" w:lineRule="auto"/>
        <w:jc w:val="both"/>
        <w:rPr>
          <w:rFonts w:cs="Times New Roman"/>
          <w:sz w:val="24"/>
          <w:szCs w:val="24"/>
        </w:rPr>
      </w:pPr>
      <w:r>
        <w:rPr>
          <w:rFonts w:cs="Times New Roman"/>
          <w:sz w:val="24"/>
          <w:szCs w:val="24"/>
        </w:rPr>
        <w:t xml:space="preserve">Наиболее значимыми являются: </w:t>
      </w:r>
    </w:p>
    <w:p w:rsidR="008B1E77" w:rsidRDefault="008B1E77">
      <w:pPr>
        <w:spacing w:after="0" w:line="240" w:lineRule="auto"/>
        <w:jc w:val="both"/>
        <w:rPr>
          <w:rFonts w:cs="Times New Roman"/>
          <w:b/>
          <w:bCs/>
          <w:iCs/>
          <w:sz w:val="24"/>
          <w:szCs w:val="24"/>
        </w:rPr>
      </w:pPr>
    </w:p>
    <w:p w:rsidR="008B1E77" w:rsidRDefault="00411A55">
      <w:pPr>
        <w:spacing w:after="0" w:line="240" w:lineRule="auto"/>
        <w:jc w:val="both"/>
        <w:rPr>
          <w:rFonts w:cs="Times New Roman"/>
          <w:b/>
          <w:bCs/>
          <w:iCs/>
          <w:sz w:val="24"/>
          <w:szCs w:val="24"/>
        </w:rPr>
      </w:pPr>
      <w:r>
        <w:rPr>
          <w:rFonts w:cs="Times New Roman"/>
          <w:b/>
          <w:bCs/>
          <w:iCs/>
          <w:sz w:val="24"/>
          <w:szCs w:val="24"/>
        </w:rPr>
        <w:t>ЛИЧНОСТНЫЕ РЕЗУЛЬТАТЫ:</w:t>
      </w:r>
    </w:p>
    <w:p w:rsidR="008B1E77" w:rsidRDefault="00411A55">
      <w:pPr>
        <w:spacing w:after="0" w:line="240" w:lineRule="auto"/>
        <w:jc w:val="both"/>
        <w:rPr>
          <w:rFonts w:cs="Times New Roman"/>
          <w:sz w:val="24"/>
          <w:szCs w:val="24"/>
        </w:rPr>
      </w:pPr>
      <w:r>
        <w:rPr>
          <w:rFonts w:cs="Times New Roman"/>
          <w:sz w:val="24"/>
          <w:szCs w:val="24"/>
        </w:rPr>
        <w:t>мотивация к обучению и целенаправленной познавательной деятельности;</w:t>
      </w:r>
    </w:p>
    <w:p w:rsidR="008B1E77" w:rsidRDefault="00411A55">
      <w:pPr>
        <w:spacing w:after="0" w:line="240" w:lineRule="auto"/>
        <w:jc w:val="both"/>
        <w:rPr>
          <w:rFonts w:cs="Times New Roman"/>
          <w:sz w:val="24"/>
          <w:szCs w:val="24"/>
        </w:rPr>
      </w:pPr>
      <w:r>
        <w:rPr>
          <w:rFonts w:cs="Times New Roman"/>
          <w:sz w:val="24"/>
          <w:szCs w:val="24"/>
        </w:rPr>
        <w:t>установка на осмысление личного опыта, наблюдений за физическими экспериментами;</w:t>
      </w:r>
    </w:p>
    <w:p w:rsidR="008B1E77" w:rsidRDefault="00411A55">
      <w:pPr>
        <w:spacing w:after="0" w:line="240" w:lineRule="auto"/>
        <w:jc w:val="both"/>
        <w:rPr>
          <w:rFonts w:cs="Times New Roman"/>
          <w:sz w:val="24"/>
          <w:szCs w:val="24"/>
        </w:rPr>
      </w:pPr>
      <w:r>
        <w:rPr>
          <w:rFonts w:cs="Times New Roman"/>
          <w:sz w:val="24"/>
          <w:szCs w:val="24"/>
        </w:rPr>
        <w:t>установка на осмысление результатов наблюдений за природными и техногенными явлениями с позиций физических законов;</w:t>
      </w:r>
    </w:p>
    <w:p w:rsidR="008B1E77" w:rsidRDefault="00411A55">
      <w:pPr>
        <w:spacing w:after="0" w:line="240" w:lineRule="auto"/>
        <w:jc w:val="both"/>
        <w:rPr>
          <w:rFonts w:cs="Times New Roman"/>
          <w:sz w:val="24"/>
          <w:szCs w:val="24"/>
        </w:rPr>
      </w:pPr>
      <w:r>
        <w:rPr>
          <w:rFonts w:cs="Times New Roman"/>
          <w:sz w:val="24"/>
          <w:szCs w:val="24"/>
        </w:rPr>
        <w:t xml:space="preserve">способность оценивать происходящие изменения и их последствия; формулировать и оценивать риски, формировать опыт; </w:t>
      </w:r>
    </w:p>
    <w:p w:rsidR="008B1E77" w:rsidRDefault="00411A55">
      <w:pPr>
        <w:spacing w:after="0" w:line="240" w:lineRule="auto"/>
        <w:jc w:val="both"/>
        <w:rPr>
          <w:rFonts w:cs="Times New Roman"/>
          <w:sz w:val="24"/>
          <w:szCs w:val="24"/>
        </w:rPr>
      </w:pPr>
      <w:r>
        <w:rPr>
          <w:rFonts w:cs="Times New Roman"/>
          <w:sz w:val="24"/>
          <w:szCs w:val="24"/>
        </w:rPr>
        <w:t>повышение уровня своей компетентности через практическую деятельность (при совместном выполнении лабораторных практических работ);</w:t>
      </w:r>
    </w:p>
    <w:p w:rsidR="008B1E77" w:rsidRDefault="00411A55">
      <w:pPr>
        <w:spacing w:after="0" w:line="240" w:lineRule="auto"/>
        <w:jc w:val="both"/>
        <w:rPr>
          <w:rFonts w:cs="Times New Roman"/>
          <w:sz w:val="24"/>
          <w:szCs w:val="24"/>
        </w:rPr>
      </w:pPr>
      <w:r>
        <w:rPr>
          <w:rFonts w:cs="Times New Roman"/>
          <w:sz w:val="24"/>
          <w:szCs w:val="24"/>
        </w:rPr>
        <w:t>умение различать учебные ситуации, в которых учащийся с ЗПР может действовать самостоятельно, и ситуации, где следует воспользоваться справочной информацией и другими вспомогательными средствами;</w:t>
      </w:r>
    </w:p>
    <w:p w:rsidR="008B1E77" w:rsidRDefault="00411A55">
      <w:pPr>
        <w:spacing w:after="0" w:line="240" w:lineRule="auto"/>
        <w:jc w:val="both"/>
        <w:rPr>
          <w:rFonts w:cs="Times New Roman"/>
          <w:sz w:val="24"/>
          <w:szCs w:val="24"/>
        </w:rPr>
      </w:pPr>
      <w:r>
        <w:rPr>
          <w:rFonts w:cs="Times New Roman"/>
          <w:sz w:val="24"/>
          <w:szCs w:val="24"/>
        </w:rPr>
        <w:t>способность принимать решение в жизненной ситуации на основе переноса полученных в ходе обучения физических знаний в актуальную ситуацию;</w:t>
      </w:r>
    </w:p>
    <w:p w:rsidR="008B1E77" w:rsidRDefault="00411A55">
      <w:pPr>
        <w:spacing w:after="0" w:line="240" w:lineRule="auto"/>
        <w:jc w:val="both"/>
        <w:rPr>
          <w:rFonts w:cs="Times New Roman"/>
          <w:sz w:val="24"/>
          <w:szCs w:val="24"/>
        </w:rPr>
      </w:pPr>
      <w:r>
        <w:rPr>
          <w:rFonts w:cs="Times New Roman"/>
          <w:sz w:val="24"/>
          <w:szCs w:val="24"/>
        </w:rPr>
        <w:t xml:space="preserve">способность соблюдать в повседневной жизни правила личной безопасности на основе понимания физических явлений и знания законов физики; </w:t>
      </w:r>
    </w:p>
    <w:p w:rsidR="008B1E77" w:rsidRDefault="00411A55">
      <w:pPr>
        <w:spacing w:after="0" w:line="240" w:lineRule="auto"/>
        <w:jc w:val="both"/>
        <w:rPr>
          <w:rFonts w:cs="Times New Roman"/>
          <w:sz w:val="24"/>
          <w:szCs w:val="24"/>
        </w:rPr>
      </w:pPr>
      <w:r>
        <w:rPr>
          <w:rFonts w:cs="Times New Roman"/>
          <w:sz w:val="24"/>
          <w:szCs w:val="24"/>
        </w:rPr>
        <w:t>умение критически оценивать полученную от собеседника информацию, соотнося ее со знанием физических законов;</w:t>
      </w:r>
    </w:p>
    <w:p w:rsidR="008B1E77" w:rsidRDefault="00411A55">
      <w:pPr>
        <w:spacing w:after="0" w:line="240" w:lineRule="auto"/>
        <w:jc w:val="both"/>
        <w:rPr>
          <w:rFonts w:cs="Times New Roman"/>
          <w:sz w:val="24"/>
          <w:szCs w:val="24"/>
        </w:rPr>
      </w:pPr>
      <w:r>
        <w:rPr>
          <w:rFonts w:cs="Times New Roman"/>
          <w:sz w:val="24"/>
          <w:szCs w:val="24"/>
        </w:rPr>
        <w:t xml:space="preserve">способность передать свои соображения, умозаключения так, чтобы быть понятым другим человеком; </w:t>
      </w:r>
    </w:p>
    <w:p w:rsidR="008B1E77" w:rsidRDefault="00411A55">
      <w:pPr>
        <w:spacing w:after="0" w:line="240" w:lineRule="auto"/>
        <w:jc w:val="both"/>
        <w:rPr>
          <w:rFonts w:cs="Times New Roman"/>
          <w:sz w:val="24"/>
          <w:szCs w:val="24"/>
        </w:rPr>
      </w:pPr>
      <w:r>
        <w:rPr>
          <w:rFonts w:cs="Times New Roman"/>
          <w:sz w:val="24"/>
          <w:szCs w:val="24"/>
        </w:rPr>
        <w:t xml:space="preserve">адекватность поведения обучающегося с точки зрения опасности или безопасности для себя или для окружающих; </w:t>
      </w:r>
    </w:p>
    <w:p w:rsidR="008B1E77" w:rsidRDefault="00411A55">
      <w:pPr>
        <w:spacing w:after="0" w:line="240" w:lineRule="auto"/>
        <w:jc w:val="both"/>
        <w:rPr>
          <w:rFonts w:cs="Times New Roman"/>
          <w:sz w:val="24"/>
          <w:szCs w:val="24"/>
        </w:rPr>
      </w:pPr>
      <w:r>
        <w:rPr>
          <w:rFonts w:cs="Times New Roman"/>
          <w:sz w:val="24"/>
          <w:szCs w:val="24"/>
        </w:rPr>
        <w:t>уважение к труду и результатам трудовой деятельности;</w:t>
      </w:r>
    </w:p>
    <w:p w:rsidR="008B1E77" w:rsidRDefault="00411A55">
      <w:pPr>
        <w:spacing w:after="0" w:line="240" w:lineRule="auto"/>
        <w:jc w:val="both"/>
        <w:rPr>
          <w:rFonts w:cs="Times New Roman"/>
          <w:sz w:val="24"/>
          <w:szCs w:val="24"/>
        </w:rPr>
      </w:pPr>
      <w:r>
        <w:rPr>
          <w:rFonts w:cs="Times New Roman"/>
          <w:sz w:val="24"/>
          <w:szCs w:val="24"/>
        </w:rPr>
        <w:t>углубление представлений о целостной картине мира на основе приобретенных новых естественнонаучных знаний и практических умений.</w:t>
      </w:r>
    </w:p>
    <w:p w:rsidR="008B1E77" w:rsidRDefault="008B1E77">
      <w:pPr>
        <w:spacing w:after="0" w:line="240" w:lineRule="auto"/>
        <w:jc w:val="both"/>
        <w:rPr>
          <w:rFonts w:cs="Times New Roman"/>
          <w:bCs/>
          <w:iCs/>
          <w:sz w:val="24"/>
          <w:szCs w:val="24"/>
        </w:rPr>
      </w:pPr>
    </w:p>
    <w:p w:rsidR="008B1E77" w:rsidRDefault="00411A55">
      <w:pPr>
        <w:spacing w:after="0" w:line="240" w:lineRule="auto"/>
        <w:jc w:val="both"/>
        <w:rPr>
          <w:rFonts w:cs="Times New Roman"/>
          <w:b/>
          <w:bCs/>
          <w:iCs/>
          <w:sz w:val="24"/>
          <w:szCs w:val="24"/>
        </w:rPr>
      </w:pPr>
      <w:r>
        <w:rPr>
          <w:rFonts w:cs="Times New Roman"/>
          <w:b/>
          <w:bCs/>
          <w:iCs/>
          <w:sz w:val="24"/>
          <w:szCs w:val="24"/>
        </w:rPr>
        <w:t>МЕТАПРЕДМЕТНЫЕ РЕЗУЛЬТАТЫ</w:t>
      </w:r>
    </w:p>
    <w:p w:rsidR="008B1E77" w:rsidRDefault="00411A55">
      <w:pPr>
        <w:spacing w:after="0" w:line="240" w:lineRule="auto"/>
        <w:jc w:val="both"/>
        <w:rPr>
          <w:rFonts w:cs="Times New Roman"/>
          <w:b/>
          <w:i/>
          <w:sz w:val="24"/>
          <w:szCs w:val="24"/>
        </w:rPr>
      </w:pPr>
      <w:r>
        <w:rPr>
          <w:rFonts w:cs="Times New Roman"/>
          <w:b/>
          <w:i/>
          <w:sz w:val="24"/>
          <w:szCs w:val="24"/>
        </w:rPr>
        <w:t>Овладение универсальными учебными познавательными действиями:</w:t>
      </w:r>
    </w:p>
    <w:p w:rsidR="008B1E77" w:rsidRDefault="00411A55">
      <w:pPr>
        <w:spacing w:after="0" w:line="240" w:lineRule="auto"/>
        <w:jc w:val="both"/>
        <w:rPr>
          <w:rFonts w:cs="Times New Roman"/>
          <w:sz w:val="24"/>
          <w:szCs w:val="24"/>
        </w:rPr>
      </w:pPr>
      <w:r>
        <w:rPr>
          <w:rFonts w:cs="Times New Roman"/>
          <w:sz w:val="24"/>
          <w:szCs w:val="24"/>
        </w:rPr>
        <w:t>выявлять причины и следствия простых физических явлений;</w:t>
      </w:r>
    </w:p>
    <w:p w:rsidR="008B1E77" w:rsidRDefault="00411A55">
      <w:pPr>
        <w:spacing w:after="0" w:line="240" w:lineRule="auto"/>
        <w:jc w:val="both"/>
        <w:rPr>
          <w:rFonts w:cs="Times New Roman"/>
          <w:sz w:val="24"/>
          <w:szCs w:val="24"/>
        </w:rPr>
      </w:pPr>
      <w:r>
        <w:rPr>
          <w:rFonts w:cs="Times New Roman"/>
          <w:sz w:val="24"/>
          <w:szCs w:val="24"/>
        </w:rPr>
        <w:t xml:space="preserve">определять физические понятия, создавать обобщения, устанавливать аналогии, классифицировать, самостоятельно выбирать основания и критерии для классификации, используя справочную информацию и опираясь на алгоритм учебных действий; </w:t>
      </w:r>
    </w:p>
    <w:p w:rsidR="008B1E77" w:rsidRDefault="00411A55">
      <w:pPr>
        <w:spacing w:after="0" w:line="240" w:lineRule="auto"/>
        <w:jc w:val="both"/>
        <w:rPr>
          <w:rFonts w:cs="Times New Roman"/>
          <w:sz w:val="24"/>
          <w:szCs w:val="24"/>
        </w:rPr>
      </w:pPr>
      <w:r>
        <w:rPr>
          <w:rFonts w:cs="Times New Roman"/>
          <w:sz w:val="24"/>
          <w:szCs w:val="24"/>
        </w:rPr>
        <w:t>устанавливать причинно-следственные связи, строить логическое рассуждение, умозаключение (индуктивное, дедуктивное, по аналогии) и делать выводы под руководством педагога;</w:t>
      </w:r>
    </w:p>
    <w:p w:rsidR="008B1E77" w:rsidRDefault="00411A55">
      <w:pPr>
        <w:spacing w:after="0" w:line="240" w:lineRule="auto"/>
        <w:jc w:val="both"/>
        <w:rPr>
          <w:rFonts w:cs="Times New Roman"/>
          <w:sz w:val="24"/>
          <w:szCs w:val="24"/>
        </w:rPr>
      </w:pPr>
      <w:r>
        <w:rPr>
          <w:rFonts w:cs="Times New Roman"/>
          <w:sz w:val="24"/>
          <w:szCs w:val="24"/>
        </w:rPr>
        <w:t xml:space="preserve">искать или отбирать информацию или данные из источников с учетом предложенной учебной задачи и заданных критериев. </w:t>
      </w:r>
    </w:p>
    <w:p w:rsidR="008B1E77" w:rsidRDefault="00411A55">
      <w:pPr>
        <w:spacing w:after="0" w:line="240" w:lineRule="auto"/>
        <w:jc w:val="both"/>
        <w:rPr>
          <w:rFonts w:cs="Times New Roman"/>
          <w:sz w:val="24"/>
          <w:szCs w:val="24"/>
        </w:rPr>
      </w:pPr>
      <w:r>
        <w:rPr>
          <w:rFonts w:cs="Times New Roman"/>
          <w:sz w:val="24"/>
          <w:szCs w:val="24"/>
        </w:rPr>
        <w:t xml:space="preserve">создавать, применять и преобразовывать знаки и символы, модели и схемы для решения учебных и познавательных задач; </w:t>
      </w:r>
    </w:p>
    <w:p w:rsidR="008B1E77" w:rsidRDefault="00411A55">
      <w:pPr>
        <w:spacing w:after="0" w:line="240" w:lineRule="auto"/>
        <w:jc w:val="both"/>
        <w:rPr>
          <w:rFonts w:cs="Times New Roman"/>
          <w:sz w:val="24"/>
          <w:szCs w:val="24"/>
        </w:rPr>
      </w:pPr>
      <w:r>
        <w:rPr>
          <w:rFonts w:cs="Times New Roman"/>
          <w:sz w:val="24"/>
          <w:szCs w:val="24"/>
        </w:rPr>
        <w:t xml:space="preserve">с помощью педагога или самостоятельно проводить опыт, несложный эксперимент по установлению особенностей физического объекта или явления; </w:t>
      </w:r>
    </w:p>
    <w:p w:rsidR="008B1E77" w:rsidRDefault="00411A55">
      <w:pPr>
        <w:spacing w:after="0" w:line="240" w:lineRule="auto"/>
        <w:jc w:val="both"/>
        <w:rPr>
          <w:rFonts w:cs="Times New Roman"/>
          <w:sz w:val="24"/>
          <w:szCs w:val="24"/>
        </w:rPr>
      </w:pPr>
      <w:r>
        <w:rPr>
          <w:rFonts w:cs="Times New Roman"/>
          <w:sz w:val="24"/>
          <w:szCs w:val="24"/>
        </w:rPr>
        <w:t>преобразовывать информацию из одного вида в другой (таблицу в текст и пр.);</w:t>
      </w:r>
    </w:p>
    <w:p w:rsidR="008B1E77" w:rsidRDefault="00411A55">
      <w:pPr>
        <w:spacing w:after="0" w:line="240" w:lineRule="auto"/>
        <w:jc w:val="both"/>
        <w:rPr>
          <w:rFonts w:cs="Times New Roman"/>
          <w:sz w:val="24"/>
          <w:szCs w:val="24"/>
        </w:rPr>
      </w:pPr>
      <w:r>
        <w:rPr>
          <w:rFonts w:cs="Times New Roman"/>
          <w:sz w:val="24"/>
          <w:szCs w:val="24"/>
        </w:rPr>
        <w:t>устанавливать взаимосвязь физических явлений и процессов, используя алгоритм учебных действий.</w:t>
      </w:r>
    </w:p>
    <w:p w:rsidR="008B1E77" w:rsidRDefault="00411A55">
      <w:pPr>
        <w:spacing w:after="0" w:line="240" w:lineRule="auto"/>
        <w:jc w:val="both"/>
        <w:rPr>
          <w:rFonts w:cs="Times New Roman"/>
          <w:b/>
          <w:i/>
          <w:sz w:val="24"/>
          <w:szCs w:val="24"/>
        </w:rPr>
      </w:pPr>
      <w:r>
        <w:rPr>
          <w:rFonts w:cs="Times New Roman"/>
          <w:b/>
          <w:i/>
          <w:sz w:val="24"/>
          <w:szCs w:val="24"/>
        </w:rPr>
        <w:t>Овладение универсальными учебными коммуникативными действиями:</w:t>
      </w:r>
    </w:p>
    <w:p w:rsidR="008B1E77" w:rsidRDefault="00411A55">
      <w:pPr>
        <w:spacing w:after="0" w:line="240" w:lineRule="auto"/>
        <w:jc w:val="both"/>
        <w:rPr>
          <w:rFonts w:cs="Times New Roman"/>
          <w:sz w:val="24"/>
          <w:szCs w:val="24"/>
        </w:rPr>
      </w:pPr>
      <w:r>
        <w:rPr>
          <w:rFonts w:cs="Times New Roman"/>
          <w:sz w:val="24"/>
          <w:szCs w:val="24"/>
        </w:rPr>
        <w:t xml:space="preserve">осознанно использовать речевые средства в соответствии с задачей коммуникации для выражения своих мыслей и потребностей для планирования своей деятельности; </w:t>
      </w:r>
    </w:p>
    <w:p w:rsidR="008B1E77" w:rsidRDefault="00411A55">
      <w:pPr>
        <w:spacing w:after="0" w:line="240" w:lineRule="auto"/>
        <w:jc w:val="both"/>
        <w:rPr>
          <w:rFonts w:cs="Times New Roman"/>
          <w:sz w:val="24"/>
          <w:szCs w:val="24"/>
        </w:rPr>
      </w:pPr>
      <w:r>
        <w:rPr>
          <w:rFonts w:cs="Times New Roman"/>
          <w:sz w:val="24"/>
          <w:szCs w:val="24"/>
        </w:rPr>
        <w:t>организовывать учебное взаимодействие в группе (определять общие цели, распределять роли, договариваться друг с другом и т. д.).</w:t>
      </w:r>
    </w:p>
    <w:p w:rsidR="008B1E77" w:rsidRDefault="00411A55">
      <w:pPr>
        <w:spacing w:after="0" w:line="240" w:lineRule="auto"/>
        <w:jc w:val="both"/>
        <w:rPr>
          <w:rFonts w:cs="Times New Roman"/>
          <w:sz w:val="24"/>
          <w:szCs w:val="24"/>
        </w:rPr>
      </w:pPr>
      <w:r>
        <w:rPr>
          <w:rFonts w:cs="Times New Roman"/>
          <w:sz w:val="24"/>
          <w:szCs w:val="24"/>
        </w:rPr>
        <w:t>целенаправленно использовать информационно-коммуникативные технологии, необходимые для решения учебных и практических физических задач;</w:t>
      </w:r>
    </w:p>
    <w:p w:rsidR="008B1E77" w:rsidRDefault="00411A55">
      <w:pPr>
        <w:spacing w:after="0" w:line="240" w:lineRule="auto"/>
        <w:jc w:val="both"/>
        <w:rPr>
          <w:rFonts w:cs="Times New Roman"/>
          <w:sz w:val="24"/>
          <w:szCs w:val="24"/>
        </w:rPr>
      </w:pPr>
      <w:r>
        <w:rPr>
          <w:rFonts w:cs="Times New Roman"/>
          <w:sz w:val="24"/>
          <w:szCs w:val="24"/>
        </w:rPr>
        <w:lastRenderedPageBreak/>
        <w:t xml:space="preserve">организовывать учебное сотрудничество и совместную деятельность с учителем и сверстниками в процессе занятий физикой. </w:t>
      </w:r>
    </w:p>
    <w:p w:rsidR="008B1E77" w:rsidRDefault="00411A55">
      <w:pPr>
        <w:spacing w:after="0" w:line="240" w:lineRule="auto"/>
        <w:jc w:val="both"/>
        <w:rPr>
          <w:rFonts w:cs="Times New Roman"/>
          <w:b/>
          <w:i/>
          <w:sz w:val="24"/>
          <w:szCs w:val="24"/>
        </w:rPr>
      </w:pPr>
      <w:r>
        <w:rPr>
          <w:rFonts w:cs="Times New Roman"/>
          <w:b/>
          <w:i/>
          <w:sz w:val="24"/>
          <w:szCs w:val="24"/>
        </w:rPr>
        <w:t>Овладение универсальными учебными регулятивными действиями:</w:t>
      </w:r>
    </w:p>
    <w:p w:rsidR="008B1E77" w:rsidRDefault="00411A55">
      <w:pPr>
        <w:spacing w:after="0" w:line="240" w:lineRule="auto"/>
        <w:jc w:val="both"/>
        <w:rPr>
          <w:rFonts w:cs="Times New Roman"/>
          <w:sz w:val="24"/>
          <w:szCs w:val="24"/>
        </w:rPr>
      </w:pPr>
      <w:r>
        <w:rPr>
          <w:rFonts w:cs="Times New Roman"/>
          <w:sz w:val="24"/>
          <w:szCs w:val="24"/>
        </w:rPr>
        <w:t>понимать цели естественнонаучного обучения, ставить и формулировать для себя новые задачи в учебе и познавательной деятельности;</w:t>
      </w:r>
    </w:p>
    <w:p w:rsidR="008B1E77" w:rsidRDefault="00411A55">
      <w:pPr>
        <w:spacing w:after="0" w:line="240" w:lineRule="auto"/>
        <w:jc w:val="both"/>
        <w:rPr>
          <w:rFonts w:cs="Times New Roman"/>
          <w:sz w:val="24"/>
          <w:szCs w:val="24"/>
        </w:rPr>
      </w:pPr>
      <w:r>
        <w:rPr>
          <w:rFonts w:cs="Times New Roman"/>
          <w:sz w:val="24"/>
          <w:szCs w:val="24"/>
        </w:rPr>
        <w:t>обнаруживать и формулировать учебную проблему, определять цель учебной деятельности;</w:t>
      </w:r>
    </w:p>
    <w:p w:rsidR="008B1E77" w:rsidRDefault="00411A55">
      <w:pPr>
        <w:spacing w:after="0" w:line="240" w:lineRule="auto"/>
        <w:jc w:val="both"/>
        <w:rPr>
          <w:rFonts w:cs="Times New Roman"/>
          <w:sz w:val="24"/>
          <w:szCs w:val="24"/>
        </w:rPr>
      </w:pPr>
      <w:r>
        <w:rPr>
          <w:rFonts w:cs="Times New Roman"/>
          <w:sz w:val="24"/>
          <w:szCs w:val="24"/>
        </w:rPr>
        <w:t>самостоятельно или с помощью учителя планировать пути достижения целей в физических экспериментах, в том числе альтернативные, осознанно выбирать наиболее эффективные способы решения учебных и познавательных задач;</w:t>
      </w:r>
    </w:p>
    <w:p w:rsidR="008B1E77" w:rsidRDefault="00411A55">
      <w:pPr>
        <w:spacing w:after="0" w:line="240" w:lineRule="auto"/>
        <w:jc w:val="both"/>
        <w:rPr>
          <w:rFonts w:cs="Times New Roman"/>
          <w:sz w:val="24"/>
          <w:szCs w:val="24"/>
        </w:rPr>
      </w:pPr>
      <w:r>
        <w:rPr>
          <w:rFonts w:cs="Times New Roman"/>
          <w:sz w:val="24"/>
          <w:szCs w:val="24"/>
        </w:rPr>
        <w:t>соотносить свои практические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8B1E77" w:rsidRDefault="00411A55">
      <w:pPr>
        <w:spacing w:after="0" w:line="240" w:lineRule="auto"/>
        <w:jc w:val="both"/>
        <w:rPr>
          <w:rFonts w:cs="Times New Roman"/>
          <w:sz w:val="24"/>
          <w:szCs w:val="24"/>
        </w:rPr>
      </w:pPr>
      <w:r>
        <w:rPr>
          <w:rFonts w:cs="Times New Roman"/>
          <w:sz w:val="24"/>
          <w:szCs w:val="24"/>
        </w:rPr>
        <w:t>правильность выполнения экспериментальной учебной задачи, собственные возможности ее решения;</w:t>
      </w:r>
    </w:p>
    <w:p w:rsidR="008B1E77" w:rsidRDefault="00411A55">
      <w:pPr>
        <w:spacing w:after="0" w:line="240" w:lineRule="auto"/>
        <w:jc w:val="both"/>
        <w:rPr>
          <w:rFonts w:cs="Times New Roman"/>
          <w:sz w:val="24"/>
          <w:szCs w:val="24"/>
        </w:rPr>
      </w:pPr>
      <w:r>
        <w:rPr>
          <w:rFonts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8B1E77" w:rsidRDefault="00411A55">
      <w:pPr>
        <w:spacing w:after="0" w:line="240" w:lineRule="auto"/>
        <w:jc w:val="both"/>
        <w:rPr>
          <w:rFonts w:cs="Times New Roman"/>
          <w:sz w:val="24"/>
          <w:szCs w:val="24"/>
        </w:rPr>
      </w:pPr>
      <w:r>
        <w:rPr>
          <w:rFonts w:cs="Times New Roman"/>
          <w:sz w:val="24"/>
          <w:szCs w:val="24"/>
        </w:rPr>
        <w:t>давать адекватную оценку ситуации и предлагать план ее изменения;</w:t>
      </w:r>
    </w:p>
    <w:p w:rsidR="008B1E77" w:rsidRDefault="00411A55">
      <w:pPr>
        <w:spacing w:after="0" w:line="240" w:lineRule="auto"/>
        <w:jc w:val="both"/>
        <w:rPr>
          <w:rFonts w:cs="Times New Roman"/>
          <w:sz w:val="24"/>
          <w:szCs w:val="24"/>
        </w:rPr>
      </w:pPr>
      <w:r>
        <w:rPr>
          <w:rFonts w:cs="Times New Roman"/>
          <w:sz w:val="24"/>
          <w:szCs w:val="24"/>
        </w:rPr>
        <w:t>предвидеть трудности, которые могут возникнуть при решении учебной задачи;</w:t>
      </w:r>
    </w:p>
    <w:p w:rsidR="008B1E77" w:rsidRDefault="00411A55">
      <w:pPr>
        <w:spacing w:after="0" w:line="240" w:lineRule="auto"/>
        <w:jc w:val="both"/>
        <w:rPr>
          <w:rFonts w:cs="Times New Roman"/>
          <w:sz w:val="24"/>
          <w:szCs w:val="24"/>
        </w:rPr>
      </w:pPr>
      <w:r>
        <w:rPr>
          <w:rFonts w:cs="Times New Roman"/>
          <w:sz w:val="24"/>
          <w:szCs w:val="24"/>
        </w:rPr>
        <w:t>осознавать невозможность контролировать все вокруг.</w:t>
      </w:r>
    </w:p>
    <w:p w:rsidR="008B1E77" w:rsidRDefault="008B1E77">
      <w:pPr>
        <w:spacing w:after="0" w:line="240" w:lineRule="auto"/>
        <w:jc w:val="both"/>
        <w:rPr>
          <w:rFonts w:cs="Times New Roman"/>
          <w:b/>
          <w:bCs/>
          <w:sz w:val="24"/>
          <w:szCs w:val="24"/>
        </w:rPr>
      </w:pPr>
    </w:p>
    <w:p w:rsidR="008B1E77" w:rsidRDefault="00411A55">
      <w:pPr>
        <w:spacing w:after="0" w:line="240" w:lineRule="auto"/>
        <w:jc w:val="both"/>
        <w:rPr>
          <w:rFonts w:cs="Times New Roman"/>
          <w:b/>
          <w:bCs/>
          <w:iCs/>
          <w:sz w:val="24"/>
          <w:szCs w:val="24"/>
        </w:rPr>
      </w:pPr>
      <w:r>
        <w:rPr>
          <w:rFonts w:cs="Times New Roman"/>
          <w:b/>
          <w:bCs/>
          <w:iCs/>
          <w:sz w:val="24"/>
          <w:szCs w:val="24"/>
        </w:rPr>
        <w:t>ПРЕДМЕТНЫЕ РЕЗУЛЬТАТЫ</w:t>
      </w:r>
    </w:p>
    <w:p w:rsidR="008B1E77" w:rsidRDefault="00411A55">
      <w:pPr>
        <w:spacing w:after="0" w:line="240" w:lineRule="auto"/>
        <w:jc w:val="both"/>
        <w:rPr>
          <w:rFonts w:cs="Times New Roman"/>
          <w:b/>
          <w:bCs/>
          <w:sz w:val="24"/>
          <w:szCs w:val="24"/>
        </w:rPr>
      </w:pPr>
      <w:r>
        <w:rPr>
          <w:rFonts w:cs="Times New Roman"/>
          <w:b/>
          <w:bCs/>
          <w:sz w:val="24"/>
          <w:szCs w:val="24"/>
        </w:rPr>
        <w:t>Требования к предметным результатам освоения учебного предмета «Физика», распределенные по годам обучения</w:t>
      </w:r>
    </w:p>
    <w:p w:rsidR="008B1E77" w:rsidRDefault="00411A55">
      <w:pPr>
        <w:spacing w:after="0" w:line="240" w:lineRule="auto"/>
        <w:jc w:val="both"/>
        <w:rPr>
          <w:rFonts w:cs="Times New Roman"/>
          <w:sz w:val="24"/>
          <w:szCs w:val="24"/>
        </w:rPr>
      </w:pPr>
      <w:r>
        <w:rPr>
          <w:rFonts w:cs="Times New Roman"/>
          <w:sz w:val="24"/>
          <w:szCs w:val="24"/>
        </w:rPr>
        <w:t>Результаты по годам формулируются по принципу добавления новых результатов от года к году (результаты очередного года по умолчанию включают результаты предыдущих лет).</w:t>
      </w:r>
    </w:p>
    <w:p w:rsidR="008B1E77" w:rsidRDefault="008B1E77">
      <w:pPr>
        <w:spacing w:after="0" w:line="240" w:lineRule="auto"/>
        <w:jc w:val="both"/>
        <w:rPr>
          <w:rFonts w:cs="Times New Roman"/>
          <w:b/>
          <w:sz w:val="24"/>
          <w:szCs w:val="24"/>
        </w:rPr>
      </w:pPr>
    </w:p>
    <w:p w:rsidR="008B1E77" w:rsidRDefault="00411A55">
      <w:pPr>
        <w:spacing w:after="0" w:line="240" w:lineRule="auto"/>
        <w:jc w:val="both"/>
        <w:rPr>
          <w:rFonts w:cs="Times New Roman"/>
          <w:b/>
          <w:sz w:val="24"/>
          <w:szCs w:val="24"/>
        </w:rPr>
      </w:pPr>
      <w:r>
        <w:rPr>
          <w:rFonts w:cs="Times New Roman"/>
          <w:b/>
          <w:sz w:val="24"/>
          <w:szCs w:val="24"/>
        </w:rPr>
        <w:t>7 КЛАСС</w:t>
      </w:r>
    </w:p>
    <w:p w:rsidR="008B1E77" w:rsidRDefault="00411A55">
      <w:pPr>
        <w:spacing w:after="0" w:line="240" w:lineRule="auto"/>
        <w:jc w:val="both"/>
        <w:rPr>
          <w:rFonts w:cs="Times New Roman"/>
          <w:sz w:val="24"/>
          <w:szCs w:val="24"/>
        </w:rPr>
      </w:pPr>
      <w:r>
        <w:rPr>
          <w:rFonts w:cs="Times New Roman"/>
          <w:sz w:val="24"/>
          <w:szCs w:val="24"/>
        </w:rPr>
        <w:t xml:space="preserve">Предметные результаты на базовом уровне должны отражать сформированность у обучающихся умений: </w:t>
      </w:r>
    </w:p>
    <w:p w:rsidR="008B1E77" w:rsidRDefault="00411A55">
      <w:pPr>
        <w:numPr>
          <w:ilvl w:val="0"/>
          <w:numId w:val="17"/>
        </w:numPr>
        <w:spacing w:after="0" w:line="240" w:lineRule="auto"/>
        <w:jc w:val="both"/>
        <w:rPr>
          <w:rFonts w:cs="Times New Roman"/>
          <w:sz w:val="24"/>
          <w:szCs w:val="24"/>
        </w:rPr>
      </w:pPr>
      <w:r>
        <w:rPr>
          <w:rFonts w:cs="Times New Roman"/>
          <w:sz w:val="24"/>
          <w:szCs w:val="24"/>
        </w:rPr>
        <w:t>ориентироваться в понятиях и оперировать ими на базовом уровне: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 с опорой на дидактический материал</w:t>
      </w:r>
    </w:p>
    <w:p w:rsidR="008B1E77" w:rsidRDefault="00411A55">
      <w:pPr>
        <w:numPr>
          <w:ilvl w:val="0"/>
          <w:numId w:val="17"/>
        </w:numPr>
        <w:spacing w:after="0" w:line="240" w:lineRule="auto"/>
        <w:jc w:val="both"/>
        <w:rPr>
          <w:rFonts w:cs="Times New Roman"/>
          <w:sz w:val="24"/>
          <w:szCs w:val="24"/>
        </w:rPr>
      </w:pPr>
      <w:r>
        <w:rPr>
          <w:rFonts w:cs="Times New Roman"/>
          <w:sz w:val="24"/>
          <w:szCs w:val="24"/>
        </w:rPr>
        <w:t xml:space="preserve">различать явления (диффузия; тепловое движение частиц вещества; равномерное движение; неравномерное движение; инерция; взаимодействие тел; </w:t>
      </w:r>
      <w:r>
        <w:rPr>
          <w:rFonts w:cs="Times New Roman"/>
          <w:i/>
          <w:sz w:val="24"/>
          <w:szCs w:val="24"/>
        </w:rPr>
        <w:t>равновесие твёрдых тел с закреплённой осью вращения</w:t>
      </w:r>
      <w:r>
        <w:rPr>
          <w:rFonts w:cs="Times New Roman"/>
          <w:sz w:val="24"/>
          <w:szCs w:val="24"/>
        </w:rPr>
        <w:t>;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 после предварительного обсуждения с педагогом;</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свойства/признаки физических явлений с помощью педагога;</w:t>
      </w:r>
    </w:p>
    <w:p w:rsidR="008B1E77" w:rsidRDefault="00411A55">
      <w:pPr>
        <w:numPr>
          <w:ilvl w:val="0"/>
          <w:numId w:val="17"/>
        </w:numPr>
        <w:spacing w:after="0" w:line="240" w:lineRule="auto"/>
        <w:jc w:val="both"/>
        <w:rPr>
          <w:rFonts w:cs="Times New Roman"/>
          <w:sz w:val="24"/>
          <w:szCs w:val="24"/>
        </w:rPr>
      </w:pPr>
      <w:r>
        <w:rPr>
          <w:rFonts w:cs="Times New Roman"/>
          <w:sz w:val="24"/>
          <w:szCs w:val="24"/>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с опорой на схему; при описании раскрывать физический смысл используемых величин, их обозначения и единицы физических величин, </w:t>
      </w:r>
      <w:r>
        <w:rPr>
          <w:rFonts w:cs="Times New Roman"/>
          <w:i/>
          <w:sz w:val="24"/>
          <w:szCs w:val="24"/>
        </w:rPr>
        <w:t>находить формулы, связывающие данную физическую величину с другими величинами, строить графики изученных зависимостей физических величин</w:t>
      </w:r>
      <w:r>
        <w:rPr>
          <w:rFonts w:cs="Times New Roman"/>
          <w:sz w:val="24"/>
          <w:szCs w:val="24"/>
        </w:rPr>
        <w:t xml:space="preserve"> с опорой на дидактический материал;</w:t>
      </w:r>
    </w:p>
    <w:p w:rsidR="008B1E77" w:rsidRDefault="00411A55">
      <w:pPr>
        <w:numPr>
          <w:ilvl w:val="0"/>
          <w:numId w:val="17"/>
        </w:numPr>
        <w:spacing w:after="0" w:line="240" w:lineRule="auto"/>
        <w:jc w:val="both"/>
        <w:rPr>
          <w:rFonts w:cs="Times New Roman"/>
          <w:i/>
          <w:sz w:val="24"/>
          <w:szCs w:val="24"/>
        </w:rPr>
      </w:pPr>
      <w:r>
        <w:rPr>
          <w:rFonts w:cs="Times New Roman"/>
          <w:sz w:val="24"/>
          <w:szCs w:val="24"/>
        </w:rPr>
        <w:lastRenderedPageBreak/>
        <w:t xml:space="preserve">характеризовать свойства тел, физические явления и процессы, используя правила сложения сил (вдоль одной прямой), </w:t>
      </w:r>
      <w:r>
        <w:rPr>
          <w:rFonts w:cs="Times New Roman"/>
          <w:i/>
          <w:sz w:val="24"/>
          <w:szCs w:val="24"/>
        </w:rPr>
        <w:t xml:space="preserve">закон Гука, закон Паскаля, закон Архимеда, правило равновесия рычага (блока), «золотое правило» механики, </w:t>
      </w:r>
      <w:r>
        <w:rPr>
          <w:rFonts w:cs="Times New Roman"/>
          <w:sz w:val="24"/>
          <w:szCs w:val="24"/>
        </w:rPr>
        <w:t xml:space="preserve">закон сохранения механической энергии; при этом давать словесную формулировку закона и </w:t>
      </w:r>
      <w:r>
        <w:rPr>
          <w:rFonts w:cs="Times New Roman"/>
          <w:i/>
          <w:sz w:val="24"/>
          <w:szCs w:val="24"/>
        </w:rPr>
        <w:t>записывать его математическое выражение под руководством педагога с обсуждением плана работы;</w:t>
      </w:r>
    </w:p>
    <w:p w:rsidR="008B1E77" w:rsidRDefault="00411A55">
      <w:pPr>
        <w:numPr>
          <w:ilvl w:val="0"/>
          <w:numId w:val="17"/>
        </w:numPr>
        <w:spacing w:after="0" w:line="240" w:lineRule="auto"/>
        <w:jc w:val="both"/>
        <w:rPr>
          <w:rFonts w:cs="Times New Roman"/>
          <w:sz w:val="24"/>
          <w:szCs w:val="24"/>
        </w:rPr>
      </w:pPr>
      <w:r>
        <w:rPr>
          <w:rFonts w:cs="Times New Roman"/>
          <w:sz w:val="24"/>
          <w:szCs w:val="24"/>
        </w:rPr>
        <w:t>объяснять физические явления, процессы и свойства тел, в том числе и в контексте ситуаций практико-ориентированного характера: при помощи педагога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решать типовые расчётные задачи в 1действие с опорой на алгоритм, предварительно разобранный совместно с педагогом,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распознавать проблемы, которые можно решить при помощи физических методов после предварительного обсуждения с педагогом; при помощи педагога в описании исследования выделять проверяемое предположение (гипотезу), с опорой на дидактический материал различать и интерпретировать полученный результат, находить после обсуждения с педагогом ошибки в ходе опыта, делать выводы по его результатам;</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уметь находить с использованием цифровых образовательных ресурсов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с опорой на схему, записывать ход опыта и формулировать выводы под руководством педагога;</w:t>
      </w:r>
    </w:p>
    <w:p w:rsidR="008B1E77" w:rsidRDefault="00411A55">
      <w:pPr>
        <w:numPr>
          <w:ilvl w:val="0"/>
          <w:numId w:val="17"/>
        </w:numPr>
        <w:spacing w:after="0" w:line="240" w:lineRule="auto"/>
        <w:jc w:val="both"/>
        <w:rPr>
          <w:rFonts w:cs="Times New Roman"/>
          <w:sz w:val="24"/>
          <w:szCs w:val="24"/>
        </w:rPr>
      </w:pPr>
      <w:r>
        <w:rPr>
          <w:rFonts w:cs="Times New Roman"/>
          <w:sz w:val="24"/>
          <w:szCs w:val="24"/>
        </w:rPr>
        <w:t>выполнять прямые измерения расстояния, времени, массы тела, объёма, силы и температуры с использованием аналоговых и цифровых приборов с опорой на алгоритм; записывать показания приборов с учётом заданной абсолютной погрешности измерений;</w:t>
      </w:r>
    </w:p>
    <w:p w:rsidR="008B1E77" w:rsidRDefault="00411A55">
      <w:pPr>
        <w:numPr>
          <w:ilvl w:val="0"/>
          <w:numId w:val="17"/>
        </w:numPr>
        <w:spacing w:after="0" w:line="240" w:lineRule="auto"/>
        <w:jc w:val="both"/>
        <w:rPr>
          <w:rFonts w:cs="Times New Roman"/>
          <w:sz w:val="24"/>
          <w:szCs w:val="24"/>
        </w:rPr>
      </w:pPr>
      <w:r>
        <w:rPr>
          <w:rFonts w:cs="Times New Roman"/>
          <w:sz w:val="24"/>
          <w:szCs w:val="24"/>
        </w:rPr>
        <w:t xml:space="preserve">проводить совместно с педагогом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w:t>
      </w:r>
      <w:r>
        <w:rPr>
          <w:rFonts w:cs="Times New Roman"/>
          <w:i/>
          <w:sz w:val="24"/>
          <w:szCs w:val="24"/>
        </w:rPr>
        <w:t>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w:t>
      </w:r>
      <w:r>
        <w:rPr>
          <w:rFonts w:cs="Times New Roman"/>
          <w:sz w:val="24"/>
          <w:szCs w:val="24"/>
        </w:rPr>
        <w:t xml:space="preserve"> под руководством педагога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соотносить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под руководством педагога собирать экспериментальную установку и вычислять значение искомой величины;</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соблюдать правила техники безопасности при работе с лабораторным оборудованием после предварительного обсуждения с педагогом;</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сопоставлять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 с опорой на дидактический материал;</w:t>
      </w:r>
    </w:p>
    <w:p w:rsidR="008B1E77" w:rsidRDefault="00411A55">
      <w:pPr>
        <w:numPr>
          <w:ilvl w:val="0"/>
          <w:numId w:val="17"/>
        </w:numPr>
        <w:spacing w:after="0" w:line="240" w:lineRule="auto"/>
        <w:jc w:val="both"/>
        <w:rPr>
          <w:rFonts w:cs="Times New Roman"/>
          <w:sz w:val="24"/>
          <w:szCs w:val="24"/>
        </w:rPr>
      </w:pPr>
      <w:r>
        <w:rPr>
          <w:rFonts w:cs="Times New Roman"/>
          <w:sz w:val="24"/>
          <w:szCs w:val="24"/>
        </w:rPr>
        <w:t xml:space="preserve">характеризовать принципы действия изученных приборов и технических устройств после предварительного обсуждения с педагогом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 </w:t>
      </w:r>
    </w:p>
    <w:p w:rsidR="008B1E77" w:rsidRDefault="00411A55">
      <w:pPr>
        <w:numPr>
          <w:ilvl w:val="0"/>
          <w:numId w:val="17"/>
        </w:numPr>
        <w:spacing w:after="0" w:line="240" w:lineRule="auto"/>
        <w:jc w:val="both"/>
        <w:rPr>
          <w:rFonts w:cs="Times New Roman"/>
          <w:sz w:val="24"/>
          <w:szCs w:val="24"/>
        </w:rPr>
      </w:pPr>
      <w:r>
        <w:rPr>
          <w:rFonts w:cs="Times New Roman"/>
          <w:sz w:val="24"/>
          <w:szCs w:val="24"/>
        </w:rPr>
        <w:t xml:space="preserve">приводить примеры / находить информацию о примерах практического использования физических знаний в повседневной жизни для обеспечения безопасности при обращении с </w:t>
      </w:r>
      <w:r>
        <w:rPr>
          <w:rFonts w:cs="Times New Roman"/>
          <w:sz w:val="24"/>
          <w:szCs w:val="24"/>
        </w:rPr>
        <w:lastRenderedPageBreak/>
        <w:t>приборами и техническими устройствами, сохранения здоровья и соблюдения норм экологического поведения в окружающей среде;</w:t>
      </w:r>
    </w:p>
    <w:p w:rsidR="008B1E77" w:rsidRDefault="00411A55">
      <w:pPr>
        <w:numPr>
          <w:ilvl w:val="0"/>
          <w:numId w:val="17"/>
        </w:numPr>
        <w:spacing w:after="0" w:line="240" w:lineRule="auto"/>
        <w:jc w:val="both"/>
        <w:rPr>
          <w:rFonts w:cs="Times New Roman"/>
          <w:sz w:val="24"/>
          <w:szCs w:val="24"/>
        </w:rPr>
      </w:pPr>
      <w:r>
        <w:rPr>
          <w:rFonts w:cs="Times New Roman"/>
          <w:sz w:val="24"/>
          <w:szCs w:val="24"/>
        </w:rPr>
        <w:t>осуществлять с помощью педагога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8B1E77" w:rsidRDefault="00411A55">
      <w:pPr>
        <w:numPr>
          <w:ilvl w:val="0"/>
          <w:numId w:val="17"/>
        </w:numPr>
        <w:spacing w:after="0" w:line="240" w:lineRule="auto"/>
        <w:jc w:val="both"/>
        <w:rPr>
          <w:rFonts w:cs="Times New Roman"/>
          <w:sz w:val="24"/>
          <w:szCs w:val="24"/>
        </w:rPr>
      </w:pPr>
      <w:r>
        <w:rPr>
          <w:rFonts w:cs="Times New Roman"/>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w:t>
      </w:r>
      <w:r>
        <w:rPr>
          <w:rFonts w:cs="Times New Roman"/>
          <w:sz w:val="24"/>
          <w:szCs w:val="24"/>
        </w:rPr>
        <w:softHyphen/>
        <w:t>спектирования текста, преобразования информации из одной знаковой системы в другую;</w:t>
      </w:r>
    </w:p>
    <w:p w:rsidR="008B1E77" w:rsidRDefault="00411A55">
      <w:pPr>
        <w:numPr>
          <w:ilvl w:val="0"/>
          <w:numId w:val="17"/>
        </w:numPr>
        <w:spacing w:after="0" w:line="240" w:lineRule="auto"/>
        <w:jc w:val="both"/>
        <w:rPr>
          <w:rFonts w:cs="Times New Roman"/>
          <w:sz w:val="24"/>
          <w:szCs w:val="24"/>
        </w:rPr>
      </w:pPr>
      <w:r>
        <w:rPr>
          <w:rFonts w:cs="Times New Roman"/>
          <w:sz w:val="24"/>
          <w:szCs w:val="24"/>
        </w:rPr>
        <w:t>создавать под руководством педагога с обсуждением плана работы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8B1E77" w:rsidRDefault="00411A55">
      <w:pPr>
        <w:numPr>
          <w:ilvl w:val="0"/>
          <w:numId w:val="17"/>
        </w:numPr>
        <w:spacing w:after="0" w:line="240" w:lineRule="auto"/>
        <w:jc w:val="both"/>
        <w:rPr>
          <w:rFonts w:cs="Times New Roman"/>
          <w:sz w:val="24"/>
          <w:szCs w:val="24"/>
        </w:rPr>
      </w:pPr>
      <w:r>
        <w:rPr>
          <w:rFonts w:cs="Times New Roman"/>
          <w:sz w:val="24"/>
          <w:szCs w:val="24"/>
        </w:rPr>
        <w:t>при выполнении учебных проектов и исследований под руководством педагога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411A55">
      <w:pPr>
        <w:spacing w:after="0" w:line="240" w:lineRule="auto"/>
        <w:jc w:val="both"/>
        <w:rPr>
          <w:rFonts w:cs="Times New Roman"/>
          <w:sz w:val="24"/>
          <w:szCs w:val="24"/>
        </w:rPr>
      </w:pPr>
      <w:r>
        <w:rPr>
          <w:rFonts w:cs="Times New Roman"/>
          <w:b/>
          <w:bCs/>
          <w:sz w:val="24"/>
          <w:szCs w:val="24"/>
        </w:rPr>
        <w:lastRenderedPageBreak/>
        <w:t>ЦИФРОВЫЕ ОБРАЗОВАТЕЛЬНЫЕ РЕСУРСЫ И РЕСУРСЫ СЕТИ ИНТЕРНЕТ</w:t>
      </w:r>
    </w:p>
    <w:p w:rsidR="008B1E77" w:rsidRDefault="00411A55">
      <w:pPr>
        <w:spacing w:after="0" w:line="240" w:lineRule="auto"/>
        <w:jc w:val="both"/>
        <w:rPr>
          <w:rFonts w:cs="Times New Roman"/>
          <w:sz w:val="24"/>
          <w:szCs w:val="24"/>
        </w:rPr>
      </w:pPr>
      <w:r>
        <w:rPr>
          <w:rFonts w:cs="Times New Roman"/>
          <w:b/>
          <w:bCs/>
          <w:sz w:val="24"/>
          <w:szCs w:val="24"/>
        </w:rPr>
        <w:t xml:space="preserve">                                                       </w:t>
      </w:r>
    </w:p>
    <w:p w:rsidR="008B1E77" w:rsidRDefault="00411A55">
      <w:pPr>
        <w:spacing w:after="0" w:line="240" w:lineRule="auto"/>
        <w:jc w:val="both"/>
        <w:rPr>
          <w:rFonts w:cs="Times New Roman"/>
          <w:sz w:val="24"/>
          <w:szCs w:val="24"/>
        </w:rPr>
      </w:pPr>
      <w:r>
        <w:rPr>
          <w:rFonts w:cs="Times New Roman"/>
          <w:sz w:val="24"/>
          <w:szCs w:val="24"/>
        </w:rPr>
        <w:t>1. Библиотека – всё по предмету «Физика». – Режим доступа: </w:t>
      </w:r>
      <w:hyperlink r:id="rId27" w:history="1">
        <w:r>
          <w:rPr>
            <w:rStyle w:val="a4"/>
            <w:rFonts w:cs="Times New Roman"/>
            <w:sz w:val="24"/>
            <w:szCs w:val="24"/>
          </w:rPr>
          <w:t>http://www.proshkolu.ru</w:t>
        </w:r>
      </w:hyperlink>
    </w:p>
    <w:p w:rsidR="008B1E77" w:rsidRDefault="00411A55">
      <w:pPr>
        <w:spacing w:after="0" w:line="240" w:lineRule="auto"/>
        <w:jc w:val="both"/>
        <w:rPr>
          <w:rFonts w:cs="Times New Roman"/>
          <w:sz w:val="24"/>
          <w:szCs w:val="24"/>
        </w:rPr>
      </w:pPr>
      <w:r>
        <w:rPr>
          <w:rFonts w:cs="Times New Roman"/>
          <w:sz w:val="24"/>
          <w:szCs w:val="24"/>
        </w:rPr>
        <w:t>2. Видеоопыты на уроках. – Режим доступа: </w:t>
      </w:r>
      <w:hyperlink r:id="rId28" w:history="1">
        <w:r>
          <w:rPr>
            <w:rStyle w:val="a4"/>
            <w:rFonts w:cs="Times New Roman"/>
            <w:sz w:val="24"/>
            <w:szCs w:val="24"/>
          </w:rPr>
          <w:t>http://fizika-class.narod.ru</w:t>
        </w:r>
      </w:hyperlink>
    </w:p>
    <w:p w:rsidR="008B1E77" w:rsidRDefault="00411A55">
      <w:pPr>
        <w:spacing w:after="0" w:line="240" w:lineRule="auto"/>
        <w:jc w:val="both"/>
        <w:rPr>
          <w:rFonts w:cs="Times New Roman"/>
          <w:sz w:val="24"/>
          <w:szCs w:val="24"/>
        </w:rPr>
      </w:pPr>
      <w:r>
        <w:rPr>
          <w:rFonts w:cs="Times New Roman"/>
          <w:sz w:val="24"/>
          <w:szCs w:val="24"/>
        </w:rPr>
        <w:t>3. Единая коллекция цифровых образовательных ресурсов. – Режим доступа: </w:t>
      </w:r>
    </w:p>
    <w:p w:rsidR="008B1E77" w:rsidRDefault="00411A55">
      <w:pPr>
        <w:spacing w:after="0" w:line="240" w:lineRule="auto"/>
        <w:jc w:val="both"/>
        <w:rPr>
          <w:rFonts w:cs="Times New Roman"/>
          <w:sz w:val="24"/>
          <w:szCs w:val="24"/>
        </w:rPr>
      </w:pPr>
      <w:r>
        <w:rPr>
          <w:rFonts w:cs="Times New Roman"/>
          <w:sz w:val="24"/>
          <w:szCs w:val="24"/>
        </w:rPr>
        <w:t>http://school- collection.edu.ru</w:t>
      </w:r>
    </w:p>
    <w:p w:rsidR="008B1E77" w:rsidRDefault="00411A55">
      <w:pPr>
        <w:spacing w:after="0" w:line="240" w:lineRule="auto"/>
        <w:jc w:val="both"/>
        <w:rPr>
          <w:rFonts w:cs="Times New Roman"/>
          <w:sz w:val="24"/>
          <w:szCs w:val="24"/>
        </w:rPr>
      </w:pPr>
      <w:r>
        <w:rPr>
          <w:rFonts w:cs="Times New Roman"/>
          <w:sz w:val="24"/>
          <w:szCs w:val="24"/>
        </w:rPr>
        <w:t>4. Интересные материалы к урокам физики по темам; тесты по темам; наглядные пособия к урокам. – Режим доступа: </w:t>
      </w:r>
      <w:hyperlink r:id="rId29" w:history="1">
        <w:r>
          <w:rPr>
            <w:rStyle w:val="a4"/>
            <w:rFonts w:cs="Times New Roman"/>
            <w:sz w:val="24"/>
            <w:szCs w:val="24"/>
          </w:rPr>
          <w:t>http://class-fizika.narod.ru</w:t>
        </w:r>
      </w:hyperlink>
    </w:p>
    <w:p w:rsidR="008B1E77" w:rsidRDefault="00411A55">
      <w:pPr>
        <w:spacing w:after="0" w:line="240" w:lineRule="auto"/>
        <w:jc w:val="both"/>
        <w:rPr>
          <w:rFonts w:cs="Times New Roman"/>
          <w:sz w:val="24"/>
          <w:szCs w:val="24"/>
        </w:rPr>
      </w:pPr>
      <w:r>
        <w:rPr>
          <w:rFonts w:cs="Times New Roman"/>
          <w:sz w:val="24"/>
          <w:szCs w:val="24"/>
        </w:rPr>
        <w:t>5. Цифровые образовательные ресурсы. – Режим доступа: </w:t>
      </w:r>
      <w:hyperlink r:id="rId30" w:history="1">
        <w:r>
          <w:rPr>
            <w:rStyle w:val="a4"/>
            <w:rFonts w:cs="Times New Roman"/>
            <w:sz w:val="24"/>
            <w:szCs w:val="24"/>
          </w:rPr>
          <w:t>http://www.openclass.ru</w:t>
        </w:r>
      </w:hyperlink>
    </w:p>
    <w:p w:rsidR="008B1E77" w:rsidRDefault="00411A55">
      <w:pPr>
        <w:spacing w:after="0" w:line="240" w:lineRule="auto"/>
        <w:jc w:val="both"/>
        <w:rPr>
          <w:rFonts w:cs="Times New Roman"/>
          <w:sz w:val="24"/>
          <w:szCs w:val="24"/>
          <w:u w:val="single"/>
        </w:rPr>
      </w:pPr>
      <w:r>
        <w:rPr>
          <w:rFonts w:cs="Times New Roman"/>
          <w:sz w:val="24"/>
          <w:szCs w:val="24"/>
        </w:rPr>
        <w:t>6. Электронные учебники по физике. – Режим доступа: </w:t>
      </w:r>
      <w:hyperlink r:id="rId31" w:history="1">
        <w:r>
          <w:rPr>
            <w:rStyle w:val="a4"/>
            <w:rFonts w:cs="Times New Roman"/>
            <w:sz w:val="24"/>
            <w:szCs w:val="24"/>
          </w:rPr>
          <w:t>http://www.fizika.ru</w:t>
        </w:r>
      </w:hyperlink>
    </w:p>
    <w:p w:rsidR="008B1E77" w:rsidRDefault="008B1E77">
      <w:pPr>
        <w:spacing w:after="0" w:line="240" w:lineRule="auto"/>
        <w:jc w:val="both"/>
        <w:rPr>
          <w:rFonts w:cs="Times New Roman"/>
          <w:sz w:val="24"/>
          <w:szCs w:val="24"/>
        </w:rPr>
      </w:pPr>
    </w:p>
    <w:p w:rsidR="008B1E77" w:rsidRDefault="00411A55">
      <w:pPr>
        <w:spacing w:after="0" w:line="240" w:lineRule="auto"/>
        <w:jc w:val="both"/>
        <w:rPr>
          <w:rFonts w:cs="Times New Roman"/>
          <w:sz w:val="24"/>
          <w:szCs w:val="24"/>
        </w:rPr>
      </w:pPr>
      <w:r>
        <w:rPr>
          <w:rFonts w:cs="Times New Roman"/>
          <w:b/>
          <w:bCs/>
          <w:sz w:val="24"/>
          <w:szCs w:val="24"/>
        </w:rPr>
        <w:t>ОБОРУДОВАНИЕ ДЛЯ ПРОВЕДЕНИЯ ЛАБОРАТОРНЫХ, ПРАКТИЧЕСКИХ РАБОТ, ДЕМОНСТРАЦИЙ</w:t>
      </w:r>
    </w:p>
    <w:p w:rsidR="008B1E77" w:rsidRDefault="00411A55">
      <w:pPr>
        <w:spacing w:after="0" w:line="240" w:lineRule="auto"/>
        <w:jc w:val="both"/>
        <w:rPr>
          <w:rFonts w:cs="Times New Roman"/>
          <w:sz w:val="24"/>
          <w:szCs w:val="24"/>
        </w:rPr>
      </w:pPr>
      <w:r>
        <w:rPr>
          <w:rFonts w:cs="Times New Roman"/>
          <w:sz w:val="24"/>
          <w:szCs w:val="24"/>
        </w:rPr>
        <w:t>Технические средства обучения</w:t>
      </w:r>
    </w:p>
    <w:p w:rsidR="008B1E77" w:rsidRDefault="00411A55">
      <w:pPr>
        <w:spacing w:after="0" w:line="240" w:lineRule="auto"/>
        <w:jc w:val="both"/>
        <w:rPr>
          <w:rFonts w:cs="Times New Roman"/>
          <w:sz w:val="24"/>
          <w:szCs w:val="24"/>
        </w:rPr>
      </w:pPr>
      <w:r>
        <w:rPr>
          <w:rFonts w:cs="Times New Roman"/>
          <w:sz w:val="24"/>
          <w:szCs w:val="24"/>
        </w:rPr>
        <w:t>1. Ноутбук</w:t>
      </w:r>
    </w:p>
    <w:p w:rsidR="008B1E77" w:rsidRDefault="00411A55">
      <w:pPr>
        <w:spacing w:after="0" w:line="240" w:lineRule="auto"/>
        <w:jc w:val="both"/>
        <w:rPr>
          <w:rFonts w:cs="Times New Roman"/>
          <w:sz w:val="24"/>
          <w:szCs w:val="24"/>
        </w:rPr>
      </w:pPr>
      <w:r>
        <w:rPr>
          <w:rFonts w:cs="Times New Roman"/>
          <w:sz w:val="24"/>
          <w:szCs w:val="24"/>
        </w:rPr>
        <w:t>2.Мультимедийный проектор</w:t>
      </w:r>
    </w:p>
    <w:p w:rsidR="008B1E77" w:rsidRDefault="00411A55">
      <w:pPr>
        <w:spacing w:after="0" w:line="240" w:lineRule="auto"/>
        <w:jc w:val="both"/>
        <w:rPr>
          <w:rFonts w:cs="Times New Roman"/>
          <w:sz w:val="24"/>
          <w:szCs w:val="24"/>
        </w:rPr>
      </w:pPr>
      <w:r>
        <w:rPr>
          <w:rFonts w:cs="Times New Roman"/>
          <w:sz w:val="24"/>
          <w:szCs w:val="24"/>
        </w:rPr>
        <w:t>3.Устройства вывода звуковой информации – колонки для озвучивания всего класса.</w:t>
      </w:r>
    </w:p>
    <w:p w:rsidR="008B1E77" w:rsidRDefault="00411A55">
      <w:pPr>
        <w:spacing w:after="0" w:line="240" w:lineRule="auto"/>
        <w:jc w:val="both"/>
        <w:rPr>
          <w:rFonts w:cs="Times New Roman"/>
          <w:sz w:val="24"/>
          <w:szCs w:val="24"/>
        </w:rPr>
      </w:pPr>
      <w:r>
        <w:rPr>
          <w:rFonts w:cs="Times New Roman"/>
          <w:sz w:val="24"/>
          <w:szCs w:val="24"/>
        </w:rPr>
        <w:t>4. Интерактивный экран</w:t>
      </w:r>
    </w:p>
    <w:p w:rsidR="008B1E77" w:rsidRDefault="00411A55">
      <w:pPr>
        <w:spacing w:after="0" w:line="240" w:lineRule="auto"/>
        <w:jc w:val="both"/>
        <w:rPr>
          <w:rFonts w:cs="Times New Roman"/>
          <w:sz w:val="24"/>
          <w:szCs w:val="24"/>
        </w:rPr>
      </w:pPr>
      <w:r>
        <w:rPr>
          <w:rFonts w:cs="Times New Roman"/>
          <w:sz w:val="24"/>
          <w:szCs w:val="24"/>
        </w:rPr>
        <w:t>5. Оборудование для проведения лабораторных и практических работ</w:t>
      </w:r>
    </w:p>
    <w:p w:rsidR="008B1E77" w:rsidRDefault="00411A55">
      <w:pPr>
        <w:spacing w:after="0" w:line="240" w:lineRule="auto"/>
        <w:jc w:val="both"/>
        <w:rPr>
          <w:rFonts w:cs="Times New Roman"/>
          <w:sz w:val="24"/>
          <w:szCs w:val="24"/>
        </w:rPr>
      </w:pPr>
      <w:r>
        <w:rPr>
          <w:rFonts w:cs="Times New Roman"/>
          <w:sz w:val="24"/>
          <w:szCs w:val="24"/>
        </w:rPr>
        <w:t>6.Оборудование «Точка роста»</w:t>
      </w:r>
    </w:p>
    <w:p w:rsidR="008B1E77" w:rsidRDefault="00411A55">
      <w:pPr>
        <w:spacing w:after="0" w:line="240" w:lineRule="auto"/>
        <w:jc w:val="both"/>
        <w:rPr>
          <w:rFonts w:cs="Times New Roman"/>
          <w:sz w:val="24"/>
          <w:szCs w:val="24"/>
        </w:rPr>
      </w:pPr>
      <w:r>
        <w:rPr>
          <w:rFonts w:cs="Times New Roman"/>
          <w:sz w:val="24"/>
          <w:szCs w:val="24"/>
        </w:rPr>
        <w:t>7. Цифровая лаборатория «Zarniza»</w:t>
      </w: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jc w:val="both"/>
        <w:rPr>
          <w:rFonts w:cs="Times New Roman"/>
          <w:sz w:val="24"/>
          <w:szCs w:val="24"/>
        </w:rPr>
      </w:pPr>
    </w:p>
    <w:p w:rsidR="008B1E77" w:rsidRDefault="008B1E77">
      <w:pPr>
        <w:spacing w:after="0" w:line="240" w:lineRule="auto"/>
        <w:ind w:firstLine="709"/>
        <w:jc w:val="both"/>
        <w:rPr>
          <w:rFonts w:cs="Times New Roman"/>
          <w:b/>
          <w:bCs/>
          <w:iCs/>
          <w:sz w:val="24"/>
          <w:szCs w:val="24"/>
        </w:rPr>
      </w:pPr>
      <w:bookmarkStart w:id="9" w:name="_Toc95467943"/>
      <w:bookmarkStart w:id="10" w:name="_Hlk55666524"/>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p w:rsidR="008B1E77" w:rsidRDefault="008B1E77">
      <w:pPr>
        <w:spacing w:after="0" w:line="240" w:lineRule="auto"/>
        <w:ind w:firstLine="709"/>
        <w:jc w:val="both"/>
        <w:rPr>
          <w:rFonts w:cs="Times New Roman"/>
          <w:b/>
          <w:bCs/>
          <w:iCs/>
          <w:sz w:val="24"/>
          <w:szCs w:val="24"/>
        </w:rPr>
      </w:pPr>
    </w:p>
    <w:bookmarkEnd w:id="9"/>
    <w:bookmarkEnd w:id="10"/>
    <w:p w:rsidR="008B1E77" w:rsidRDefault="008B1E77">
      <w:pPr>
        <w:spacing w:after="0" w:line="240" w:lineRule="auto"/>
        <w:ind w:firstLine="709"/>
        <w:jc w:val="both"/>
        <w:rPr>
          <w:rFonts w:cs="Times New Roman"/>
          <w:b/>
          <w:bCs/>
          <w:iCs/>
          <w:sz w:val="24"/>
          <w:szCs w:val="24"/>
        </w:rPr>
      </w:pPr>
    </w:p>
    <w:sectPr w:rsidR="008B1E77">
      <w:pgSz w:w="11906" w:h="16383"/>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389" w:rsidRDefault="00E77389">
      <w:pPr>
        <w:spacing w:line="240" w:lineRule="auto"/>
      </w:pPr>
      <w:r>
        <w:separator/>
      </w:r>
    </w:p>
  </w:endnote>
  <w:endnote w:type="continuationSeparator" w:id="0">
    <w:p w:rsidR="00E77389" w:rsidRDefault="00E773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389" w:rsidRDefault="00E77389">
      <w:pPr>
        <w:spacing w:after="0"/>
      </w:pPr>
      <w:r>
        <w:separator/>
      </w:r>
    </w:p>
  </w:footnote>
  <w:footnote w:type="continuationSeparator" w:id="0">
    <w:p w:rsidR="00E77389" w:rsidRDefault="00E7738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C8AC8EF"/>
    <w:multiLevelType w:val="singleLevel"/>
    <w:tmpl w:val="9C8AC8EF"/>
    <w:lvl w:ilvl="0">
      <w:start w:val="1"/>
      <w:numFmt w:val="decimal"/>
      <w:lvlText w:val="%1."/>
      <w:lvlJc w:val="left"/>
      <w:pPr>
        <w:ind w:left="960" w:hanging="360"/>
      </w:pPr>
    </w:lvl>
  </w:abstractNum>
  <w:abstractNum w:abstractNumId="1" w15:restartNumberingAfterBreak="0">
    <w:nsid w:val="B0F1ACD9"/>
    <w:multiLevelType w:val="singleLevel"/>
    <w:tmpl w:val="B0F1ACD9"/>
    <w:lvl w:ilvl="0">
      <w:start w:val="1"/>
      <w:numFmt w:val="decimal"/>
      <w:lvlText w:val="%1."/>
      <w:lvlJc w:val="left"/>
      <w:pPr>
        <w:ind w:left="960" w:hanging="360"/>
      </w:pPr>
    </w:lvl>
  </w:abstractNum>
  <w:abstractNum w:abstractNumId="2" w15:restartNumberingAfterBreak="0">
    <w:nsid w:val="BE923771"/>
    <w:multiLevelType w:val="singleLevel"/>
    <w:tmpl w:val="BE923771"/>
    <w:lvl w:ilvl="0">
      <w:start w:val="1"/>
      <w:numFmt w:val="decimal"/>
      <w:lvlText w:val="%1."/>
      <w:lvlJc w:val="left"/>
      <w:pPr>
        <w:ind w:left="960" w:hanging="360"/>
      </w:pPr>
    </w:lvl>
  </w:abstractNum>
  <w:abstractNum w:abstractNumId="3" w15:restartNumberingAfterBreak="0">
    <w:nsid w:val="D7F9FE59"/>
    <w:multiLevelType w:val="singleLevel"/>
    <w:tmpl w:val="D7F9FE59"/>
    <w:lvl w:ilvl="0">
      <w:start w:val="1"/>
      <w:numFmt w:val="decimal"/>
      <w:lvlText w:val="%1."/>
      <w:lvlJc w:val="left"/>
      <w:pPr>
        <w:ind w:left="960" w:hanging="360"/>
      </w:pPr>
    </w:lvl>
  </w:abstractNum>
  <w:abstractNum w:abstractNumId="4" w15:restartNumberingAfterBreak="0">
    <w:nsid w:val="DCBA6B53"/>
    <w:multiLevelType w:val="singleLevel"/>
    <w:tmpl w:val="DCBA6B53"/>
    <w:lvl w:ilvl="0">
      <w:start w:val="1"/>
      <w:numFmt w:val="decimal"/>
      <w:lvlText w:val="%1."/>
      <w:lvlJc w:val="left"/>
      <w:pPr>
        <w:ind w:left="960" w:hanging="360"/>
      </w:pPr>
    </w:lvl>
  </w:abstractNum>
  <w:abstractNum w:abstractNumId="5" w15:restartNumberingAfterBreak="0">
    <w:nsid w:val="F4B5D9F5"/>
    <w:multiLevelType w:val="singleLevel"/>
    <w:tmpl w:val="F4B5D9F5"/>
    <w:lvl w:ilvl="0">
      <w:start w:val="1"/>
      <w:numFmt w:val="decimal"/>
      <w:lvlText w:val="%1."/>
      <w:lvlJc w:val="left"/>
      <w:pPr>
        <w:ind w:left="960" w:hanging="360"/>
      </w:pPr>
    </w:lvl>
  </w:abstractNum>
  <w:abstractNum w:abstractNumId="6" w15:restartNumberingAfterBreak="0">
    <w:nsid w:val="0E640482"/>
    <w:multiLevelType w:val="singleLevel"/>
    <w:tmpl w:val="0E640482"/>
    <w:lvl w:ilvl="0">
      <w:start w:val="1"/>
      <w:numFmt w:val="decimal"/>
      <w:lvlText w:val="%1."/>
      <w:lvlJc w:val="left"/>
      <w:pPr>
        <w:ind w:left="960" w:hanging="360"/>
      </w:pPr>
    </w:lvl>
  </w:abstractNum>
  <w:abstractNum w:abstractNumId="7" w15:restartNumberingAfterBreak="0">
    <w:nsid w:val="24574F6F"/>
    <w:multiLevelType w:val="multilevel"/>
    <w:tmpl w:val="24574F6F"/>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470EC97"/>
    <w:multiLevelType w:val="singleLevel"/>
    <w:tmpl w:val="2470EC97"/>
    <w:lvl w:ilvl="0">
      <w:start w:val="1"/>
      <w:numFmt w:val="decimal"/>
      <w:lvlText w:val="%1."/>
      <w:lvlJc w:val="left"/>
      <w:pPr>
        <w:ind w:left="960" w:hanging="360"/>
      </w:pPr>
    </w:lvl>
  </w:abstractNum>
  <w:abstractNum w:abstractNumId="9" w15:restartNumberingAfterBreak="0">
    <w:nsid w:val="39D8466A"/>
    <w:multiLevelType w:val="multilevel"/>
    <w:tmpl w:val="39D846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6A08BB8"/>
    <w:multiLevelType w:val="singleLevel"/>
    <w:tmpl w:val="46A08BB8"/>
    <w:lvl w:ilvl="0">
      <w:start w:val="1"/>
      <w:numFmt w:val="decimal"/>
      <w:lvlText w:val="%1."/>
      <w:lvlJc w:val="left"/>
      <w:pPr>
        <w:ind w:left="960" w:hanging="360"/>
      </w:pPr>
    </w:lvl>
  </w:abstractNum>
  <w:abstractNum w:abstractNumId="11" w15:restartNumberingAfterBreak="0">
    <w:nsid w:val="4C1BAE26"/>
    <w:multiLevelType w:val="singleLevel"/>
    <w:tmpl w:val="4C1BAE26"/>
    <w:lvl w:ilvl="0">
      <w:start w:val="1"/>
      <w:numFmt w:val="decimal"/>
      <w:lvlText w:val="%1."/>
      <w:lvlJc w:val="left"/>
      <w:pPr>
        <w:ind w:left="960" w:hanging="360"/>
      </w:pPr>
    </w:lvl>
  </w:abstractNum>
  <w:abstractNum w:abstractNumId="12" w15:restartNumberingAfterBreak="0">
    <w:nsid w:val="58BA3083"/>
    <w:multiLevelType w:val="multilevel"/>
    <w:tmpl w:val="58BA3083"/>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0382F6E"/>
    <w:multiLevelType w:val="singleLevel"/>
    <w:tmpl w:val="60382F6E"/>
    <w:lvl w:ilvl="0">
      <w:start w:val="1"/>
      <w:numFmt w:val="decimal"/>
      <w:lvlText w:val="%1."/>
      <w:lvlJc w:val="left"/>
      <w:pPr>
        <w:ind w:left="960" w:hanging="360"/>
      </w:pPr>
    </w:lvl>
  </w:abstractNum>
  <w:abstractNum w:abstractNumId="14" w15:restartNumberingAfterBreak="0">
    <w:nsid w:val="629F7852"/>
    <w:multiLevelType w:val="singleLevel"/>
    <w:tmpl w:val="629F7852"/>
    <w:lvl w:ilvl="0">
      <w:start w:val="1"/>
      <w:numFmt w:val="decimal"/>
      <w:lvlText w:val="%1."/>
      <w:lvlJc w:val="left"/>
      <w:pPr>
        <w:ind w:left="960" w:hanging="360"/>
      </w:pPr>
    </w:lvl>
  </w:abstractNum>
  <w:abstractNum w:abstractNumId="15" w15:restartNumberingAfterBreak="0">
    <w:nsid w:val="77ECEA79"/>
    <w:multiLevelType w:val="singleLevel"/>
    <w:tmpl w:val="77ECEA79"/>
    <w:lvl w:ilvl="0">
      <w:start w:val="1"/>
      <w:numFmt w:val="decimal"/>
      <w:lvlText w:val="%1."/>
      <w:lvlJc w:val="left"/>
      <w:pPr>
        <w:ind w:left="960" w:hanging="360"/>
      </w:pPr>
    </w:lvl>
  </w:abstractNum>
  <w:abstractNum w:abstractNumId="16" w15:restartNumberingAfterBreak="0">
    <w:nsid w:val="7C246926"/>
    <w:multiLevelType w:val="singleLevel"/>
    <w:tmpl w:val="7C246926"/>
    <w:lvl w:ilvl="0">
      <w:start w:val="1"/>
      <w:numFmt w:val="decimal"/>
      <w:lvlText w:val="%1."/>
      <w:lvlJc w:val="left"/>
      <w:pPr>
        <w:ind w:left="960" w:hanging="360"/>
      </w:pPr>
    </w:lvl>
  </w:abstractNum>
  <w:num w:numId="1">
    <w:abstractNumId w:val="9"/>
  </w:num>
  <w:num w:numId="2">
    <w:abstractNumId w:val="7"/>
  </w:num>
  <w:num w:numId="3">
    <w:abstractNumId w:val="5"/>
  </w:num>
  <w:num w:numId="4">
    <w:abstractNumId w:val="8"/>
  </w:num>
  <w:num w:numId="5">
    <w:abstractNumId w:val="4"/>
  </w:num>
  <w:num w:numId="6">
    <w:abstractNumId w:val="3"/>
  </w:num>
  <w:num w:numId="7">
    <w:abstractNumId w:val="0"/>
  </w:num>
  <w:num w:numId="8">
    <w:abstractNumId w:val="11"/>
  </w:num>
  <w:num w:numId="9">
    <w:abstractNumId w:val="13"/>
  </w:num>
  <w:num w:numId="10">
    <w:abstractNumId w:val="6"/>
  </w:num>
  <w:num w:numId="11">
    <w:abstractNumId w:val="10"/>
  </w:num>
  <w:num w:numId="12">
    <w:abstractNumId w:val="1"/>
  </w:num>
  <w:num w:numId="13">
    <w:abstractNumId w:val="16"/>
  </w:num>
  <w:num w:numId="14">
    <w:abstractNumId w:val="15"/>
  </w:num>
  <w:num w:numId="15">
    <w:abstractNumId w:val="2"/>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6FA"/>
    <w:rsid w:val="00000495"/>
    <w:rsid w:val="000053D3"/>
    <w:rsid w:val="00010D1E"/>
    <w:rsid w:val="00035FD6"/>
    <w:rsid w:val="00070EA1"/>
    <w:rsid w:val="000A5421"/>
    <w:rsid w:val="000B2733"/>
    <w:rsid w:val="000D04FF"/>
    <w:rsid w:val="000D679F"/>
    <w:rsid w:val="001966F6"/>
    <w:rsid w:val="001A2E56"/>
    <w:rsid w:val="001F08D8"/>
    <w:rsid w:val="00257D2B"/>
    <w:rsid w:val="002F3A63"/>
    <w:rsid w:val="003139E3"/>
    <w:rsid w:val="004029F3"/>
    <w:rsid w:val="00410A30"/>
    <w:rsid w:val="00411A55"/>
    <w:rsid w:val="0044209B"/>
    <w:rsid w:val="004754E2"/>
    <w:rsid w:val="00484C14"/>
    <w:rsid w:val="004A4745"/>
    <w:rsid w:val="004C32F8"/>
    <w:rsid w:val="004C33D3"/>
    <w:rsid w:val="00554A31"/>
    <w:rsid w:val="005869C5"/>
    <w:rsid w:val="005A3C4D"/>
    <w:rsid w:val="005B26FA"/>
    <w:rsid w:val="005C4BF3"/>
    <w:rsid w:val="005E5A7B"/>
    <w:rsid w:val="0060172F"/>
    <w:rsid w:val="00651A72"/>
    <w:rsid w:val="00693811"/>
    <w:rsid w:val="00705A1A"/>
    <w:rsid w:val="00743FBC"/>
    <w:rsid w:val="00782697"/>
    <w:rsid w:val="008533A6"/>
    <w:rsid w:val="008608AF"/>
    <w:rsid w:val="008B1E77"/>
    <w:rsid w:val="008B41C6"/>
    <w:rsid w:val="008B61DC"/>
    <w:rsid w:val="008E3B18"/>
    <w:rsid w:val="009427A2"/>
    <w:rsid w:val="009678D2"/>
    <w:rsid w:val="009749B9"/>
    <w:rsid w:val="009863DC"/>
    <w:rsid w:val="009D0554"/>
    <w:rsid w:val="009D6C75"/>
    <w:rsid w:val="009E76C8"/>
    <w:rsid w:val="009F7073"/>
    <w:rsid w:val="00A04057"/>
    <w:rsid w:val="00A17D42"/>
    <w:rsid w:val="00A272AC"/>
    <w:rsid w:val="00A4266E"/>
    <w:rsid w:val="00A4430F"/>
    <w:rsid w:val="00A476B1"/>
    <w:rsid w:val="00AA1E83"/>
    <w:rsid w:val="00AD3208"/>
    <w:rsid w:val="00B202AD"/>
    <w:rsid w:val="00B2622C"/>
    <w:rsid w:val="00B5712D"/>
    <w:rsid w:val="00B57650"/>
    <w:rsid w:val="00B70B0A"/>
    <w:rsid w:val="00BB1A74"/>
    <w:rsid w:val="00BF1EC8"/>
    <w:rsid w:val="00C070D6"/>
    <w:rsid w:val="00C227BC"/>
    <w:rsid w:val="00C65CCC"/>
    <w:rsid w:val="00CB37DC"/>
    <w:rsid w:val="00CD21C6"/>
    <w:rsid w:val="00CE0552"/>
    <w:rsid w:val="00D5018A"/>
    <w:rsid w:val="00D5229D"/>
    <w:rsid w:val="00D6210F"/>
    <w:rsid w:val="00D83EF9"/>
    <w:rsid w:val="00E23559"/>
    <w:rsid w:val="00E46AE6"/>
    <w:rsid w:val="00E77389"/>
    <w:rsid w:val="00EA5705"/>
    <w:rsid w:val="00F440E8"/>
    <w:rsid w:val="00F70048"/>
    <w:rsid w:val="00F84D01"/>
    <w:rsid w:val="00F96DFF"/>
    <w:rsid w:val="00FC600C"/>
    <w:rsid w:val="20400455"/>
    <w:rsid w:val="21D86A77"/>
    <w:rsid w:val="24DE1A76"/>
    <w:rsid w:val="64DC05A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EB4BB"/>
  <w15:docId w15:val="{36BA02B1-36F3-4E8D-9E04-91C684799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imes New Roman" w:eastAsiaTheme="minorEastAsia" w:hAnsi="Times New Roman"/>
      <w:sz w:val="28"/>
      <w:szCs w:val="22"/>
    </w:rPr>
  </w:style>
  <w:style w:type="paragraph" w:styleId="3">
    <w:name w:val="heading 3"/>
    <w:basedOn w:val="a"/>
    <w:next w:val="a"/>
    <w:link w:val="30"/>
    <w:unhideWhenUsed/>
    <w:qFormat/>
    <w:pPr>
      <w:keepNext/>
      <w:keepLines/>
      <w:spacing w:after="0"/>
      <w:jc w:val="center"/>
      <w:outlineLvl w:val="2"/>
    </w:pPr>
    <w:rPr>
      <w:rFonts w:eastAsiaTheme="majorEastAsia" w:cstheme="majorBidi"/>
      <w:szCs w:val="24"/>
      <w:lang w:eastAsia="en-US"/>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Pr>
      <w:vertAlign w:val="superscript"/>
    </w:rPr>
  </w:style>
  <w:style w:type="character" w:styleId="a4">
    <w:name w:val="Hyperlink"/>
    <w:basedOn w:val="a0"/>
    <w:uiPriority w:val="99"/>
    <w:unhideWhenUsed/>
    <w:rPr>
      <w:color w:val="0000FF" w:themeColor="hyperlink"/>
      <w:u w:val="single"/>
    </w:rPr>
  </w:style>
  <w:style w:type="character" w:styleId="a5">
    <w:name w:val="Strong"/>
    <w:basedOn w:val="a0"/>
    <w:uiPriority w:val="22"/>
    <w:qFormat/>
    <w:rPr>
      <w:b/>
      <w:bCs/>
    </w:rPr>
  </w:style>
  <w:style w:type="paragraph" w:styleId="a6">
    <w:name w:val="footnote text"/>
    <w:basedOn w:val="a"/>
    <w:link w:val="a7"/>
    <w:uiPriority w:val="99"/>
    <w:qFormat/>
    <w:pPr>
      <w:spacing w:after="0" w:line="240" w:lineRule="auto"/>
    </w:pPr>
    <w:rPr>
      <w:rFonts w:eastAsia="Times New Roman" w:cs="Times New Roman"/>
      <w:sz w:val="20"/>
      <w:szCs w:val="20"/>
    </w:rPr>
  </w:style>
  <w:style w:type="character" w:customStyle="1" w:styleId="30">
    <w:name w:val="Заголовок 3 Знак"/>
    <w:basedOn w:val="a0"/>
    <w:link w:val="3"/>
    <w:qFormat/>
    <w:rPr>
      <w:rFonts w:ascii="Times New Roman" w:eastAsiaTheme="majorEastAsia" w:hAnsi="Times New Roman" w:cstheme="majorBidi"/>
      <w:sz w:val="28"/>
      <w:szCs w:val="24"/>
    </w:rPr>
  </w:style>
  <w:style w:type="paragraph" w:customStyle="1" w:styleId="ConsPlusNormal">
    <w:name w:val="ConsPlusNormal"/>
    <w:uiPriority w:val="99"/>
    <w:qFormat/>
    <w:pPr>
      <w:widowControl w:val="0"/>
      <w:autoSpaceDE w:val="0"/>
      <w:autoSpaceDN w:val="0"/>
    </w:pPr>
    <w:rPr>
      <w:rFonts w:ascii="Calibri" w:eastAsia="Times New Roman" w:hAnsi="Calibri" w:cs="Calibri"/>
      <w:sz w:val="22"/>
    </w:rPr>
  </w:style>
  <w:style w:type="paragraph" w:customStyle="1" w:styleId="a8">
    <w:name w:val="А ОСН ТЕКСТ"/>
    <w:basedOn w:val="a"/>
    <w:link w:val="a9"/>
    <w:qFormat/>
    <w:pPr>
      <w:spacing w:after="0" w:line="360" w:lineRule="auto"/>
      <w:ind w:firstLine="454"/>
      <w:jc w:val="both"/>
    </w:pPr>
    <w:rPr>
      <w:rFonts w:eastAsia="Arial Unicode MS" w:cs="Times New Roman"/>
      <w:caps/>
      <w:color w:val="000000"/>
      <w:kern w:val="1"/>
      <w:szCs w:val="28"/>
      <w:lang w:eastAsia="en-US"/>
    </w:rPr>
  </w:style>
  <w:style w:type="character" w:customStyle="1" w:styleId="a9">
    <w:name w:val="А ОСН ТЕКСТ Знак"/>
    <w:link w:val="a8"/>
    <w:qFormat/>
    <w:rPr>
      <w:rFonts w:ascii="Times New Roman" w:eastAsia="Arial Unicode MS" w:hAnsi="Times New Roman" w:cs="Times New Roman"/>
      <w:caps/>
      <w:color w:val="000000"/>
      <w:kern w:val="1"/>
      <w:sz w:val="28"/>
      <w:szCs w:val="28"/>
    </w:rPr>
  </w:style>
  <w:style w:type="character" w:customStyle="1" w:styleId="40">
    <w:name w:val="Заголовок 4 Знак"/>
    <w:basedOn w:val="a0"/>
    <w:link w:val="4"/>
    <w:uiPriority w:val="9"/>
    <w:semiHidden/>
    <w:qFormat/>
    <w:rPr>
      <w:rFonts w:asciiTheme="majorHAnsi" w:eastAsiaTheme="majorEastAsia" w:hAnsiTheme="majorHAnsi" w:cstheme="majorBidi"/>
      <w:b/>
      <w:bCs/>
      <w:i/>
      <w:iCs/>
      <w:color w:val="4F81BD" w:themeColor="accent1"/>
      <w:sz w:val="28"/>
      <w:lang w:eastAsia="ru-RU"/>
    </w:rPr>
  </w:style>
  <w:style w:type="paragraph" w:styleId="aa">
    <w:name w:val="List Paragraph"/>
    <w:basedOn w:val="a"/>
    <w:link w:val="ab"/>
    <w:uiPriority w:val="34"/>
    <w:qFormat/>
    <w:pPr>
      <w:ind w:left="720"/>
      <w:contextualSpacing/>
    </w:pPr>
    <w:rPr>
      <w:rFonts w:eastAsiaTheme="minorHAnsi"/>
      <w:lang w:eastAsia="en-US"/>
    </w:rPr>
  </w:style>
  <w:style w:type="character" w:customStyle="1" w:styleId="ab">
    <w:name w:val="Абзац списка Знак"/>
    <w:link w:val="aa"/>
    <w:uiPriority w:val="34"/>
    <w:qFormat/>
    <w:rPr>
      <w:rFonts w:ascii="Times New Roman" w:hAnsi="Times New Roman"/>
      <w:sz w:val="28"/>
    </w:rPr>
  </w:style>
  <w:style w:type="character" w:customStyle="1" w:styleId="a7">
    <w:name w:val="Текст сноски Знак"/>
    <w:basedOn w:val="a0"/>
    <w:link w:val="a6"/>
    <w:uiPriority w:val="99"/>
    <w:qFormat/>
    <w:rPr>
      <w:rFonts w:ascii="Times New Roman" w:eastAsia="Times New Roman" w:hAnsi="Times New Roman" w:cs="Times New Roman"/>
      <w:sz w:val="20"/>
      <w:szCs w:val="20"/>
      <w:lang w:eastAsia="ru-RU"/>
    </w:rPr>
  </w:style>
  <w:style w:type="paragraph" w:customStyle="1" w:styleId="1">
    <w:name w:val="Обычный1"/>
    <w:qFormat/>
    <w:rPr>
      <w:rFonts w:ascii="Times New Roman" w:eastAsia="ヒラギノ角ゴ Pro W3" w:hAnsi="Times New Roman" w:cs="Times New Roman"/>
      <w:color w:val="000000"/>
      <w:sz w:val="24"/>
    </w:rPr>
  </w:style>
  <w:style w:type="character" w:customStyle="1" w:styleId="2">
    <w:name w:val="Основной текст (2) + Полужирный"/>
    <w:qFormat/>
    <w:rPr>
      <w:rFonts w:ascii="Times New Roman" w:eastAsia="Times New Roman" w:hAnsi="Times New Roman" w:cs="Times New Roman"/>
      <w:b/>
      <w:bCs/>
      <w:color w:val="000000"/>
      <w:spacing w:val="0"/>
      <w:w w:val="100"/>
      <w:position w:val="0"/>
      <w:sz w:val="22"/>
      <w:szCs w:val="22"/>
      <w:u w:val="none"/>
      <w:lang w:val="ru-RU" w:eastAsia="ru-RU" w:bidi="ru-RU"/>
    </w:rPr>
  </w:style>
  <w:style w:type="character" w:customStyle="1" w:styleId="20">
    <w:name w:val="Основной текст (2)_"/>
    <w:basedOn w:val="a0"/>
    <w:qFormat/>
    <w:rPr>
      <w:rFonts w:ascii="Times New Roman" w:eastAsia="Times New Roman" w:hAnsi="Times New Roman" w:cs="Times New Roman"/>
      <w:sz w:val="22"/>
      <w:szCs w:val="22"/>
      <w:u w:val="none"/>
    </w:rPr>
  </w:style>
  <w:style w:type="character" w:customStyle="1" w:styleId="21">
    <w:name w:val="Основной текст (2)"/>
    <w:basedOn w:val="20"/>
    <w:qFormat/>
    <w:rPr>
      <w:rFonts w:ascii="Times New Roman" w:eastAsia="Times New Roman" w:hAnsi="Times New Roman" w:cs="Times New Roman"/>
      <w:color w:val="000000"/>
      <w:spacing w:val="0"/>
      <w:w w:val="100"/>
      <w:position w:val="0"/>
      <w:sz w:val="22"/>
      <w:szCs w:val="22"/>
      <w:u w:val="none"/>
      <w:lang w:val="ru-RU" w:eastAsia="ru-RU" w:bidi="ru-RU"/>
    </w:rPr>
  </w:style>
  <w:style w:type="paragraph" w:styleId="ac">
    <w:name w:val="No Spacing"/>
    <w:uiPriority w:val="1"/>
    <w:qFormat/>
    <w:rPr>
      <w:rFonts w:ascii="Times New Roman" w:eastAsiaTheme="minorEastAsia" w:hAnsi="Times New Roman"/>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81ce" TargetMode="External"/><Relationship Id="rId18" Type="http://schemas.openxmlformats.org/officeDocument/2006/relationships/hyperlink" Target="https://m.edsoo.ru/7f41a4a6" TargetMode="External"/><Relationship Id="rId26" Type="http://schemas.openxmlformats.org/officeDocument/2006/relationships/hyperlink" Target="https://m.edsoo.ru/7f41a4a6" TargetMode="External"/><Relationship Id="rId3" Type="http://schemas.openxmlformats.org/officeDocument/2006/relationships/styles" Target="styles.xml"/><Relationship Id="rId21" Type="http://schemas.openxmlformats.org/officeDocument/2006/relationships/hyperlink" Target="https://m.edsoo.ru/7f41a4a6" TargetMode="External"/><Relationship Id="rId7" Type="http://schemas.openxmlformats.org/officeDocument/2006/relationships/endnotes" Target="endnotes.xml"/><Relationship Id="rId12" Type="http://schemas.openxmlformats.org/officeDocument/2006/relationships/hyperlink" Target="https://m.edsoo.ru/7f4181ce" TargetMode="External"/><Relationship Id="rId17" Type="http://schemas.openxmlformats.org/officeDocument/2006/relationships/hyperlink" Target="https://m.edsoo.ru/7f41a4a6" TargetMode="External"/><Relationship Id="rId25" Type="http://schemas.openxmlformats.org/officeDocument/2006/relationships/hyperlink" Target="https://m.edsoo.ru/7f41a4a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dsoo.ru/7f41a4a6" TargetMode="External"/><Relationship Id="rId20" Type="http://schemas.openxmlformats.org/officeDocument/2006/relationships/hyperlink" Target="https://m.edsoo.ru/7f41a4a6" TargetMode="External"/><Relationship Id="rId29" Type="http://schemas.openxmlformats.org/officeDocument/2006/relationships/hyperlink" Target="https://www.google.com/url?q=http://class-fizika.narod.ru&amp;sa=D&amp;source=editors&amp;ust=1662142024395683&amp;usg=AOvVaw1nFNOvkyslVvuJBGBzuK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soo.ru/7f4181ce" TargetMode="External"/><Relationship Id="rId24" Type="http://schemas.openxmlformats.org/officeDocument/2006/relationships/hyperlink" Target="https://m.edsoo.ru/7f41a4a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7f41a4a6" TargetMode="External"/><Relationship Id="rId23" Type="http://schemas.openxmlformats.org/officeDocument/2006/relationships/hyperlink" Target="https://m.edsoo.ru/7f41a4a6" TargetMode="External"/><Relationship Id="rId28" Type="http://schemas.openxmlformats.org/officeDocument/2006/relationships/hyperlink" Target="https://www.google.com/url?q=http://fizika-class.narod.ru&amp;sa=D&amp;source=editors&amp;ust=1662142024395105&amp;usg=AOvVaw0DNR5iEveH-saOUQI6C3Vf" TargetMode="External"/><Relationship Id="rId10" Type="http://schemas.openxmlformats.org/officeDocument/2006/relationships/hyperlink" Target="https://m.edsoo.ru/7f4181ce" TargetMode="External"/><Relationship Id="rId19" Type="http://schemas.openxmlformats.org/officeDocument/2006/relationships/hyperlink" Target="https://m.edsoo.ru/7f41a4a6" TargetMode="External"/><Relationship Id="rId31" Type="http://schemas.openxmlformats.org/officeDocument/2006/relationships/hyperlink" Target="https://www.google.com/url?q=http://www.fizika.ru&amp;sa=D&amp;source=editors&amp;ust=1662142024396269&amp;usg=AOvVaw3hJ_yHRDfiGHQBcfsCsFqV" TargetMode="External"/><Relationship Id="rId4" Type="http://schemas.openxmlformats.org/officeDocument/2006/relationships/settings" Target="settings.xml"/><Relationship Id="rId9" Type="http://schemas.openxmlformats.org/officeDocument/2006/relationships/hyperlink" Target="https://m.edsoo.ru/7f4181ce" TargetMode="External"/><Relationship Id="rId14" Type="http://schemas.openxmlformats.org/officeDocument/2006/relationships/hyperlink" Target="https://m.edsoo.ru/7f41a4a6" TargetMode="External"/><Relationship Id="rId22" Type="http://schemas.openxmlformats.org/officeDocument/2006/relationships/hyperlink" Target="https://m.edsoo.ru/7f41a4a6" TargetMode="External"/><Relationship Id="rId27" Type="http://schemas.openxmlformats.org/officeDocument/2006/relationships/hyperlink" Target="https://www.google.com/url?q=http://www.proshkolu.ru&amp;sa=D&amp;source=editors&amp;ust=1662142024394687&amp;usg=AOvVaw3RladAYjPWdLDmZeclm8Nr" TargetMode="External"/><Relationship Id="rId30" Type="http://schemas.openxmlformats.org/officeDocument/2006/relationships/hyperlink" Target="https://www.google.com/url?q=http://www.openclass.ru&amp;sa=D&amp;source=editors&amp;ust=1662142024395966&amp;usg=AOvVaw0fzOmgAoHkdtkFEKsHcLgZ" TargetMode="External"/><Relationship Id="rId8" Type="http://schemas.openxmlformats.org/officeDocument/2006/relationships/hyperlink" Target="https://m.edsoo.ru/7f4181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6EE85-8361-4E01-9373-9441BD54B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7059</Words>
  <Characters>40237</Characters>
  <Application>Microsoft Office Word</Application>
  <DocSecurity>0</DocSecurity>
  <Lines>335</Lines>
  <Paragraphs>94</Paragraphs>
  <ScaleCrop>false</ScaleCrop>
  <Company/>
  <LinksUpToDate>false</LinksUpToDate>
  <CharactersWithSpaces>47202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Prol4</cp:lastModifiedBy>
  <cp:revision>13</cp:revision>
  <dcterms:created xsi:type="dcterms:W3CDTF">2024-08-29T15:16:00Z</dcterms:created>
  <dcterms:modified xsi:type="dcterms:W3CDTF">2026-09-02T12:59:00Z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5BB6CD1DE2DE453F8BB739F3FB5593F7_12</vt:lpwstr>
  </property>
  <property fmtid="{D5CDD505-2E9C-101B-9397-08002B2CF9AE}" pid="4" name="KSOTemplateDocerSaveRecord">
    <vt:lpwstr>eyJoZGlkIjoiNTY0MTBlZDJkZGY3YWRmZjc1NzI0M2JmNmQ1OTEyY2MifQ==</vt:lpwstr>
  </property>
</Properties>
</file>