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56" w:rsidRDefault="0009442F" w:rsidP="0009442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9442F">
        <w:rPr>
          <w:rFonts w:ascii="Times New Roman" w:hAnsi="Times New Roman" w:cs="Times New Roman"/>
          <w:b/>
          <w:sz w:val="28"/>
          <w:szCs w:val="28"/>
        </w:rPr>
        <w:t>Консультация для родителей неговорящих детей</w:t>
      </w:r>
    </w:p>
    <w:p w:rsidR="00FE1E56" w:rsidRPr="0009442F" w:rsidRDefault="0009442F" w:rsidP="0009442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-52556</wp:posOffset>
            </wp:positionH>
            <wp:positionV relativeFrom="paragraph">
              <wp:posOffset>397622</wp:posOffset>
            </wp:positionV>
            <wp:extent cx="2043542" cy="1506071"/>
            <wp:effectExtent l="19050" t="0" r="0" b="0"/>
            <wp:wrapThrough wrapText="bothSides">
              <wp:wrapPolygon edited="0">
                <wp:start x="-201" y="0"/>
                <wp:lineTo x="-201" y="21311"/>
                <wp:lineTo x="21545" y="21311"/>
                <wp:lineTo x="21545" y="0"/>
                <wp:lineTo x="-201" y="0"/>
              </wp:wrapPolygon>
            </wp:wrapThrough>
            <wp:docPr id="13" name="Рисунок 1" descr="C:\Users\Юрец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ец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42" cy="150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E56" w:rsidRPr="00094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bookmarkStart w:id="0" w:name="_GoBack"/>
      <w:r w:rsidR="00FE1E56" w:rsidRPr="00094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же делать маме, если ребенок не говорит?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достаточно прост - создать «питательную» развивающую речевую среду. Что это за речевая среда?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Дома должны звучать аудиодиски с записями детских песенок, народных прибауток и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сказок, стихов. 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Причем нужны именно аудиозаписи, а не видео или телевизор, т.к. любая картинка отвлекает внимание малыша от слова. Наиболее любимые малышом стишки и песенки нужно проигрывать многократно, чтобы он их лучше запомнил и начал договаривать слова за диктором или певцом!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2. Очень важно рассказывать малышу сказки и истории. Любые! Но… именно рассказывать, а не читать по книжке!!! 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Вы рассказываете, то малыш видит Ваше лицо, Вы можете наблюдать за его реакцией. Вы интуитивно подстраиваете свою речь под Вашего ребенка, меняете интонацию, где-то делаете паузу. Можно рассказывать сказки на ночь (но не страшные), можно в течение дня сделать ежедневные «минутки сказок». Не важно, что Вы забудете или пропустите какие-то слова. На то они и сказки, что их «сказывают», а не «читают».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3. Рассматривайте с ребенком картинки. 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Картинки должны быть четкие реалистические с крупным изображением без излишних деталей. Сами рассказывайте по картинке и задавайте малышу вопросы: «Кто это? Где живет? Как говорит? Куда он пошел? Где у него лапки, ушки, хвостик? Какие лапки?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Маааааленькие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какой хвостик?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Большоооой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длиииинный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Какого цвета киска? Серенькая» и т.д. Даже если ребенок молчит, он все равно понимает Вашу речь и накапливает пассивный словарь слов, которые произнесет позже.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4. Разговаривая с малышом всегда называйте сначала полное «взрослое» слово, а затем его упрощенный вариант. 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Например: « Вот едет машина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биби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едет? Машинка едет и гудит: би-би-би, би-би-би. А это кто бежит? Собачка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бежит. Как говорит собачка?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какая собачка!». Упрощенные слова помогут ребенку начать говорить. Ведь сразу слово «собачка» он произнести просто не в состоянии, а вот слово «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ему вполне доступно.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5. Учтите, что путь освоения слов такой: сначала повторение слогов (лепет), затем – появление простых слов (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затем появление простых предложений из простых слов («Ия бах», что означает «Ира упала» или «на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т.е. «на собачку»). При этом малыш всегда искажает слова, произнося их «детским языком», это нормально и не должно вызывать волнений.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Играйте с малышом в речевые игры с использованием народных песенок. Я хочу предложить несколько народных речевых игр с малышом, стимулирующих его к повторению слогов и слов. Они не потребуют от Вас никаких материальных вложений и очень просты, но они потребуют времени и любви к своему малышу, желания прислушаться к его интересам и особенностям. Они принесут Вам и Вашему малышу радость, игру со словом, творческий толчок для придумывания своих игр, и, конечно же, первые слоги и слова ребенка.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6" name="Рисунок 6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✒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МАМЕ НА ЗАМЕТКУ: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Играть в эти игры лучше всего начинать в конце первого года жизни ребенка. Но начать никогда не поздно! Эти игры могут быть полезны и не говорящим детям 2 лет.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Выбирайте из перечня те игры, которые нравятся именно Вашему ребенку и Вам. Так, одному малышу больше понравится прятать игрушки и их искать: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«где машинка – би-би, где собачка –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 другой с удовольствием будет бросать мяч в корзину и кричать при этом «бух».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Запишите в блокнот все слоги, которые уже говорит малыш (ко, де, да, ба, ка,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га, на и т.п.). Используйте в играх те звукосочетания, которые уже есть в речи у Вашего малыша Постепенно расширяйте этот список, предлагая малышу новые слоги –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дай и </w:t>
      </w:r>
      <w:proofErr w:type="gram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т.д..</w:t>
      </w:r>
      <w:proofErr w:type="gram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Изменяйте песенки, придумывайте новые строчки и рифмы с уже появившимся в его 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«репертуаре» звуками и словами.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Одна игра или одна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попевка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повторяться многократно. Но не сразу, т.е. не 20 раз подряд! А, например, регулярно за завтраком 2-3 раза, а если нравится малышу — то и 4-5 раз. Или во время игр с малышом 1-3 раза. Каждый день без перерыва.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 надо прекращать тогда, когда ребенку она еще не надоела, очень нравится, и он хочет продолжать. Иначе наступит пресыщение игрой.</w:t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E56"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955" cy="147955"/>
            <wp:effectExtent l="19050" t="0" r="4445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зацикливайтесь на том, что ребенок не говорит. Не ждите мгновенного результата. Помните закон «количество переходит в качество». Это закон здесь срабатывает на 100%. Просто играйте и получайте радость от общения с малышом! Довольная, радостная мама, ее спокойное мелодичное </w:t>
      </w:r>
      <w:proofErr w:type="spellStart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="00FE1E56"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проговаривание слогов и слов, ее желание играть с малышом – вот что в первую очередь нужно ребенку чтобы заговорить!</w:t>
      </w:r>
    </w:p>
    <w:p w:rsidR="00FD0931" w:rsidRPr="0009442F" w:rsidRDefault="00FD0931" w:rsidP="0009442F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D0931" w:rsidRPr="0009442F" w:rsidSect="00FD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56"/>
    <w:rsid w:val="0009442F"/>
    <w:rsid w:val="009B27B2"/>
    <w:rsid w:val="00A01BE1"/>
    <w:rsid w:val="00E81D82"/>
    <w:rsid w:val="00FD0931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D6036-6165-470D-AA7F-9AEBE63E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E56"/>
  </w:style>
  <w:style w:type="paragraph" w:styleId="a3">
    <w:name w:val="Balloon Text"/>
    <w:basedOn w:val="a"/>
    <w:link w:val="a4"/>
    <w:uiPriority w:val="99"/>
    <w:semiHidden/>
    <w:unhideWhenUsed/>
    <w:rsid w:val="00FE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2024-06-04T10:13:00Z</dcterms:created>
  <dcterms:modified xsi:type="dcterms:W3CDTF">2024-06-04T10:13:00Z</dcterms:modified>
</cp:coreProperties>
</file>