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3"/>
        <w:tblpPr w:bottomFromText="0" w:horzAnchor="margin" w:leftFromText="180" w:rightFromText="180" w:tblpX="0" w:tblpY="1203" w:topFromText="0" w:vertAnchor="margin"/>
        <w:tblW w:w="1538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07"/>
        <w:gridCol w:w="5201"/>
        <w:gridCol w:w="5180"/>
      </w:tblGrid>
      <w:tr>
        <w:trPr/>
        <w:tc>
          <w:tcPr>
            <w:tcW w:w="50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Не показывайте ребенку, как открывается окно. Чем позднее он научиться открывать окно самостоятельно, тем более безопасным  будет его пребывание в  квартире.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Не учите ребенка подставлять под ноги стул или иное приспособление, чтобы выглянуть в окно или заглянуть на улицу с балкона.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Вместе сохраним здоровье детей</w:t>
            </w: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8"/>
                <w:szCs w:val="28"/>
                <w:lang w:val="ru-RU" w:eastAsia="en-US" w:bidi="ar-SA"/>
              </w:rPr>
              <w:t>!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Установите на окна блокираторы, чтобы ребёнок не мог самостоятельно открыть окно.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Защитите окна, вставив оконные решетки. Решётки защитят детей от падения из открытых окон.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2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32"/>
                <w:szCs w:val="32"/>
                <w:lang w:val="ru-RU" w:eastAsia="en-US" w:bidi="ar-SA"/>
              </w:rPr>
              <w:t>Прокуратура Мартыновского района информирует!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3134995" cy="4358005"/>
                  <wp:effectExtent l="0" t="0" r="0" b="0"/>
                  <wp:docPr id="1" name="Рисунок 3" descr="https://tarkdshi.yam.muzkult.ru/media/2020/06/03/1255087592/ok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https://tarkdshi.yam.muzkult.ru/media/2020/06/03/1255087592/ok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995" cy="435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mc:AlternateContent>
                <mc:Choice Requires="wps">
                  <w:drawing>
                    <wp:inline distT="0" distB="0" distL="0" distR="0">
                      <wp:extent cx="2348865" cy="1439545"/>
                      <wp:effectExtent l="171450" t="171450" r="375920" b="370840"/>
                      <wp:docPr id="2" name="Рисунок 1" descr="http://orengis.ru/foto/2829b.jpg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http://orengis.ru/foto/2829b.jpg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0" y="0"/>
                                <a:ext cx="2349000" cy="143964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  <a:effectLst>
                                <a:outerShdw algn="tl" blurRad="291960" dir="2700000" dist="138988" rotWithShape="0">
                                  <a:srgbClr val="333333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Рисунок 1" stroked="f" o:allowincell="f" style="position:absolute;margin-left:0pt;margin-top:-156.1pt;width:184.9pt;height:113.3pt;mso-wrap-style:none;v-text-anchor:middle;mso-position-vertical:top" type="_x0000_t75">
                      <v:imagedata r:id="rId4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2060"/>
                <w:kern w:val="0"/>
                <w:sz w:val="24"/>
                <w:szCs w:val="24"/>
                <w:lang w:val="ru-RU" w:eastAsia="en-US" w:bidi="ar-SA"/>
              </w:rPr>
              <w:t xml:space="preserve">Падение из окна - является одной из основных причин детского травматизма и смертности, особенно в городах.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206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94"/>
        <w:gridCol w:w="5102"/>
        <w:gridCol w:w="5192"/>
      </w:tblGrid>
      <w:tr>
        <w:trPr>
          <w:trHeight w:val="8233" w:hRule="atLeast"/>
        </w:trPr>
        <w:tc>
          <w:tcPr>
            <w:tcW w:w="5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Если вы что-то показываете ребёнку из окна — всегда крепко фиксируйте его, будьте готовы к резким движениям малыша, за одежду. Давайте детям уроки безопасности. Учите старших детей присматривать за младшими.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Никогда не оставляйте ребёнка без присмотра!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ЗАПОМНИТЕ ПРАВИЛА,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КОТОРЫЕ, СОХРАНЯТ ЖИЗНЬ ВАШЕМУ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РЕБЕНКУ!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8"/>
                <w:szCs w:val="28"/>
                <w:lang w:val="ru-RU" w:eastAsia="en-US" w:bidi="ar-SA"/>
              </w:rPr>
              <w:t>Рекомендации родителям: «Как защитить ребёнка от падения из окна?»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Никогда не держите окна открытыми,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если дома ребёнок!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Не ставьте мебель поблизости окон,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чтобы ребёнок не взобрался на подоконник и не упал вниз.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Не позволяйте детям прыгать на кровати или другой мебели, расположенной вблизи окон.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 xml:space="preserve">НИКОГДА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не рассчитывайте на москитные сетки! Они не предназначены для защиты от падений! Напротив — москитная сетка способствует трагедии, Очень часто дети выпадают вместе с этими сетками.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 возможности, открывайте окна сверху, а не снизу.</w:t>
            </w:r>
          </w:p>
        </w:tc>
        <w:tc>
          <w:tcPr>
            <w:tcW w:w="51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Наступил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летний период, и многие родители забывают о том, что открытое окно может быть смертельно опасно для ребёнка. Дети очень уязвимы перед раскрытым окном из-за естественной любознательности. Каждый год от падений с высоты гибнет огромное количество детей.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Будьте бдительны!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drawing>
                <wp:inline distT="0" distB="0" distL="0" distR="0">
                  <wp:extent cx="2922270" cy="2488565"/>
                  <wp:effectExtent l="0" t="0" r="0" b="0"/>
                  <wp:docPr id="3" name="Рисунок 2" descr="https://346130.selcdn.ru/storage1/include/site_256/section_28/incsection_3602/thumbs/IyZAjwELPACv_800x600_VuM8fQ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s://346130.selcdn.ru/storage1/include/site_256/section_28/incsection_3602/thumbs/IyZAjwELPACv_800x600_VuM8fQ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270" cy="248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b/>
        </w:rPr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33665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3366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04e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LibreOffice/7.5.2.2$Windows_X86_64 LibreOffice_project/53bb9681a964705cf672590721dbc85eb4d0c3a2</Application>
  <AppVersion>15.0000</AppVersion>
  <Pages>2</Pages>
  <Words>280</Words>
  <Characters>1721</Characters>
  <CharactersWithSpaces>1986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2024-07-31T08:23:00Z</dcterms:created>
  <dc:creator>User</dc:creator>
  <dc:description/>
  <dc:language>ru-RU</dc:language>
  <cp:lastModifiedBy>Павлейно Евгения Анатольевна</cp:lastModifiedBy>
  <cp:lastPrinted>2024-07-31T08:21:00Z</cp:lastPrinted>
  <dcterms:modified xsi:type="dcterms:W3CDTF">2024-07-31T08:25:00Z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