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3C" w:rsidRDefault="00214A3C">
      <w:pPr>
        <w:tabs>
          <w:tab w:val="left" w:pos="11004"/>
          <w:tab w:val="left" w:pos="111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1"/>
        <w:gridCol w:w="2780"/>
        <w:gridCol w:w="6123"/>
      </w:tblGrid>
      <w:tr w:rsidR="00214A3C">
        <w:tc>
          <w:tcPr>
            <w:tcW w:w="6801" w:type="dxa"/>
            <w:shd w:val="clear" w:color="auto" w:fill="auto"/>
          </w:tcPr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Сказка»  сл. Б. Орловка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педагогического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 </w:t>
            </w:r>
            <w:proofErr w:type="spellStart"/>
            <w:r w:rsidR="003737C6" w:rsidRPr="003737C6">
              <w:rPr>
                <w:rFonts w:ascii="Times New Roman" w:hAnsi="Times New Roman" w:cs="Times New Roman"/>
                <w:sz w:val="24"/>
                <w:szCs w:val="24"/>
              </w:rPr>
              <w:t>Т.Ю.Короткова</w:t>
            </w:r>
            <w:proofErr w:type="spellEnd"/>
            <w:r w:rsidR="003737C6" w:rsidRPr="003737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A3C" w:rsidRDefault="0048007F" w:rsidP="00AE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</w:t>
            </w:r>
            <w:r w:rsidR="00AE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</w:t>
            </w:r>
            <w:r w:rsidR="00AE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     </w:t>
            </w:r>
          </w:p>
        </w:tc>
        <w:tc>
          <w:tcPr>
            <w:tcW w:w="2780" w:type="dxa"/>
            <w:shd w:val="clear" w:color="auto" w:fill="auto"/>
          </w:tcPr>
          <w:p w:rsidR="00214A3C" w:rsidRDefault="00214A3C" w:rsidP="003737C6">
            <w:pPr>
              <w:pStyle w:val="a9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auto"/>
          </w:tcPr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    </w:t>
            </w:r>
          </w:p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МБДОУ д</w:t>
            </w:r>
            <w:r w:rsidR="0036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Сказка»  сл.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Орловка     </w:t>
            </w:r>
          </w:p>
          <w:p w:rsidR="00214A3C" w:rsidRDefault="0048007F" w:rsidP="003737C6">
            <w:pPr>
              <w:tabs>
                <w:tab w:val="left" w:pos="11004"/>
                <w:tab w:val="left" w:pos="1117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7C6" w:rsidRPr="0037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Н.А.Медведева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4A3C" w:rsidRDefault="0048007F" w:rsidP="00AE537A">
            <w:pPr>
              <w:tabs>
                <w:tab w:val="left" w:pos="11004"/>
                <w:tab w:val="left" w:pos="1117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№ </w:t>
            </w:r>
            <w:r w:rsidR="00AE53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AE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</w:t>
            </w:r>
            <w:r w:rsidR="0037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4A3C" w:rsidRDefault="00214A3C">
      <w:pPr>
        <w:tabs>
          <w:tab w:val="left" w:pos="11004"/>
          <w:tab w:val="left" w:pos="11172"/>
        </w:tabs>
        <w:rPr>
          <w:rFonts w:ascii="Times New Roman" w:hAnsi="Times New Roman" w:cs="Times New Roman"/>
          <w:sz w:val="24"/>
          <w:szCs w:val="24"/>
        </w:rPr>
      </w:pPr>
    </w:p>
    <w:p w:rsidR="00214A3C" w:rsidRDefault="00214A3C">
      <w:pPr>
        <w:tabs>
          <w:tab w:val="left" w:pos="11004"/>
          <w:tab w:val="left" w:pos="11172"/>
        </w:tabs>
        <w:rPr>
          <w:rFonts w:ascii="Times New Roman" w:hAnsi="Times New Roman" w:cs="Times New Roman"/>
          <w:sz w:val="24"/>
          <w:szCs w:val="24"/>
        </w:rPr>
      </w:pPr>
    </w:p>
    <w:p w:rsidR="00214A3C" w:rsidRDefault="00480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E537A" w:rsidRDefault="00AE53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537A" w:rsidRDefault="00AE53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455B" w:rsidRDefault="004800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214A3C" w:rsidRDefault="0048007F">
      <w:pPr>
        <w:jc w:val="center"/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« </w:t>
      </w:r>
      <w:bookmarkStart w:id="0" w:name="__DdeLink__301_3149183039"/>
      <w:r>
        <w:rPr>
          <w:rFonts w:ascii="Times New Roman" w:hAnsi="Times New Roman" w:cs="Times New Roman"/>
          <w:b/>
          <w:sz w:val="48"/>
          <w:szCs w:val="48"/>
        </w:rPr>
        <w:t>В</w:t>
      </w:r>
      <w:bookmarkEnd w:id="0"/>
      <w:r>
        <w:rPr>
          <w:rFonts w:ascii="Times New Roman" w:hAnsi="Times New Roman" w:cs="Times New Roman"/>
          <w:b/>
          <w:sz w:val="48"/>
          <w:szCs w:val="48"/>
        </w:rPr>
        <w:t>оспитание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патриотизма на основе культурно-исторических традиций донского казачества»</w:t>
      </w:r>
    </w:p>
    <w:p w:rsidR="00214A3C" w:rsidRDefault="004800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ознакомлению детей дошкольного возраста с историей и культурой донского казачества</w:t>
      </w:r>
    </w:p>
    <w:p w:rsidR="00214A3C" w:rsidRDefault="004800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МБДОУ д/с «Сказка» сл. Б. Орловка</w:t>
      </w:r>
    </w:p>
    <w:p w:rsidR="00214A3C" w:rsidRDefault="004800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</w:t>
      </w:r>
      <w:r w:rsidR="00AE537A">
        <w:rPr>
          <w:rFonts w:ascii="Times New Roman" w:hAnsi="Times New Roman" w:cs="Times New Roman"/>
          <w:sz w:val="40"/>
          <w:szCs w:val="40"/>
        </w:rPr>
        <w:t>22</w:t>
      </w:r>
      <w:r>
        <w:rPr>
          <w:rFonts w:ascii="Times New Roman" w:hAnsi="Times New Roman" w:cs="Times New Roman"/>
          <w:sz w:val="40"/>
          <w:szCs w:val="40"/>
        </w:rPr>
        <w:t>-20</w:t>
      </w:r>
      <w:r w:rsidR="00AE537A">
        <w:rPr>
          <w:rFonts w:ascii="Times New Roman" w:hAnsi="Times New Roman" w:cs="Times New Roman"/>
          <w:sz w:val="40"/>
          <w:szCs w:val="40"/>
        </w:rPr>
        <w:t>23</w:t>
      </w:r>
      <w:r>
        <w:rPr>
          <w:rFonts w:ascii="Times New Roman" w:hAnsi="Times New Roman" w:cs="Times New Roman"/>
          <w:sz w:val="40"/>
          <w:szCs w:val="40"/>
        </w:rPr>
        <w:t xml:space="preserve"> учебный год</w:t>
      </w:r>
      <w:bookmarkStart w:id="1" w:name="_GoBack"/>
      <w:bookmarkEnd w:id="1"/>
    </w:p>
    <w:p w:rsidR="00214A3C" w:rsidRDefault="00214A3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A3C" w:rsidRDefault="00214A3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A3C" w:rsidRDefault="00214A3C">
      <w:pPr>
        <w:rPr>
          <w:rFonts w:ascii="Times New Roman" w:hAnsi="Times New Roman" w:cs="Times New Roman"/>
          <w:b/>
          <w:sz w:val="24"/>
          <w:szCs w:val="24"/>
        </w:rPr>
      </w:pPr>
    </w:p>
    <w:p w:rsidR="00214A3C" w:rsidRPr="00AE537A" w:rsidRDefault="0048007F">
      <w:pPr>
        <w:rPr>
          <w:rFonts w:ascii="Times New Roman" w:hAnsi="Times New Roman" w:cs="Times New Roman"/>
          <w:b/>
          <w:sz w:val="28"/>
          <w:szCs w:val="28"/>
        </w:rPr>
      </w:pPr>
      <w:r w:rsidRPr="00AE537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14A3C" w:rsidRPr="00AE537A" w:rsidRDefault="0048007F">
      <w:pPr>
        <w:jc w:val="both"/>
        <w:rPr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Для реализации регионального компонента (вариативная часть основной образовательной программы) в дошкольной организации организуется непосредственно образовательная деятельность по социально-коммуникативному развитию, превышающая стандарт дошкольного образования: 2 раза в месяц в соответствии с перспективным планом работы по теме: «</w:t>
      </w:r>
      <w:r w:rsidRPr="00AE537A">
        <w:rPr>
          <w:rFonts w:ascii="Times New Roman" w:hAnsi="Times New Roman" w:cs="Times New Roman"/>
          <w:b/>
          <w:sz w:val="28"/>
          <w:szCs w:val="28"/>
        </w:rPr>
        <w:t>Воспитание патриотизма на основе культурно-исторических традиций донского казачества»</w:t>
      </w:r>
      <w:r w:rsidRPr="00AE537A">
        <w:rPr>
          <w:rFonts w:ascii="Times New Roman" w:hAnsi="Times New Roman" w:cs="Times New Roman"/>
          <w:sz w:val="28"/>
          <w:szCs w:val="28"/>
        </w:rPr>
        <w:t xml:space="preserve">, разработанным старшим воспитателем на основании  методических пособий: “Регионализация воспитания в дошкольном образовательном учреждении-перспективное направление модернизации образования», авторы </w:t>
      </w:r>
      <w:proofErr w:type="spellStart"/>
      <w:r w:rsidRPr="00AE537A">
        <w:rPr>
          <w:rFonts w:ascii="Times New Roman" w:hAnsi="Times New Roman" w:cs="Times New Roman"/>
          <w:sz w:val="28"/>
          <w:szCs w:val="28"/>
        </w:rPr>
        <w:t>Т.С.Есаян</w:t>
      </w:r>
      <w:proofErr w:type="spellEnd"/>
      <w:r w:rsidRPr="00AE5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37A">
        <w:rPr>
          <w:rFonts w:ascii="Times New Roman" w:hAnsi="Times New Roman" w:cs="Times New Roman"/>
          <w:sz w:val="28"/>
          <w:szCs w:val="28"/>
        </w:rPr>
        <w:t>Н.В.Корчаловская</w:t>
      </w:r>
      <w:proofErr w:type="spellEnd"/>
      <w:r w:rsidRPr="00AE537A">
        <w:rPr>
          <w:rFonts w:ascii="Times New Roman" w:hAnsi="Times New Roman" w:cs="Times New Roman"/>
          <w:sz w:val="28"/>
          <w:szCs w:val="28"/>
        </w:rPr>
        <w:t xml:space="preserve">, «Реализация регионального содержания образования в дошкольных образовательных учреждениях на основе традиций донского казачества»,  «Воспитание патриотизма на основе культурно-исторических традиций донского казачества в образовательных учреждениях». </w:t>
      </w:r>
    </w:p>
    <w:p w:rsidR="00214A3C" w:rsidRPr="00AE537A" w:rsidRDefault="0048007F">
      <w:pPr>
        <w:jc w:val="both"/>
        <w:rPr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 xml:space="preserve">Важное место в процессе становления духовно-нравственных ценностей занимает ознакомление детей дошкольного возраста, в доступных для них </w:t>
      </w:r>
      <w:proofErr w:type="gramStart"/>
      <w:r w:rsidRPr="00AE537A">
        <w:rPr>
          <w:rFonts w:ascii="Times New Roman" w:hAnsi="Times New Roman" w:cs="Times New Roman"/>
          <w:sz w:val="28"/>
          <w:szCs w:val="28"/>
        </w:rPr>
        <w:t>формах,  с</w:t>
      </w:r>
      <w:proofErr w:type="gramEnd"/>
      <w:r w:rsidRPr="00AE537A">
        <w:rPr>
          <w:rFonts w:ascii="Times New Roman" w:hAnsi="Times New Roman" w:cs="Times New Roman"/>
          <w:sz w:val="28"/>
          <w:szCs w:val="28"/>
        </w:rPr>
        <w:t xml:space="preserve"> историей, традициями и обычаями Донского казачества. Характерной особенностью традиций Донских казаков всегда был и остаётся приоритете духовно-нравственных начал, патриотизм, глубокая религиозность. В тяжёлых условиях, среди враждебного окружения казачество смогло создать сильную </w:t>
      </w:r>
      <w:proofErr w:type="gramStart"/>
      <w:r w:rsidRPr="00AE537A">
        <w:rPr>
          <w:rFonts w:ascii="Times New Roman" w:hAnsi="Times New Roman" w:cs="Times New Roman"/>
          <w:sz w:val="28"/>
          <w:szCs w:val="28"/>
        </w:rPr>
        <w:t>демократическую ,</w:t>
      </w:r>
      <w:proofErr w:type="gramEnd"/>
      <w:r w:rsidRPr="00AE537A">
        <w:rPr>
          <w:rFonts w:ascii="Times New Roman" w:hAnsi="Times New Roman" w:cs="Times New Roman"/>
          <w:sz w:val="28"/>
          <w:szCs w:val="28"/>
        </w:rPr>
        <w:t xml:space="preserve"> свободолюбивую  и религиозно-идейную общину с рыцарской идеей защиты Отечества и православной веры.</w:t>
      </w:r>
    </w:p>
    <w:p w:rsidR="00214A3C" w:rsidRPr="00AE537A" w:rsidRDefault="0048007F">
      <w:pPr>
        <w:jc w:val="both"/>
        <w:rPr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 xml:space="preserve">Перед педагогами МБДОУ д/с «Сказка» </w:t>
      </w:r>
      <w:proofErr w:type="spellStart"/>
      <w:r w:rsidRPr="00AE537A">
        <w:rPr>
          <w:rFonts w:ascii="Times New Roman" w:hAnsi="Times New Roman" w:cs="Times New Roman"/>
          <w:sz w:val="28"/>
          <w:szCs w:val="28"/>
        </w:rPr>
        <w:t>сл.Б.Орловка</w:t>
      </w:r>
      <w:proofErr w:type="spellEnd"/>
      <w:r w:rsidRPr="00AE5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37A">
        <w:rPr>
          <w:rFonts w:ascii="Times New Roman" w:hAnsi="Times New Roman" w:cs="Times New Roman"/>
          <w:sz w:val="28"/>
          <w:szCs w:val="28"/>
        </w:rPr>
        <w:t>стоит  цель</w:t>
      </w:r>
      <w:proofErr w:type="gramEnd"/>
      <w:r w:rsidRPr="00AE537A">
        <w:rPr>
          <w:rFonts w:ascii="Times New Roman" w:hAnsi="Times New Roman" w:cs="Times New Roman"/>
          <w:sz w:val="28"/>
          <w:szCs w:val="28"/>
        </w:rPr>
        <w:t xml:space="preserve"> привития детям любви к донскому краю, знакомство с духовно-нравственными традициями,  одеждой, бытом Донских казаков, для того чтобы то, что накапливалось веками , сегодня не предалось забвению, а передавалось из поколения в поколение.</w:t>
      </w:r>
    </w:p>
    <w:p w:rsidR="00214A3C" w:rsidRPr="00AE537A" w:rsidRDefault="0048007F">
      <w:pPr>
        <w:jc w:val="both"/>
        <w:rPr>
          <w:sz w:val="28"/>
          <w:szCs w:val="28"/>
        </w:rPr>
      </w:pPr>
      <w:proofErr w:type="gramStart"/>
      <w:r w:rsidRPr="00AE537A">
        <w:rPr>
          <w:rFonts w:ascii="Times New Roman" w:hAnsi="Times New Roman" w:cs="Times New Roman"/>
          <w:sz w:val="28"/>
          <w:szCs w:val="28"/>
        </w:rPr>
        <w:t>Участники :</w:t>
      </w:r>
      <w:proofErr w:type="gramEnd"/>
      <w:r w:rsidRPr="00AE537A">
        <w:rPr>
          <w:rFonts w:ascii="Times New Roman" w:hAnsi="Times New Roman" w:cs="Times New Roman"/>
          <w:sz w:val="28"/>
          <w:szCs w:val="28"/>
        </w:rPr>
        <w:t xml:space="preserve"> </w:t>
      </w:r>
      <w:r w:rsidRPr="00AE537A">
        <w:rPr>
          <w:rFonts w:ascii="Times New Roman" w:hAnsi="Times New Roman" w:cs="Times New Roman"/>
          <w:sz w:val="28"/>
          <w:szCs w:val="28"/>
        </w:rPr>
        <w:t xml:space="preserve"> дети от 5 до 6 лет </w:t>
      </w:r>
      <w:r w:rsidRPr="00AE537A">
        <w:rPr>
          <w:rFonts w:ascii="Times New Roman" w:hAnsi="Times New Roman" w:cs="Times New Roman"/>
          <w:sz w:val="28"/>
          <w:szCs w:val="28"/>
        </w:rPr>
        <w:t xml:space="preserve"> педагоги детского сада во главе с музыкальным руководителем </w:t>
      </w:r>
      <w:r w:rsidRPr="00AE537A">
        <w:rPr>
          <w:rFonts w:ascii="Times New Roman" w:hAnsi="Times New Roman" w:cs="Times New Roman"/>
          <w:sz w:val="28"/>
          <w:szCs w:val="28"/>
        </w:rPr>
        <w:t xml:space="preserve"> родители воспитанников ДОО </w:t>
      </w:r>
    </w:p>
    <w:p w:rsidR="00214A3C" w:rsidRPr="00AE537A" w:rsidRDefault="0048007F">
      <w:pPr>
        <w:spacing w:line="200" w:lineRule="exact"/>
        <w:jc w:val="both"/>
        <w:rPr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 xml:space="preserve">Сроки реализации - рассчитана на один учебный год. Занятия проводятся 2 раза в месяц по подгруппам, оптимальное количество участников – 10 детей. </w:t>
      </w:r>
    </w:p>
    <w:p w:rsidR="00214A3C" w:rsidRPr="00AE537A" w:rsidRDefault="0048007F">
      <w:pPr>
        <w:spacing w:line="200" w:lineRule="exact"/>
        <w:jc w:val="both"/>
        <w:rPr>
          <w:sz w:val="28"/>
          <w:szCs w:val="28"/>
        </w:rPr>
      </w:pPr>
      <w:proofErr w:type="gramStart"/>
      <w:r w:rsidRPr="00AE537A">
        <w:rPr>
          <w:rFonts w:ascii="Times New Roman" w:hAnsi="Times New Roman" w:cs="Times New Roman"/>
          <w:b/>
          <w:sz w:val="28"/>
          <w:szCs w:val="28"/>
        </w:rPr>
        <w:t>Цели:  создание</w:t>
      </w:r>
      <w:proofErr w:type="gramEnd"/>
      <w:r w:rsidRPr="00AE537A">
        <w:rPr>
          <w:rFonts w:ascii="Times New Roman" w:hAnsi="Times New Roman" w:cs="Times New Roman"/>
          <w:b/>
          <w:sz w:val="28"/>
          <w:szCs w:val="28"/>
        </w:rPr>
        <w:t xml:space="preserve"> условий для пробуждения патриотических чувств, интереса к родному краю в дошкольном возрасте</w:t>
      </w:r>
      <w:r w:rsidRPr="00AE53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37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lastRenderedPageBreak/>
        <w:t>- знакомить детей с историей, культурой Донского края, казачества;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формировать любовь к родному краю и интерес к его прошлому;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приобщать к народной культуре посредством казачьего фольклора, художественных произведений;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знакомить детей с высокой нравственной культурой воспитания в казачьей семье;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знакомить с древнейшими городами Донского края;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развивать речь детей, ее выразительность, образность, обогащать словарь, развивать кругозор;</w:t>
      </w:r>
    </w:p>
    <w:p w:rsidR="00214A3C" w:rsidRPr="00AE537A" w:rsidRDefault="0048007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развивать образное мышление, творческое воображение;</w:t>
      </w:r>
    </w:p>
    <w:p w:rsidR="00214A3C" w:rsidRPr="00AE537A" w:rsidRDefault="00214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A3C" w:rsidRPr="00AE537A" w:rsidRDefault="0048007F">
      <w:pPr>
        <w:pStyle w:val="a8"/>
        <w:shd w:val="clear" w:color="auto" w:fill="FFFFFF"/>
        <w:spacing w:before="130" w:after="130"/>
        <w:rPr>
          <w:sz w:val="28"/>
          <w:szCs w:val="28"/>
        </w:rPr>
      </w:pPr>
      <w:r w:rsidRPr="00AE537A">
        <w:rPr>
          <w:sz w:val="28"/>
          <w:szCs w:val="28"/>
        </w:rPr>
        <w:t>В отборе содержания плана мы руководствовались следующими </w:t>
      </w:r>
      <w:r w:rsidRPr="00AE537A">
        <w:rPr>
          <w:b/>
          <w:bCs/>
          <w:iCs/>
          <w:sz w:val="28"/>
          <w:szCs w:val="28"/>
        </w:rPr>
        <w:t>принципами</w:t>
      </w:r>
      <w:r w:rsidRPr="00AE537A">
        <w:rPr>
          <w:sz w:val="28"/>
          <w:szCs w:val="28"/>
        </w:rPr>
        <w:t>:</w:t>
      </w:r>
    </w:p>
    <w:p w:rsidR="00214A3C" w:rsidRPr="00AE537A" w:rsidRDefault="0048007F">
      <w:pPr>
        <w:pStyle w:val="a8"/>
        <w:shd w:val="clear" w:color="auto" w:fill="FFFFFF"/>
        <w:spacing w:before="130" w:after="130"/>
        <w:rPr>
          <w:sz w:val="28"/>
          <w:szCs w:val="28"/>
        </w:rPr>
      </w:pPr>
      <w:r w:rsidRPr="00AE537A">
        <w:rPr>
          <w:sz w:val="28"/>
          <w:szCs w:val="28"/>
        </w:rPr>
        <w:t>- </w:t>
      </w:r>
      <w:r w:rsidRPr="00AE537A">
        <w:rPr>
          <w:b/>
          <w:bCs/>
          <w:iCs/>
          <w:sz w:val="28"/>
          <w:szCs w:val="28"/>
        </w:rPr>
        <w:t>Принципом личностно-ориентированного подхода</w:t>
      </w:r>
      <w:r w:rsidRPr="00AE537A">
        <w:rPr>
          <w:sz w:val="28"/>
          <w:szCs w:val="28"/>
        </w:rPr>
        <w:t>, предполагающего создания условий, обеспечивающих становление личного опыта ребенка, поддержку, развитие его индивидуальности и самобытности.</w:t>
      </w:r>
    </w:p>
    <w:p w:rsidR="00214A3C" w:rsidRPr="00AE537A" w:rsidRDefault="0048007F">
      <w:pPr>
        <w:pStyle w:val="a8"/>
        <w:shd w:val="clear" w:color="auto" w:fill="FFFFFF"/>
        <w:spacing w:before="130" w:after="130"/>
        <w:rPr>
          <w:sz w:val="28"/>
          <w:szCs w:val="28"/>
        </w:rPr>
      </w:pPr>
      <w:r w:rsidRPr="00AE537A">
        <w:rPr>
          <w:sz w:val="28"/>
          <w:szCs w:val="28"/>
        </w:rPr>
        <w:t>- </w:t>
      </w:r>
      <w:r w:rsidRPr="00AE537A">
        <w:rPr>
          <w:b/>
          <w:bCs/>
          <w:iCs/>
          <w:sz w:val="28"/>
          <w:szCs w:val="28"/>
        </w:rPr>
        <w:t xml:space="preserve">Принципом </w:t>
      </w:r>
      <w:proofErr w:type="spellStart"/>
      <w:r w:rsidRPr="00AE537A">
        <w:rPr>
          <w:b/>
          <w:bCs/>
          <w:iCs/>
          <w:sz w:val="28"/>
          <w:szCs w:val="28"/>
        </w:rPr>
        <w:t>культуросообразности</w:t>
      </w:r>
      <w:proofErr w:type="spellEnd"/>
      <w:r w:rsidRPr="00AE537A">
        <w:rPr>
          <w:sz w:val="28"/>
          <w:szCs w:val="28"/>
        </w:rPr>
        <w:t>, предусматривающим освоение богатейшего опыта донского казачества, как систему культурных ценностей, способствующих воспитанию и развитию личностной культуры ребенка.</w:t>
      </w:r>
    </w:p>
    <w:p w:rsidR="00214A3C" w:rsidRPr="00AE537A" w:rsidRDefault="0048007F">
      <w:pPr>
        <w:pStyle w:val="a8"/>
        <w:shd w:val="clear" w:color="auto" w:fill="FFFFFF"/>
        <w:spacing w:before="130" w:after="130"/>
        <w:rPr>
          <w:sz w:val="28"/>
          <w:szCs w:val="28"/>
        </w:rPr>
      </w:pPr>
      <w:r w:rsidRPr="00AE537A">
        <w:rPr>
          <w:i/>
          <w:sz w:val="28"/>
          <w:szCs w:val="28"/>
        </w:rPr>
        <w:t>- </w:t>
      </w:r>
      <w:r w:rsidRPr="00AE537A">
        <w:rPr>
          <w:b/>
          <w:bCs/>
          <w:iCs/>
          <w:sz w:val="28"/>
          <w:szCs w:val="28"/>
        </w:rPr>
        <w:t>Принципом гуманистической ориентации</w:t>
      </w:r>
      <w:r w:rsidRPr="00AE537A">
        <w:rPr>
          <w:sz w:val="28"/>
          <w:szCs w:val="28"/>
        </w:rPr>
        <w:t> на общественно одобряемые и передаваемые из поколения в поколения образцы, социально-этические нормы поведения, уважение достоинства и прав человека, заботы о родных и близких, проявление миролюбия, доброжелательного отношения, терпимости к окружающим людям, независимо от национальности и личных свойств.</w:t>
      </w:r>
    </w:p>
    <w:p w:rsidR="00214A3C" w:rsidRPr="00AE537A" w:rsidRDefault="0048007F">
      <w:pPr>
        <w:pStyle w:val="a8"/>
        <w:shd w:val="clear" w:color="auto" w:fill="FFFFFF"/>
        <w:spacing w:before="130" w:after="130"/>
        <w:rPr>
          <w:sz w:val="28"/>
          <w:szCs w:val="28"/>
        </w:rPr>
      </w:pPr>
      <w:r w:rsidRPr="00AE537A">
        <w:rPr>
          <w:i/>
          <w:sz w:val="28"/>
          <w:szCs w:val="28"/>
        </w:rPr>
        <w:t>- </w:t>
      </w:r>
      <w:r w:rsidRPr="00AE537A">
        <w:rPr>
          <w:b/>
          <w:bCs/>
          <w:iCs/>
          <w:sz w:val="28"/>
          <w:szCs w:val="28"/>
        </w:rPr>
        <w:t>Принципом интеграции</w:t>
      </w:r>
      <w:r w:rsidRPr="00AE537A">
        <w:rPr>
          <w:sz w:val="28"/>
          <w:szCs w:val="28"/>
        </w:rPr>
        <w:t>, предполагающим комплексное включение содержания программы в сферы жизнедеятельности, образовательного процесса ДОУ. Освоение ребенком различных элементов фольклора казачества Дона в соответствии с ценностями общечеловеческой культуры.</w:t>
      </w:r>
    </w:p>
    <w:p w:rsidR="00214A3C" w:rsidRPr="00AE537A" w:rsidRDefault="0048007F">
      <w:pPr>
        <w:pStyle w:val="a8"/>
        <w:shd w:val="clear" w:color="auto" w:fill="FFFFFF"/>
        <w:spacing w:before="130" w:after="130"/>
        <w:rPr>
          <w:b/>
          <w:sz w:val="28"/>
          <w:szCs w:val="28"/>
        </w:rPr>
      </w:pPr>
      <w:r w:rsidRPr="00AE537A">
        <w:rPr>
          <w:b/>
          <w:sz w:val="28"/>
          <w:szCs w:val="28"/>
        </w:rPr>
        <w:t>Предполагаемый результат:</w:t>
      </w:r>
    </w:p>
    <w:p w:rsidR="00214A3C" w:rsidRPr="00AE537A" w:rsidRDefault="0048007F">
      <w:pPr>
        <w:jc w:val="both"/>
        <w:rPr>
          <w:sz w:val="28"/>
          <w:szCs w:val="28"/>
        </w:rPr>
      </w:pPr>
      <w:r w:rsidRPr="00AE537A">
        <w:rPr>
          <w:rFonts w:ascii="Times New Roman" w:hAnsi="Times New Roman" w:cs="Times New Roman"/>
          <w:sz w:val="28"/>
          <w:szCs w:val="28"/>
        </w:rPr>
        <w:t>- ребенок узнает историю своего края, у него будет сформировано чувство любви к своей малой родине с ее далеким прошлым; он приобретет умение бережно обращаться с животными и растениями; ребенок познакомится с казачьим фольклором и диалектом, с обычаями и традициями казачества.</w:t>
      </w:r>
    </w:p>
    <w:p w:rsidR="00214A3C" w:rsidRDefault="0048007F">
      <w:pPr>
        <w:jc w:val="center"/>
      </w:pPr>
      <w:r w:rsidRPr="00AE537A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proofErr w:type="gramStart"/>
      <w:r w:rsidRPr="00AE537A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Pr="00AE5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2893"/>
        <w:gridCol w:w="7"/>
        <w:gridCol w:w="2808"/>
        <w:gridCol w:w="2844"/>
        <w:gridCol w:w="2844"/>
        <w:gridCol w:w="3016"/>
      </w:tblGrid>
      <w:tr w:rsidR="00214A3C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941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БЛОК «ДОНСКОЙ КРАЙ- МОЯ МАЛАЯ РОДИНА»</w:t>
            </w:r>
          </w:p>
        </w:tc>
      </w:tr>
      <w:tr w:rsidR="00214A3C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репертуар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Продуктивная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Дидактические игры</w:t>
            </w:r>
          </w:p>
        </w:tc>
      </w:tr>
      <w:tr w:rsidR="00214A3C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малой Родины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Символы Ростовской области. 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рассказов «Наши древние города: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Старочеркасск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Таганрог, Новочеркасск, Азов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 »</w:t>
            </w:r>
            <w:proofErr w:type="gramEnd"/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рассказов «Знаменитые люди Донского края»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закрепить знания о городах,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достопримеча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тельностях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развивать память, мышление, любовь к родному краю и родным местам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гербом, флагом, гимном Ростовской области 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 древними городами Донского края, известными легендами о них, вызвать интерес к их прошлому и настоящему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 казаками -героями, внесшими большой вклад в развитие нашей страны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песен об Азове, Таганроге и др. городах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исторических казачьих песен «Из-за острова на стрежень», «Над лесом солнце воссияло»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Рисование 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аппликация «Герб и флаг Ростовской области». 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макетов крепости.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иллюстраций, фотографий донских казаков-героев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Строительная игра «Достопримечательные места», 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 «Узнай по описанию город»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портретов «Кто эти люди»</w:t>
            </w:r>
          </w:p>
        </w:tc>
      </w:tr>
      <w:tr w:rsidR="00214A3C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ИТОГОВОЕ МЕРОПРИЯТИЕ «ПОКРОВА ПРЕСВЯТОЙ БОГОРОДИЦЫ» (14 октября)</w:t>
            </w:r>
          </w:p>
        </w:tc>
      </w:tr>
      <w:tr w:rsidR="00214A3C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9941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БЛОК «ПРИРОДА ДОНСКОГО КРАЯ»</w:t>
            </w:r>
          </w:p>
        </w:tc>
      </w:tr>
      <w:tr w:rsidR="00214A3C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Степи Ростовской области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познавательного цикла «Донская степь»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картин «Луга» и «Степь»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М.Б.Грекова</w:t>
            </w:r>
            <w:proofErr w:type="spellEnd"/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легенд и сказаний о степных лечебных травах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 природной зоной-степью, с растительным миром степи (ромашка, клевер, мать и мачеха, чабрец, ковыль)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стихотворения 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Камышной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«Степная даль» (отрывок)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Сбор степных трав для гербария</w:t>
            </w:r>
          </w:p>
          <w:p w:rsidR="00214A3C" w:rsidRDefault="004800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Фиточай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 собранных трав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Аппликация «Лазоревая степь»</w:t>
            </w:r>
          </w:p>
          <w:p w:rsidR="00214A3C" w:rsidRDefault="00214A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214A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A3C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Реки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рассказы о реках области</w:t>
            </w:r>
          </w:p>
          <w:p w:rsidR="00214A3C" w:rsidRDefault="00214A3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Познакомить с историей реки Дон, её притоками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песни «Пошли девки в Дон купаться», </w:t>
            </w:r>
          </w:p>
          <w:p w:rsidR="00214A3C" w:rsidRDefault="004800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 у Дона у реки ловят рыбу казаки»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легенды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В.Моложавенко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«Почему Дон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Иванычем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зовут»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Фотовыставка рек и их обитателей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иллюстрации  из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М.Астапенко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«Славен Дон»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«Рыбы Дона»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Д/и «Сложи картинку»,</w:t>
            </w:r>
          </w:p>
          <w:p w:rsidR="00214A3C" w:rsidRDefault="00214A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A3C"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Растительный и животный мир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познавательного цикла 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Воспитывать желание охранять и беречь растительный и животный мир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растительным и животным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миром  Донской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Земли</w:t>
            </w:r>
          </w:p>
          <w:p w:rsidR="00214A3C" w:rsidRDefault="00214A3C">
            <w:pPr>
              <w:spacing w:after="0" w:line="240" w:lineRule="auto"/>
              <w:rPr>
                <w:rFonts w:cs="Times New Roman"/>
              </w:rPr>
            </w:pPr>
          </w:p>
          <w:p w:rsidR="00214A3C" w:rsidRDefault="00214A3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Загадки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песни «Проезжала конница», «Вьюн над водой»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папки «Животные Дона»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рисование «Дон наш батюшка»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даров природы «На донской земле всё родится, надо только потрудиться»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Д/и «Во саду ли в огороде»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д/и «Что лежит в сундучке»</w:t>
            </w:r>
          </w:p>
        </w:tc>
      </w:tr>
      <w:tr w:rsidR="00214A3C">
        <w:tc>
          <w:tcPr>
            <w:tcW w:w="156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ИТОГОВОЕ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Театрализованное представление экологической сказки «Как казак Беда богатство искал»</w:t>
            </w:r>
          </w:p>
        </w:tc>
      </w:tr>
      <w:tr w:rsidR="00214A3C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21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14A3C" w:rsidRDefault="004800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9941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БЛОК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ИСТОРИЯ ЖИЛИЩА КАЗАКОВ,  ПОСУДЫ И ВЕЩЕЙ</w:t>
            </w:r>
            <w:r w:rsidRPr="009941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14A3C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воспитателя: «Казачье жилище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»;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Одежда казаков и казачек»;  «Занятия казаков».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книг, иллюстраций, изображения одежды казаков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экспонатов музея «Донская горница»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Семикаракорская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роспись»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Рассказывание казачьих сказок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Выбирать иллюстрации с изображением казачьей одежды и называть её. Рассматривание мебели, народной посуды и вышивки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Разыгрывание небольших обрядовых сценок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Расширять представления детей о казачьем доме-курене, предметах домашнего обихода, своеобразии одежды казаков и казачек, их занятиях. Вызвать интерес к прошлому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старинных казачьих песен.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Загадки об убранстве и утвари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Роспись донских нарядов, украшений, салфеток и т. д.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Декоративное рисование «Укрась поясок»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Предложить детям трафареты казачьей одежды (рисование, аппликация). Изображение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казачьего  куреня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природной среде (коллективная работа). Вырезание по силуэту куреня для последующего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использования в коллективном панно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Лепка «Посуда»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Д/и «Узнай чья одежда»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Цель: формировать умение определять кому принадлежит одежда, выделяя казачью.</w:t>
            </w:r>
          </w:p>
          <w:p w:rsidR="00214A3C" w:rsidRDefault="004800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Д/и «Найди курень»</w:t>
            </w:r>
          </w:p>
        </w:tc>
      </w:tr>
      <w:tr w:rsidR="00214A3C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ИТОГОВОЕ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941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ГРА-ПУТЕШЕСТВИЕ «КАК ЖИЛИ В СТАРИНУ. В ГОСТЯХ У БАБУШКИ-ЗАГАДУШКИ»</w:t>
            </w:r>
          </w:p>
        </w:tc>
      </w:tr>
      <w:tr w:rsidR="00214A3C" w:rsidRPr="0099410B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410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994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БЛОК «ОБЫЧАИ, ОБРЯДЫ И ПРАЗДНИКИ НА ДОНУ»</w:t>
            </w:r>
          </w:p>
        </w:tc>
      </w:tr>
      <w:tr w:rsidR="00214A3C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 w:cs="Times New Roman"/>
                <w:sz w:val="26"/>
                <w:szCs w:val="26"/>
              </w:rPr>
              <w:t xml:space="preserve">Рассказ воспитателя об играх и развлечениях казаков, песенках, </w:t>
            </w:r>
            <w:proofErr w:type="spellStart"/>
            <w:r w:rsidRPr="0099410B">
              <w:rPr>
                <w:rFonts w:ascii="Times New Roman" w:hAnsi="Times New Roman" w:cs="Times New Roman"/>
                <w:sz w:val="26"/>
                <w:szCs w:val="26"/>
              </w:rPr>
              <w:t>потешках</w:t>
            </w:r>
            <w:proofErr w:type="spellEnd"/>
            <w:r w:rsidRPr="0099410B">
              <w:rPr>
                <w:rFonts w:ascii="Times New Roman" w:hAnsi="Times New Roman" w:cs="Times New Roman"/>
                <w:sz w:val="26"/>
                <w:szCs w:val="26"/>
              </w:rPr>
              <w:t xml:space="preserve">, небылицах. 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драматизация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обыгрывание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сказок</w:t>
            </w:r>
            <w:proofErr w:type="spellEnd"/>
          </w:p>
          <w:p w:rsidR="00214A3C" w:rsidRDefault="00214A3C">
            <w:pPr>
              <w:spacing w:after="0" w:line="240" w:lineRule="auto"/>
              <w:rPr>
                <w:rFonts w:cs="Times New Roman"/>
              </w:rPr>
            </w:pPr>
          </w:p>
          <w:p w:rsidR="00214A3C" w:rsidRDefault="00214A3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 w:cs="Times New Roman"/>
                <w:sz w:val="26"/>
                <w:szCs w:val="26"/>
              </w:rPr>
              <w:t>Дать представления об играх и развлечениях казаков;</w:t>
            </w:r>
          </w:p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 w:cs="Times New Roman"/>
                <w:sz w:val="26"/>
                <w:szCs w:val="26"/>
              </w:rPr>
              <w:t>Развивать интерес к казачьей жизни и фольклору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и разучивание песен и </w:t>
            </w:r>
            <w:proofErr w:type="spellStart"/>
            <w:r w:rsidRPr="0099410B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/>
                <w:sz w:val="26"/>
                <w:szCs w:val="26"/>
              </w:rPr>
              <w:t xml:space="preserve">Изготовление атрибутов к играм и </w:t>
            </w:r>
            <w:proofErr w:type="spellStart"/>
            <w:r w:rsidRPr="0099410B">
              <w:rPr>
                <w:rFonts w:ascii="Times New Roman" w:hAnsi="Times New Roman"/>
                <w:sz w:val="26"/>
                <w:szCs w:val="26"/>
              </w:rPr>
              <w:t>потешкам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П/и «Краски» и коршун</w:t>
            </w:r>
          </w:p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/>
                <w:sz w:val="26"/>
                <w:szCs w:val="26"/>
              </w:rPr>
              <w:t>Д/и «Продолжи пословицу, поговорку»</w:t>
            </w:r>
          </w:p>
          <w:p w:rsidR="00214A3C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Народные игры «Карусели», «Кто ловчее», «Перетяни канат»</w:t>
            </w:r>
          </w:p>
        </w:tc>
      </w:tr>
      <w:tr w:rsidR="00214A3C">
        <w:tc>
          <w:tcPr>
            <w:tcW w:w="1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3C" w:rsidRPr="0099410B" w:rsidRDefault="004800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1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ИТОГОВОЕ МЕРОПРИЯТИЕ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ФОЛЬКЛОРНЫЙ ПРАЗДНИК «КАК У НАС НА ДОНУ»</w:t>
            </w:r>
          </w:p>
        </w:tc>
      </w:tr>
    </w:tbl>
    <w:p w:rsidR="00214A3C" w:rsidRDefault="00214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A3C" w:rsidRDefault="00214A3C">
      <w:pPr>
        <w:jc w:val="center"/>
      </w:pPr>
    </w:p>
    <w:sectPr w:rsidR="00214A3C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A3C"/>
    <w:rsid w:val="00214A3C"/>
    <w:rsid w:val="0036455B"/>
    <w:rsid w:val="003737C6"/>
    <w:rsid w:val="0048007F"/>
    <w:rsid w:val="0099410B"/>
    <w:rsid w:val="00A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507BB-0B82-48AC-8636-F894AED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Пользователь Windows</cp:lastModifiedBy>
  <cp:revision>15</cp:revision>
  <cp:lastPrinted>2017-11-24T04:12:00Z</cp:lastPrinted>
  <dcterms:created xsi:type="dcterms:W3CDTF">2017-11-23T07:05:00Z</dcterms:created>
  <dcterms:modified xsi:type="dcterms:W3CDTF">2022-12-19T09:02:00Z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