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EF" w:rsidRPr="00EA32EF" w:rsidRDefault="00EA32EF" w:rsidP="00EA32EF">
      <w:pPr>
        <w:shd w:val="clear" w:color="auto" w:fill="FFFFFF"/>
        <w:spacing w:before="100" w:beforeAutospacing="1" w:after="100" w:afterAutospacing="1"/>
        <w:ind w:firstLine="0"/>
        <w:jc w:val="center"/>
        <w:rPr>
          <w:rFonts w:ascii="Arial" w:eastAsia="Times New Roman" w:hAnsi="Arial" w:cs="Arial"/>
          <w:color w:val="2D4200"/>
          <w:sz w:val="40"/>
          <w:szCs w:val="20"/>
          <w:lang w:eastAsia="ru-RU"/>
        </w:rPr>
      </w:pPr>
      <w:r w:rsidRPr="00EA32EF">
        <w:rPr>
          <w:rFonts w:ascii="Arial" w:eastAsia="Times New Roman" w:hAnsi="Arial" w:cs="Arial"/>
          <w:noProof/>
          <w:color w:val="2D4200"/>
          <w:sz w:val="40"/>
          <w:szCs w:val="20"/>
          <w:lang w:eastAsia="ru-RU"/>
        </w:rPr>
        <w:drawing>
          <wp:anchor distT="0" distB="0" distL="0" distR="0" simplePos="0" relativeHeight="251659264" behindDoc="0" locked="0" layoutInCell="1" allowOverlap="0" wp14:anchorId="2B44B716" wp14:editId="063081A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1825" cy="1617980"/>
            <wp:effectExtent l="0" t="0" r="3175" b="1270"/>
            <wp:wrapSquare wrapText="bothSides"/>
            <wp:docPr id="1" name="Рисунок 1" descr="http://crr-224.ucoz.ru/Centr_kons/3286164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rr-224.ucoz.ru/Centr_kons/3286164_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2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2EF">
        <w:rPr>
          <w:rFonts w:ascii="Arial" w:eastAsia="Times New Roman" w:hAnsi="Arial" w:cs="Arial"/>
          <w:b/>
          <w:bCs/>
          <w:color w:val="32CD32"/>
          <w:sz w:val="72"/>
          <w:szCs w:val="36"/>
          <w:lang w:eastAsia="ru-RU"/>
        </w:rPr>
        <w:t>Психологическая готовность ребенка к школе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 xml:space="preserve">Психологическая готовность ребенка к обучению в школе является важнейшим итогом воспитания и обучения дошкольника в семье и детском саду. Её содержание определяется системой требований, которые школа предъявляет к ребенку. Эти требования заключаются в необходимости ответственного отношения к школе и учебе, произвольного управления своим поведением, выполнения умственной работы, обеспечивающей сознательное усвоение знаний, установление </w:t>
      </w:r>
      <w:proofErr w:type="gramStart"/>
      <w:r w:rsidRPr="00EA32EF">
        <w:rPr>
          <w:rFonts w:eastAsia="Times New Roman" w:cs="Times New Roman"/>
          <w:szCs w:val="28"/>
          <w:lang w:eastAsia="ru-RU"/>
        </w:rPr>
        <w:t>со</w:t>
      </w:r>
      <w:proofErr w:type="gramEnd"/>
      <w:r w:rsidRPr="00EA32EF">
        <w:rPr>
          <w:rFonts w:eastAsia="Times New Roman" w:cs="Times New Roman"/>
          <w:szCs w:val="28"/>
          <w:lang w:eastAsia="ru-RU"/>
        </w:rPr>
        <w:t xml:space="preserve"> взрослыми и сверстниками взаимоотношений, определяемых совместной деятельностью.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 xml:space="preserve">Необходимо помнить, что под «готовностью к школе» понимают не отдельные знания и умения, но их определенный набор, в котором должны присутствовать все основные элементы, хотя уровень их развития может </w:t>
      </w:r>
      <w:r w:rsidRPr="00EA32EF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0" distR="0" simplePos="0" relativeHeight="251660288" behindDoc="0" locked="0" layoutInCell="1" allowOverlap="0" wp14:anchorId="513DDA01" wp14:editId="4CE12B15">
            <wp:simplePos x="0" y="0"/>
            <wp:positionH relativeFrom="column">
              <wp:posOffset>3853180</wp:posOffset>
            </wp:positionH>
            <wp:positionV relativeFrom="line">
              <wp:posOffset>204470</wp:posOffset>
            </wp:positionV>
            <wp:extent cx="2381250" cy="1334770"/>
            <wp:effectExtent l="0" t="0" r="0" b="0"/>
            <wp:wrapSquare wrapText="bothSides"/>
            <wp:docPr id="2" name="Рисунок 2" descr="http://crr-224.ucoz.ru/Centr_kons/fbc764dd64cb24fe61cbc4582ce75c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rr-224.ucoz.ru/Centr_kons/fbc764dd64cb24fe61cbc4582ce75c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2EF">
        <w:rPr>
          <w:rFonts w:eastAsia="Times New Roman" w:cs="Times New Roman"/>
          <w:szCs w:val="28"/>
          <w:lang w:eastAsia="ru-RU"/>
        </w:rPr>
        <w:t>быть разным.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 xml:space="preserve">Какие же составляющие входят в набор «школьной готовности»? </w:t>
      </w:r>
      <w:proofErr w:type="gramStart"/>
      <w:r w:rsidRPr="00EA32EF">
        <w:rPr>
          <w:rFonts w:eastAsia="Times New Roman" w:cs="Times New Roman"/>
          <w:szCs w:val="28"/>
          <w:lang w:eastAsia="ru-RU"/>
        </w:rPr>
        <w:t>Это</w:t>
      </w:r>
      <w:proofErr w:type="gramEnd"/>
      <w:r w:rsidRPr="00EA32EF">
        <w:rPr>
          <w:rFonts w:eastAsia="Times New Roman" w:cs="Times New Roman"/>
          <w:szCs w:val="28"/>
          <w:lang w:eastAsia="ru-RU"/>
        </w:rPr>
        <w:t xml:space="preserve"> прежде всего мотивационная готовность, интеллектуальная готовность, волевая готовность, а также достаточный уровень развития зрительно – моторной координации.</w:t>
      </w:r>
    </w:p>
    <w:p w:rsidR="00EA32EF" w:rsidRPr="00EA32EF" w:rsidRDefault="00EA32EF" w:rsidP="00EA32EF">
      <w:pPr>
        <w:shd w:val="clear" w:color="auto" w:fill="FFFFFF"/>
        <w:spacing w:before="240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b/>
          <w:bCs/>
          <w:i/>
          <w:iCs/>
          <w:szCs w:val="28"/>
          <w:lang w:eastAsia="ru-RU"/>
        </w:rPr>
        <w:t>Мотивационная готовность</w:t>
      </w:r>
      <w:r w:rsidRPr="00EA32EF">
        <w:rPr>
          <w:rFonts w:eastAsia="Times New Roman" w:cs="Times New Roman"/>
          <w:szCs w:val="28"/>
          <w:lang w:eastAsia="ru-RU"/>
        </w:rPr>
        <w:t> – это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 Однако это не совсем так. Прежде всего, желание </w:t>
      </w:r>
      <w:r w:rsidRPr="00EA32EF">
        <w:rPr>
          <w:rFonts w:eastAsia="Times New Roman" w:cs="Times New Roman"/>
          <w:szCs w:val="28"/>
          <w:u w:val="single"/>
          <w:lang w:eastAsia="ru-RU"/>
        </w:rPr>
        <w:t>пойти</w:t>
      </w:r>
      <w:r w:rsidRPr="00EA32EF">
        <w:rPr>
          <w:rFonts w:eastAsia="Times New Roman" w:cs="Times New Roman"/>
          <w:szCs w:val="28"/>
          <w:lang w:eastAsia="ru-RU"/>
        </w:rPr>
        <w:t> в школу и желание </w:t>
      </w:r>
      <w:r w:rsidRPr="00EA32EF">
        <w:rPr>
          <w:rFonts w:eastAsia="Times New Roman" w:cs="Times New Roman"/>
          <w:szCs w:val="28"/>
          <w:u w:val="single"/>
          <w:lang w:eastAsia="ru-RU"/>
        </w:rPr>
        <w:t>учиться</w:t>
      </w:r>
      <w:r w:rsidRPr="00EA32EF">
        <w:rPr>
          <w:rFonts w:eastAsia="Times New Roman" w:cs="Times New Roman"/>
          <w:szCs w:val="28"/>
          <w:lang w:eastAsia="ru-RU"/>
        </w:rPr>
        <w:t xml:space="preserve"> существенно отличаются друг от друга. Ребенок может хотеть в школу, потому что все его сверстники туда пойдут, потому что слышал дома, что попасть в эту гимназию или лицей очень важно и почетно, наконец, потому, что к школе он получит новый красивый портфель, пенал и другие подарки. Кроме того, все новое привлекает детей, а в школе практически все: и классы, и учительница, и систематические знания – являются новыми. Однако это еще не значит, что дети осознали важность учебы и готовы прилежно трудиться. Просто они поняли, что статусное место школьника гораздо важнее и почетнее, чем дошкольника, который ходит в детский сад или сидит с мамой дома. Дети видят, что взрослые могут прервать их самую интересную игру, но не мешают старшим братьям или сестрам, когда те засиживаются за уроками. Поэтому ваш ребенок и стремится в школу, так как хочет быть </w:t>
      </w:r>
      <w:r w:rsidRPr="00EA32EF">
        <w:rPr>
          <w:rFonts w:eastAsia="Times New Roman" w:cs="Times New Roman"/>
          <w:szCs w:val="28"/>
          <w:lang w:eastAsia="ru-RU"/>
        </w:rPr>
        <w:lastRenderedPageBreak/>
        <w:t>взрослым, иметь определенные права, например, на ранец или тетрадки, а также закрепленные за ним обязанности, например, рано вставать, готовить уроки (которые и обеспечивают ему новое статусное место и привилегии в семье). Пусть он еще полностью не осознает, что, для того чтобы приготовить урок, ему придется пожертвовать, например, игрой или прогулкой, но в принципе он знает и принимает тот факт, что уроки нужно делать. Именно это стремление стать школьником, выполнять правила поведения школьника и иметь его права и обязанности и составляют «внутреннюю позицию» школьника.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u w:val="single"/>
          <w:lang w:eastAsia="ru-RU"/>
        </w:rPr>
        <w:t>Мотивационная готовность </w:t>
      </w:r>
      <w:r w:rsidRPr="00EA32EF">
        <w:rPr>
          <w:rFonts w:eastAsia="Times New Roman" w:cs="Times New Roman"/>
          <w:szCs w:val="28"/>
          <w:lang w:eastAsia="ru-RU"/>
        </w:rPr>
        <w:t>- это желание ребенка идти в школу, вызванное адекватными причинами (мотивами). Вот они:</w:t>
      </w:r>
    </w:p>
    <w:p w:rsidR="00EA32EF" w:rsidRPr="00EA32EF" w:rsidRDefault="00EA32EF" w:rsidP="00EA32EF">
      <w:pPr>
        <w:numPr>
          <w:ilvl w:val="0"/>
          <w:numId w:val="1"/>
        </w:num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b/>
          <w:bCs/>
          <w:szCs w:val="28"/>
          <w:lang w:eastAsia="ru-RU"/>
        </w:rPr>
        <w:t>Учебный</w:t>
      </w:r>
      <w:r w:rsidRPr="00EA32EF">
        <w:rPr>
          <w:rFonts w:eastAsia="Times New Roman" w:cs="Times New Roman"/>
          <w:szCs w:val="28"/>
          <w:lang w:eastAsia="ru-RU"/>
        </w:rPr>
        <w:t> ("хочу учиться в школе, чтобы научиться чему-либо, стать другим, потому что мне нравится учиться"); если до школы у ребенка не было положительного опыта обучения (например, в каком-нибудь кружке), то и учебного мотива не будет.</w:t>
      </w:r>
    </w:p>
    <w:p w:rsidR="00EA32EF" w:rsidRPr="00EA32EF" w:rsidRDefault="00EA32EF" w:rsidP="00EA32EF">
      <w:pPr>
        <w:numPr>
          <w:ilvl w:val="0"/>
          <w:numId w:val="2"/>
        </w:num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b/>
          <w:bCs/>
          <w:szCs w:val="28"/>
          <w:lang w:eastAsia="ru-RU"/>
        </w:rPr>
        <w:t>Познавательный</w:t>
      </w:r>
      <w:r w:rsidRPr="00EA32EF">
        <w:rPr>
          <w:rFonts w:eastAsia="Times New Roman" w:cs="Times New Roman"/>
          <w:szCs w:val="28"/>
          <w:lang w:eastAsia="ru-RU"/>
        </w:rPr>
        <w:t> ("мне учиться интересно, там много узнают нового, много рассказывают"); одного такого мотива недостаточно для мотивационной готовности, т. к. он довольно быстро себя исчерпывает, проза жизни не интересна.</w:t>
      </w:r>
    </w:p>
    <w:p w:rsidR="00EA32EF" w:rsidRPr="00EA32EF" w:rsidRDefault="00EA32EF" w:rsidP="00EA32EF">
      <w:pPr>
        <w:numPr>
          <w:ilvl w:val="0"/>
          <w:numId w:val="3"/>
        </w:num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0" distR="0" simplePos="0" relativeHeight="251661312" behindDoc="0" locked="0" layoutInCell="1" allowOverlap="0" wp14:anchorId="2148E952" wp14:editId="052B9FDF">
            <wp:simplePos x="0" y="0"/>
            <wp:positionH relativeFrom="column">
              <wp:posOffset>-679450</wp:posOffset>
            </wp:positionH>
            <wp:positionV relativeFrom="line">
              <wp:posOffset>68580</wp:posOffset>
            </wp:positionV>
            <wp:extent cx="2381250" cy="1313180"/>
            <wp:effectExtent l="0" t="0" r="0" b="1270"/>
            <wp:wrapSquare wrapText="bothSides"/>
            <wp:docPr id="3" name="Рисунок 3" descr="http://crr-224.ucoz.ru/Centr_kons/intellektualnaya_gotovnost_k_sh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rr-224.ucoz.ru/Centr_kons/intellektualnaya_gotovnost_k_shko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2EF">
        <w:rPr>
          <w:rFonts w:eastAsia="Times New Roman" w:cs="Times New Roman"/>
          <w:b/>
          <w:bCs/>
          <w:szCs w:val="28"/>
          <w:lang w:eastAsia="ru-RU"/>
        </w:rPr>
        <w:t>Позиционный</w:t>
      </w:r>
      <w:r w:rsidRPr="00EA32EF">
        <w:rPr>
          <w:rFonts w:eastAsia="Times New Roman" w:cs="Times New Roman"/>
          <w:szCs w:val="28"/>
          <w:lang w:eastAsia="ru-RU"/>
        </w:rPr>
        <w:t> ("хочу заниматься важным, значимым делом, "как взрослый", хочу чувствовать себя взрослым"). Этот мотив связан с изменением отношения взрослого к ребенку со стороны семьи - если игра кажется неважной для взрослых, то учеба - наоборот.</w:t>
      </w:r>
    </w:p>
    <w:p w:rsidR="00EA32EF" w:rsidRPr="00EA32EF" w:rsidRDefault="00EA32EF" w:rsidP="00EA32EF">
      <w:pPr>
        <w:shd w:val="clear" w:color="auto" w:fill="FFFFFF"/>
        <w:spacing w:before="100" w:beforeAutospacing="1" w:line="312" w:lineRule="atLeast"/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>Важно рассказывать детям о том, что именно значит быть школьником, почему он становится более взрослым, поступив в школу, какие обязанности он будет там выполнять. На доступных примерах можно показать важность уроков, оценок, школьного распорядка.</w:t>
      </w:r>
    </w:p>
    <w:p w:rsidR="00EA32EF" w:rsidRPr="00EA32EF" w:rsidRDefault="00EA32EF" w:rsidP="00EA32EF">
      <w:pPr>
        <w:shd w:val="clear" w:color="auto" w:fill="FFFFFF"/>
        <w:spacing w:before="100" w:beforeAutospacing="1" w:line="312" w:lineRule="atLeast"/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i/>
          <w:iCs/>
          <w:szCs w:val="28"/>
          <w:lang w:eastAsia="ru-RU"/>
        </w:rPr>
        <w:t>Если вы хотите помочь ребенку учиться в школе радостно, начните со следующего:</w:t>
      </w:r>
    </w:p>
    <w:p w:rsidR="00EA32EF" w:rsidRPr="00EA32EF" w:rsidRDefault="00EA32EF" w:rsidP="00EA32EF">
      <w:pPr>
        <w:shd w:val="clear" w:color="auto" w:fill="FFFFFF"/>
        <w:spacing w:before="100" w:beforeAutospacing="1" w:after="75" w:line="312" w:lineRule="atLeast"/>
        <w:ind w:left="720" w:hanging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>1.</w:t>
      </w:r>
      <w:r w:rsidRPr="00EA32EF">
        <w:rPr>
          <w:rFonts w:eastAsia="Times New Roman" w:cs="Times New Roman"/>
          <w:sz w:val="14"/>
          <w:szCs w:val="14"/>
          <w:lang w:eastAsia="ru-RU"/>
        </w:rPr>
        <w:t>     </w:t>
      </w:r>
      <w:r w:rsidRPr="00EA32EF">
        <w:rPr>
          <w:rFonts w:eastAsia="Times New Roman" w:cs="Times New Roman"/>
          <w:szCs w:val="28"/>
          <w:lang w:eastAsia="ru-RU"/>
        </w:rPr>
        <w:t xml:space="preserve">- расскажите, что значит быть </w:t>
      </w:r>
      <w:proofErr w:type="gramStart"/>
      <w:r w:rsidRPr="00EA32EF">
        <w:rPr>
          <w:rFonts w:eastAsia="Times New Roman" w:cs="Times New Roman"/>
          <w:szCs w:val="28"/>
          <w:lang w:eastAsia="ru-RU"/>
        </w:rPr>
        <w:t>школьником</w:t>
      </w:r>
      <w:proofErr w:type="gramEnd"/>
      <w:r w:rsidRPr="00EA32EF">
        <w:rPr>
          <w:rFonts w:eastAsia="Times New Roman" w:cs="Times New Roman"/>
          <w:szCs w:val="28"/>
          <w:lang w:eastAsia="ru-RU"/>
        </w:rPr>
        <w:t xml:space="preserve"> и </w:t>
      </w:r>
      <w:proofErr w:type="gramStart"/>
      <w:r w:rsidRPr="00EA32EF">
        <w:rPr>
          <w:rFonts w:eastAsia="Times New Roman" w:cs="Times New Roman"/>
          <w:szCs w:val="28"/>
          <w:lang w:eastAsia="ru-RU"/>
        </w:rPr>
        <w:t>какие</w:t>
      </w:r>
      <w:proofErr w:type="gramEnd"/>
      <w:r w:rsidRPr="00EA32EF">
        <w:rPr>
          <w:rFonts w:eastAsia="Times New Roman" w:cs="Times New Roman"/>
          <w:szCs w:val="28"/>
          <w:lang w:eastAsia="ru-RU"/>
        </w:rPr>
        <w:t xml:space="preserve"> обязанности появятся в школе;</w:t>
      </w:r>
    </w:p>
    <w:p w:rsidR="00EA32EF" w:rsidRPr="00EA32EF" w:rsidRDefault="00EA32EF" w:rsidP="00EA32EF">
      <w:pPr>
        <w:shd w:val="clear" w:color="auto" w:fill="FFFFFF"/>
        <w:spacing w:before="100" w:beforeAutospacing="1" w:after="75" w:line="312" w:lineRule="atLeast"/>
        <w:ind w:left="720" w:hanging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>2.</w:t>
      </w:r>
      <w:r w:rsidRPr="00EA32EF">
        <w:rPr>
          <w:rFonts w:eastAsia="Times New Roman" w:cs="Times New Roman"/>
          <w:sz w:val="14"/>
          <w:szCs w:val="14"/>
          <w:lang w:eastAsia="ru-RU"/>
        </w:rPr>
        <w:t>     </w:t>
      </w:r>
      <w:r w:rsidRPr="00EA32EF">
        <w:rPr>
          <w:rFonts w:eastAsia="Times New Roman" w:cs="Times New Roman"/>
          <w:szCs w:val="28"/>
          <w:lang w:eastAsia="ru-RU"/>
        </w:rPr>
        <w:t>- воспитывайте интерес к содержанию занятий, к получению новых знаний;</w:t>
      </w:r>
    </w:p>
    <w:p w:rsidR="00EA32EF" w:rsidRPr="00EA32EF" w:rsidRDefault="00EA32EF" w:rsidP="00EA32EF">
      <w:pPr>
        <w:shd w:val="clear" w:color="auto" w:fill="FFFFFF"/>
        <w:spacing w:before="100" w:beforeAutospacing="1" w:after="75" w:line="312" w:lineRule="atLeast"/>
        <w:ind w:left="720" w:hanging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>3.</w:t>
      </w:r>
      <w:r w:rsidRPr="00EA32EF">
        <w:rPr>
          <w:rFonts w:eastAsia="Times New Roman" w:cs="Times New Roman"/>
          <w:sz w:val="14"/>
          <w:szCs w:val="14"/>
          <w:lang w:eastAsia="ru-RU"/>
        </w:rPr>
        <w:t>     </w:t>
      </w:r>
      <w:r w:rsidRPr="00EA32EF">
        <w:rPr>
          <w:rFonts w:eastAsia="Times New Roman" w:cs="Times New Roman"/>
          <w:szCs w:val="28"/>
          <w:lang w:eastAsia="ru-RU"/>
        </w:rPr>
        <w:t>- на доступных примерах покажите важность уроков, оценок, школьного распорядка;</w:t>
      </w:r>
    </w:p>
    <w:p w:rsidR="00EA32EF" w:rsidRPr="00EA32EF" w:rsidRDefault="00EA32EF" w:rsidP="00EA32EF">
      <w:pPr>
        <w:shd w:val="clear" w:color="auto" w:fill="FFFFFF"/>
        <w:spacing w:before="100" w:beforeAutospacing="1" w:after="75" w:line="312" w:lineRule="atLeast"/>
        <w:ind w:left="720" w:hanging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lastRenderedPageBreak/>
        <w:t>4.</w:t>
      </w:r>
      <w:r w:rsidRPr="00EA32EF">
        <w:rPr>
          <w:rFonts w:eastAsia="Times New Roman" w:cs="Times New Roman"/>
          <w:sz w:val="14"/>
          <w:szCs w:val="14"/>
          <w:lang w:eastAsia="ru-RU"/>
        </w:rPr>
        <w:t>     </w:t>
      </w:r>
      <w:r w:rsidRPr="00EA32EF">
        <w:rPr>
          <w:rFonts w:eastAsia="Times New Roman" w:cs="Times New Roman"/>
          <w:szCs w:val="28"/>
          <w:lang w:eastAsia="ru-RU"/>
        </w:rPr>
        <w:t>- воспитывайте произвольность, управляемость поведения;</w:t>
      </w:r>
    </w:p>
    <w:p w:rsidR="00EA32EF" w:rsidRPr="00EA32EF" w:rsidRDefault="00EA32EF" w:rsidP="00EA32EF">
      <w:pPr>
        <w:shd w:val="clear" w:color="auto" w:fill="FFFFFF"/>
        <w:spacing w:before="100" w:beforeAutospacing="1" w:after="75" w:line="312" w:lineRule="atLeast"/>
        <w:ind w:left="720" w:hanging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>5.</w:t>
      </w:r>
      <w:r w:rsidRPr="00EA32EF">
        <w:rPr>
          <w:rFonts w:eastAsia="Times New Roman" w:cs="Times New Roman"/>
          <w:sz w:val="14"/>
          <w:szCs w:val="14"/>
          <w:lang w:eastAsia="ru-RU"/>
        </w:rPr>
        <w:t>     </w:t>
      </w:r>
      <w:r w:rsidRPr="00EA32EF">
        <w:rPr>
          <w:rFonts w:eastAsia="Times New Roman" w:cs="Times New Roman"/>
          <w:szCs w:val="28"/>
          <w:lang w:eastAsia="ru-RU"/>
        </w:rPr>
        <w:t>- никогда не говорите о том, что в школе неинтересно, что это напрасная трата времени и сил.</w:t>
      </w:r>
    </w:p>
    <w:p w:rsidR="00EA32EF" w:rsidRPr="00EA32EF" w:rsidRDefault="00EA32EF" w:rsidP="00EA32EF">
      <w:pPr>
        <w:shd w:val="clear" w:color="auto" w:fill="FFFFFF"/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ascii="Arial" w:eastAsia="Times New Roman" w:hAnsi="Arial" w:cs="Arial"/>
          <w:b/>
          <w:bCs/>
          <w:szCs w:val="28"/>
          <w:lang w:eastAsia="ru-RU"/>
        </w:rPr>
        <w:t>Интеллектуальная готовность.</w:t>
      </w:r>
      <w:r w:rsidRPr="00EA32EF">
        <w:rPr>
          <w:rFonts w:ascii="Arial" w:eastAsia="Times New Roman" w:hAnsi="Arial" w:cs="Arial"/>
          <w:szCs w:val="28"/>
          <w:lang w:eastAsia="ru-RU"/>
        </w:rPr>
        <w:t xml:space="preserve"> Многие родители считают, что именно она является главной составляющей психологической готовности к школе, а основа её – это обучение детей навыкам письма, чтения и счёта. Это убеждение и является причиной ошибок родителей при подготовке детей и их разочарований при отборе в </w:t>
      </w:r>
      <w:r w:rsidRPr="00EA32EF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0" distR="0" simplePos="0" relativeHeight="251662336" behindDoc="0" locked="0" layoutInCell="1" allowOverlap="0" wp14:anchorId="3E71DBBE" wp14:editId="3107D38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33930" cy="1576070"/>
            <wp:effectExtent l="0" t="0" r="0" b="5080"/>
            <wp:wrapSquare wrapText="bothSides"/>
            <wp:docPr id="4" name="Рисунок 4" descr="http://crr-224.ucoz.ru/Centr_kons/osobennosti-obuchenia-iazuk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rr-224.ucoz.ru/Centr_kons/osobennosti-obuchenia-iazuka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106" cy="157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2EF">
        <w:rPr>
          <w:rFonts w:ascii="Arial" w:eastAsia="Times New Roman" w:hAnsi="Arial" w:cs="Arial"/>
          <w:szCs w:val="28"/>
          <w:lang w:eastAsia="ru-RU"/>
        </w:rPr>
        <w:t>школу. </w:t>
      </w:r>
    </w:p>
    <w:p w:rsidR="00EA32EF" w:rsidRPr="00EA32EF" w:rsidRDefault="00EA32EF" w:rsidP="00EA32EF">
      <w:pPr>
        <w:shd w:val="clear" w:color="auto" w:fill="FFFFFF"/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ascii="Arial" w:eastAsia="Times New Roman" w:hAnsi="Arial" w:cs="Arial"/>
          <w:sz w:val="27"/>
          <w:szCs w:val="27"/>
          <w:lang w:eastAsia="ru-RU"/>
        </w:rPr>
        <w:t>На самом деле интеллектуальная готовность не предполагает наличие у ребенка каких-то определенных сформированных знаний и умений (например, чтения), хотя, конечно, начальные навыки у ребенка должны быть. Однако главное – это наличие у ребенка более высокого психологического развития, которое и обеспечивает произвольную регуляцию внимания, памяти, мышления, дает возможность ребенку читать, считать, решать задачи «про себя», то есть во внутреннем плане.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val="et-EE" w:eastAsia="ru-RU"/>
        </w:rPr>
        <w:t>Можно сказать, что интеллектуальная зрелость отражает функциональное созревание структур головного мозга.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val="et-EE" w:eastAsia="ru-RU"/>
        </w:rPr>
        <w:t>Интеллектуальная готовность</w:t>
      </w:r>
      <w:r w:rsidRPr="00EA32EF">
        <w:rPr>
          <w:rFonts w:eastAsia="Times New Roman" w:cs="Times New Roman"/>
          <w:szCs w:val="28"/>
          <w:lang w:eastAsia="ru-RU"/>
        </w:rPr>
        <w:t> – </w:t>
      </w:r>
      <w:r w:rsidRPr="00EA32EF">
        <w:rPr>
          <w:rFonts w:eastAsia="Times New Roman" w:cs="Times New Roman"/>
          <w:szCs w:val="28"/>
          <w:lang w:val="et-EE" w:eastAsia="ru-RU"/>
        </w:rPr>
        <w:t>это умение воспроизводить образец, а, также, достаточный уровень развития зрительно-моторной координации. Критерием интеллектуальной готовности является, также, развитая речь ребенка.</w:t>
      </w:r>
      <w:r w:rsidRPr="00EA32EF">
        <w:rPr>
          <w:rFonts w:eastAsia="Times New Roman" w:cs="Times New Roman"/>
          <w:szCs w:val="28"/>
          <w:lang w:val="et-EE" w:eastAsia="ru-RU"/>
        </w:rPr>
        <w:br/>
      </w:r>
      <w:r w:rsidRPr="00EA32EF">
        <w:rPr>
          <w:rFonts w:eastAsia="Times New Roman" w:cs="Times New Roman"/>
          <w:szCs w:val="28"/>
          <w:lang w:val="et-EE" w:eastAsia="ru-RU"/>
        </w:rPr>
        <w:br/>
        <w:t>Важнейшими показателями интеллектуальной зрелости ребенка являются:</w:t>
      </w:r>
    </w:p>
    <w:p w:rsidR="00EA32EF" w:rsidRPr="00EA32EF" w:rsidRDefault="00EA32EF" w:rsidP="00EA32E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>у</w:t>
      </w:r>
      <w:r w:rsidRPr="00EA32EF">
        <w:rPr>
          <w:rFonts w:eastAsia="Times New Roman" w:cs="Times New Roman"/>
          <w:szCs w:val="28"/>
          <w:lang w:val="et-EE" w:eastAsia="ru-RU"/>
        </w:rPr>
        <w:t>мение наблюдать (умение слушать, исследовать, направлять внимание даже на скучное занятие);</w:t>
      </w:r>
    </w:p>
    <w:p w:rsidR="00EA32EF" w:rsidRPr="00EA32EF" w:rsidRDefault="00EA32EF" w:rsidP="00EA32E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val="et-EE" w:eastAsia="ru-RU"/>
        </w:rPr>
        <w:t>дифференцированное восприятие и осмысленность (например, умение выделить фигуру из фона или отделить важные признаки от несущественных);</w:t>
      </w:r>
    </w:p>
    <w:p w:rsidR="00EA32EF" w:rsidRPr="00EA32EF" w:rsidRDefault="00EA32EF" w:rsidP="00EA32E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val="et-EE" w:eastAsia="ru-RU"/>
        </w:rPr>
        <w:t>ориентация в пространстве (внизу, наверху, над, под, перед, за, рядом, между) и времени (вчера, сегодня, завтра, дни недели, времена года и их признаки);</w:t>
      </w:r>
    </w:p>
    <w:p w:rsidR="00EA32EF" w:rsidRPr="00EA32EF" w:rsidRDefault="00EA32EF" w:rsidP="00EA32E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val="et-EE" w:eastAsia="ru-RU"/>
        </w:rPr>
        <w:t>умение распределить предметы по их размеру, длине, ширине и высоте;</w:t>
      </w:r>
    </w:p>
    <w:p w:rsidR="00EA32EF" w:rsidRPr="00EA32EF" w:rsidRDefault="00EA32EF" w:rsidP="00EA32E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val="et-EE" w:eastAsia="ru-RU"/>
        </w:rPr>
        <w:t>умение дать предметам и их свойствам единое название (количество общих слов/категорий в словарном запасе), умение рассказывать о своей любимой деятельности или событии, умение описать картинку;</w:t>
      </w:r>
    </w:p>
    <w:p w:rsidR="00EA32EF" w:rsidRPr="00EA32EF" w:rsidRDefault="00EA32EF" w:rsidP="00EA32E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val="et-EE" w:eastAsia="ru-RU"/>
        </w:rPr>
        <w:lastRenderedPageBreak/>
        <w:t>развитие речи и умение самовыражения (связанно и понятно описать качества знакомых ребенку предметов или явлений, рассказать о своих мыслях, объяснить ситуацию или свои действия);</w:t>
      </w:r>
    </w:p>
    <w:p w:rsidR="00EA32EF" w:rsidRPr="00EA32EF" w:rsidRDefault="00EA32EF" w:rsidP="00EA32E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val="et-EE" w:eastAsia="ru-RU"/>
        </w:rPr>
        <w:t>умение воспроизводить образ, достаточный уровень развития зрительно-моторной координации;</w:t>
      </w:r>
    </w:p>
    <w:p w:rsidR="00EA32EF" w:rsidRPr="00EA32EF" w:rsidRDefault="00EA32EF" w:rsidP="00EA32E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val="et-EE" w:eastAsia="ru-RU"/>
        </w:rPr>
        <w:t>способность уловить основные связи между явлениями (аналитическое мышление);</w:t>
      </w:r>
    </w:p>
    <w:p w:rsidR="00EA32EF" w:rsidRPr="00EA32EF" w:rsidRDefault="00EA32EF" w:rsidP="00EA32E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val="et-EE" w:eastAsia="ru-RU"/>
        </w:rPr>
        <w:t>способность концентрировать внимание (непрерывно удерживать внимание на действии или предмете в течение 10 минут).</w:t>
      </w:r>
    </w:p>
    <w:p w:rsidR="00EA32EF" w:rsidRPr="00EA32EF" w:rsidRDefault="00EA32EF" w:rsidP="00EA32EF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b/>
          <w:bCs/>
          <w:i/>
          <w:iCs/>
          <w:szCs w:val="28"/>
          <w:lang w:eastAsia="ru-RU"/>
        </w:rPr>
        <w:t>Волевая готовность</w:t>
      </w:r>
      <w:r w:rsidRPr="00EA32EF">
        <w:rPr>
          <w:rFonts w:eastAsia="Times New Roman" w:cs="Times New Roman"/>
          <w:szCs w:val="28"/>
          <w:lang w:eastAsia="ru-RU"/>
        </w:rPr>
        <w:t> требуется для нормальной адаптации детей к школьным условиям. Речь идет не столько об умении ребят к ним подстраиваться, сколько об умении слушать, вникать в содержание того, о чем говорит взрослый. Дело в том, что ученику нужно уметь понять и принять задание учителя, подчинив ему свои непосредственные желания и побуждения.  Для этого необходимо, чтобы ребенок мог сосредоточиться на инструкции, которую получает от взрослого. Можно развивать такое умение и дома, давая детям разные (вначале несложные) задания. При этом обязательно нужно просить детей повторить слова взрослого, чтобы убедиться в том, что они все услышали и правильно поняли. В более сложных случаях можно предложить ребенку объяснить, зачем он будет это делать, можно ли выполнить порученное задание разными способами. Если дается несколько заданий подряд (или если ребенок затрудняется в выполнении сложного задания), можно прибегнуть к схеме – подсказке, то есть к рисунку.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>Так как поведение ребенка до 7 лет непроизвольное, нерегулируемое и непосредственно-эмоциональное, необходимо развивать его физические способности, развивать его двигательную сферу: быстроту, ловкость, пластику, скорость в играх, беге, прыжках, метаниях и т.д.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>Надо использовать этот период и для развития разнообразного познания, для накопления разных сведений о мире вещей и людей. В этот период ребенок приобретает первичный опыт переживания положительных и отрицательных эмоций, учится радоваться, страдать, сочувствовать. Закладывается фундамент личности.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>На основе общего развития ребенок перейдет на уровень разумного, управляемого, контролируемого поведения. Посредником в этом процессе всегда является взрослый человек, он направляет и учит контролировать поведение.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>Ребенок должен уметь: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>1. Понимать и принимать задачу, ее цель.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lastRenderedPageBreak/>
        <w:t>2. Спланировать свою деятельность.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>3. Подбирать средства для достижения цели.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>4. Преодолевать трудности, достигая результат.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>5. Оценивать результаты деятельности.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>6. Принимать помощь взрослых при выполнении задания.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0" distR="0" simplePos="0" relativeHeight="251663360" behindDoc="0" locked="0" layoutInCell="1" allowOverlap="0" wp14:anchorId="626FE00D" wp14:editId="78F32DC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723390"/>
            <wp:effectExtent l="0" t="0" r="0" b="0"/>
            <wp:wrapSquare wrapText="bothSides"/>
            <wp:docPr id="5" name="Рисунок 5" descr="http://crr-224.ucoz.ru/Centr_kons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rr-224.ucoz.ru/Centr_kons/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2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2EF">
        <w:rPr>
          <w:rFonts w:eastAsia="Times New Roman" w:cs="Times New Roman"/>
          <w:szCs w:val="28"/>
          <w:lang w:eastAsia="ru-RU"/>
        </w:rPr>
        <w:t> Многие дети, придя в школу, не могут поддерживать свои усилия в выполнении задания от начала до самого конца, особенно если при этом требуются навыки письма, владения ножницами, мячом и т.д. Многим просто не хватает внимания.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i/>
          <w:iCs/>
          <w:szCs w:val="28"/>
          <w:lang w:eastAsia="ru-RU"/>
        </w:rPr>
        <w:t>Почему ребенку трудно учиться? И к чему следует приучать ребенка с самого начала ученической жизни?</w:t>
      </w:r>
    </w:p>
    <w:p w:rsidR="00EA32EF" w:rsidRPr="00EA32EF" w:rsidRDefault="00EA32EF" w:rsidP="00EA32EF">
      <w:pPr>
        <w:shd w:val="clear" w:color="auto" w:fill="FFFFFF"/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 xml:space="preserve">В этом деле большая роль отводится родителям. Они часто позволяют ребенку остановиться где-то на половине пути: знает - ладно, красиво делать научится потом - и допускают ошибку. Необходимо сразу ориентировать ребенка на выполнение любого задания с начала до конца - при уборке комнаты, помощи родителям, выполнении задания и т.д. Надо приучать ребенка думать и о результате, не </w:t>
      </w:r>
      <w:proofErr w:type="gramStart"/>
      <w:r w:rsidRPr="00EA32EF">
        <w:rPr>
          <w:rFonts w:eastAsia="Times New Roman" w:cs="Times New Roman"/>
          <w:szCs w:val="28"/>
          <w:lang w:eastAsia="ru-RU"/>
        </w:rPr>
        <w:t>побыстрее</w:t>
      </w:r>
      <w:proofErr w:type="gramEnd"/>
      <w:r w:rsidRPr="00EA32EF">
        <w:rPr>
          <w:rFonts w:eastAsia="Times New Roman" w:cs="Times New Roman"/>
          <w:szCs w:val="28"/>
          <w:lang w:eastAsia="ru-RU"/>
        </w:rPr>
        <w:t xml:space="preserve"> разделаться, дописать, дочитать, добежать и все забыть.</w:t>
      </w:r>
      <w:r w:rsidRPr="00EA32EF">
        <w:rPr>
          <w:rFonts w:ascii="Arial" w:eastAsia="Times New Roman" w:hAnsi="Arial" w:cs="Arial"/>
          <w:sz w:val="19"/>
          <w:szCs w:val="19"/>
          <w:lang w:eastAsia="ru-RU"/>
        </w:rPr>
        <w:t> </w:t>
      </w:r>
      <w:r w:rsidRPr="00EA32EF">
        <w:rPr>
          <w:rFonts w:eastAsia="Times New Roman" w:cs="Times New Roman"/>
          <w:szCs w:val="28"/>
          <w:lang w:eastAsia="ru-RU"/>
        </w:rPr>
        <w:t xml:space="preserve">Родители нередко поддерживают ребенка в его не желании думать о качестве своей работы, когда пытаются оградить от излишних переживаний по поводу получаемых отметок, неважно, что ему ставят; главное, что ему интересно и что он старается, </w:t>
      </w:r>
      <w:proofErr w:type="gramStart"/>
      <w:r w:rsidRPr="00EA32EF">
        <w:rPr>
          <w:rFonts w:eastAsia="Times New Roman" w:cs="Times New Roman"/>
          <w:szCs w:val="28"/>
          <w:lang w:eastAsia="ru-RU"/>
        </w:rPr>
        <w:t>делает</w:t>
      </w:r>
      <w:proofErr w:type="gramEnd"/>
      <w:r w:rsidRPr="00EA32EF">
        <w:rPr>
          <w:rFonts w:eastAsia="Times New Roman" w:cs="Times New Roman"/>
          <w:szCs w:val="28"/>
          <w:lang w:eastAsia="ru-RU"/>
        </w:rPr>
        <w:t xml:space="preserve"> как может; этого достаточно. Ребенок должен стремиться к хорошему результату, не просто как может, а как хорошо, на что он способен. Надо ориентировать на то, что завтра он сделает лучше, чем сегодня. Учеба - это постоянное совершенствование навыков, к этому надо приучать ребенка с первых дней в школе. Правильно организованная домашняя работа постоянно приучает ребенка к самостоятельному, терпеливому, кропотливому учебному труду.</w:t>
      </w:r>
    </w:p>
    <w:p w:rsidR="00EA32EF" w:rsidRPr="00EA32EF" w:rsidRDefault="00EA32EF" w:rsidP="00EA32EF">
      <w:pPr>
        <w:shd w:val="clear" w:color="auto" w:fill="FFFFFF"/>
        <w:spacing w:before="100" w:beforeAutospacing="1"/>
        <w:ind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i/>
          <w:iCs/>
          <w:szCs w:val="28"/>
          <w:lang w:eastAsia="ru-RU"/>
        </w:rPr>
        <w:t>На ошибки ребенка лучше указывать не прямо. При наличии ошибок попросить ребенка самому найти их, это первая форма самоконтроля.</w:t>
      </w:r>
    </w:p>
    <w:p w:rsidR="00EA32EF" w:rsidRPr="00EA32EF" w:rsidRDefault="00EA32EF" w:rsidP="00EA32EF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32EF">
        <w:rPr>
          <w:rFonts w:eastAsia="Times New Roman" w:cs="Times New Roman"/>
          <w:szCs w:val="28"/>
          <w:lang w:eastAsia="ru-RU"/>
        </w:rPr>
        <w:t>Для тренировки волевой готовности хороши и графические диктанты, в которых дети рисуют в определенной последовательности кружки, квадраты, треугольники и прямоугольники под диктовку или по заданному образцу.</w:t>
      </w:r>
    </w:p>
    <w:p w:rsidR="00EA32EF" w:rsidRPr="00EA32EF" w:rsidRDefault="00EA32EF" w:rsidP="00EA32EF">
      <w:pPr>
        <w:shd w:val="clear" w:color="auto" w:fill="FFFFFF"/>
        <w:spacing w:before="100" w:beforeAutospacing="1" w:after="100" w:afterAutospacing="1"/>
        <w:ind w:firstLine="360"/>
        <w:jc w:val="center"/>
        <w:rPr>
          <w:rFonts w:eastAsia="Times New Roman" w:cs="Times New Roman"/>
          <w:b/>
          <w:bCs/>
          <w:i/>
          <w:iCs/>
          <w:color w:val="FF0000"/>
          <w:sz w:val="36"/>
          <w:szCs w:val="28"/>
          <w:lang w:eastAsia="ru-RU"/>
        </w:rPr>
      </w:pPr>
      <w:r w:rsidRPr="00EA32EF">
        <w:rPr>
          <w:rFonts w:eastAsia="Times New Roman" w:cs="Times New Roman"/>
          <w:b/>
          <w:bCs/>
          <w:i/>
          <w:iCs/>
          <w:color w:val="FF0000"/>
          <w:sz w:val="36"/>
          <w:szCs w:val="28"/>
          <w:lang w:eastAsia="ru-RU"/>
        </w:rPr>
        <w:t>Будьте терпеливы и внимательны к своему ребенку!</w:t>
      </w:r>
    </w:p>
    <w:p w:rsidR="00EA32EF" w:rsidRPr="00EA32EF" w:rsidRDefault="00EA32EF" w:rsidP="00EA32EF">
      <w:pPr>
        <w:shd w:val="clear" w:color="auto" w:fill="FFFFFF"/>
        <w:ind w:firstLine="360"/>
        <w:jc w:val="right"/>
        <w:rPr>
          <w:rFonts w:eastAsia="Times New Roman" w:cs="Times New Roman"/>
          <w:b/>
          <w:bCs/>
          <w:iCs/>
          <w:color w:val="7030A0"/>
          <w:szCs w:val="28"/>
          <w:lang w:eastAsia="ru-RU"/>
        </w:rPr>
      </w:pPr>
      <w:r w:rsidRPr="00EA32EF">
        <w:rPr>
          <w:rFonts w:eastAsia="Times New Roman" w:cs="Times New Roman"/>
          <w:b/>
          <w:bCs/>
          <w:iCs/>
          <w:color w:val="7030A0"/>
          <w:szCs w:val="28"/>
          <w:lang w:eastAsia="ru-RU"/>
        </w:rPr>
        <w:lastRenderedPageBreak/>
        <w:t>Консультацию подготовила</w:t>
      </w:r>
    </w:p>
    <w:p w:rsidR="00EA32EF" w:rsidRDefault="00EA32EF" w:rsidP="00EA32EF">
      <w:pPr>
        <w:shd w:val="clear" w:color="auto" w:fill="FFFFFF"/>
        <w:ind w:firstLine="360"/>
        <w:jc w:val="right"/>
        <w:rPr>
          <w:rFonts w:eastAsia="Times New Roman" w:cs="Times New Roman"/>
          <w:b/>
          <w:bCs/>
          <w:iCs/>
          <w:color w:val="7030A0"/>
          <w:szCs w:val="28"/>
          <w:lang w:eastAsia="ru-RU"/>
        </w:rPr>
      </w:pPr>
      <w:r w:rsidRPr="00EA32EF">
        <w:rPr>
          <w:rFonts w:eastAsia="Times New Roman" w:cs="Times New Roman"/>
          <w:b/>
          <w:bCs/>
          <w:iCs/>
          <w:color w:val="7030A0"/>
          <w:szCs w:val="28"/>
          <w:lang w:eastAsia="ru-RU"/>
        </w:rPr>
        <w:t xml:space="preserve"> педагог –</w:t>
      </w:r>
      <w:r>
        <w:rPr>
          <w:rFonts w:eastAsia="Times New Roman" w:cs="Times New Roman"/>
          <w:b/>
          <w:bCs/>
          <w:iCs/>
          <w:color w:val="7030A0"/>
          <w:szCs w:val="28"/>
          <w:lang w:eastAsia="ru-RU"/>
        </w:rPr>
        <w:t xml:space="preserve"> </w:t>
      </w:r>
      <w:r w:rsidRPr="00EA32EF">
        <w:rPr>
          <w:rFonts w:eastAsia="Times New Roman" w:cs="Times New Roman"/>
          <w:b/>
          <w:bCs/>
          <w:iCs/>
          <w:color w:val="7030A0"/>
          <w:szCs w:val="28"/>
          <w:lang w:eastAsia="ru-RU"/>
        </w:rPr>
        <w:t xml:space="preserve">психолог </w:t>
      </w:r>
    </w:p>
    <w:p w:rsidR="00EA32EF" w:rsidRPr="00EA32EF" w:rsidRDefault="00EA32EF" w:rsidP="00EA32EF">
      <w:pPr>
        <w:shd w:val="clear" w:color="auto" w:fill="FFFFFF"/>
        <w:ind w:firstLine="360"/>
        <w:jc w:val="right"/>
        <w:rPr>
          <w:rFonts w:eastAsia="Times New Roman" w:cs="Times New Roman"/>
          <w:b/>
          <w:bCs/>
          <w:iCs/>
          <w:color w:val="7030A0"/>
          <w:szCs w:val="28"/>
          <w:lang w:eastAsia="ru-RU"/>
        </w:rPr>
      </w:pPr>
      <w:r w:rsidRPr="00EA32EF">
        <w:rPr>
          <w:rFonts w:eastAsia="Times New Roman" w:cs="Times New Roman"/>
          <w:b/>
          <w:bCs/>
          <w:iCs/>
          <w:color w:val="7030A0"/>
          <w:szCs w:val="28"/>
          <w:lang w:eastAsia="ru-RU"/>
        </w:rPr>
        <w:t>МБДОУ д\</w:t>
      </w:r>
      <w:proofErr w:type="gramStart"/>
      <w:r w:rsidRPr="00EA32EF">
        <w:rPr>
          <w:rFonts w:eastAsia="Times New Roman" w:cs="Times New Roman"/>
          <w:b/>
          <w:bCs/>
          <w:iCs/>
          <w:color w:val="7030A0"/>
          <w:szCs w:val="28"/>
          <w:lang w:eastAsia="ru-RU"/>
        </w:rPr>
        <w:t>с</w:t>
      </w:r>
      <w:proofErr w:type="gramEnd"/>
      <w:r w:rsidRPr="00EA32EF">
        <w:rPr>
          <w:rFonts w:eastAsia="Times New Roman" w:cs="Times New Roman"/>
          <w:b/>
          <w:bCs/>
          <w:iCs/>
          <w:color w:val="7030A0"/>
          <w:szCs w:val="28"/>
          <w:lang w:eastAsia="ru-RU"/>
        </w:rPr>
        <w:t xml:space="preserve"> «Сказка» </w:t>
      </w:r>
    </w:p>
    <w:p w:rsidR="00EA32EF" w:rsidRPr="00EA32EF" w:rsidRDefault="00EA32EF" w:rsidP="00EA32EF">
      <w:pPr>
        <w:shd w:val="clear" w:color="auto" w:fill="FFFFFF"/>
        <w:ind w:firstLine="360"/>
        <w:jc w:val="right"/>
        <w:rPr>
          <w:rFonts w:ascii="Arial" w:eastAsia="Times New Roman" w:hAnsi="Arial" w:cs="Arial"/>
          <w:b/>
          <w:color w:val="7030A0"/>
          <w:sz w:val="20"/>
          <w:szCs w:val="20"/>
          <w:lang w:eastAsia="ru-RU"/>
        </w:rPr>
      </w:pPr>
      <w:r w:rsidRPr="00EA32EF">
        <w:rPr>
          <w:rFonts w:eastAsia="Times New Roman" w:cs="Times New Roman"/>
          <w:b/>
          <w:bCs/>
          <w:iCs/>
          <w:color w:val="7030A0"/>
          <w:szCs w:val="28"/>
          <w:lang w:eastAsia="ru-RU"/>
        </w:rPr>
        <w:t>Клименко Н.И.</w:t>
      </w:r>
    </w:p>
    <w:p w:rsidR="00EA32EF" w:rsidRDefault="00EA32EF" w:rsidP="00EA32EF">
      <w:r>
        <w:t xml:space="preserve">При возникновении дополнительных вопросов, касающихся данной темы, обращаться в кабинет педагога </w:t>
      </w:r>
      <w:proofErr w:type="gramStart"/>
      <w:r>
        <w:t>–п</w:t>
      </w:r>
      <w:proofErr w:type="gramEnd"/>
      <w:r>
        <w:t>сихолога.</w:t>
      </w:r>
    </w:p>
    <w:p w:rsidR="00EA32EF" w:rsidRPr="00EA32EF" w:rsidRDefault="00EA32EF" w:rsidP="00EA32EF">
      <w:pPr>
        <w:rPr>
          <w:i/>
        </w:rPr>
      </w:pPr>
      <w:r w:rsidRPr="00EA32EF">
        <w:rPr>
          <w:i/>
        </w:rPr>
        <w:t xml:space="preserve"> «</w:t>
      </w:r>
      <w:r w:rsidRPr="00EA32EF">
        <w:rPr>
          <w:i/>
        </w:rPr>
        <w:t>Буду рада ответить на ваши вопросы</w:t>
      </w:r>
      <w:r w:rsidRPr="00EA32EF">
        <w:rPr>
          <w:i/>
        </w:rPr>
        <w:t>!»</w:t>
      </w:r>
      <w:bookmarkStart w:id="0" w:name="_GoBack"/>
      <w:bookmarkEnd w:id="0"/>
    </w:p>
    <w:p w:rsidR="00D60CF4" w:rsidRPr="00EA32EF" w:rsidRDefault="00D60CF4">
      <w:pPr>
        <w:rPr>
          <w:i/>
        </w:rPr>
      </w:pPr>
    </w:p>
    <w:sectPr w:rsidR="00D60CF4" w:rsidRPr="00EA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65C"/>
    <w:multiLevelType w:val="multilevel"/>
    <w:tmpl w:val="7022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242D21"/>
    <w:multiLevelType w:val="multilevel"/>
    <w:tmpl w:val="F8FC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C34C37"/>
    <w:multiLevelType w:val="multilevel"/>
    <w:tmpl w:val="6192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1F4E8A"/>
    <w:multiLevelType w:val="multilevel"/>
    <w:tmpl w:val="9DB4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EE"/>
    <w:rsid w:val="006C7BEE"/>
    <w:rsid w:val="00D60CF4"/>
    <w:rsid w:val="00EA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1584</Words>
  <Characters>9034</Characters>
  <Application>Microsoft Office Word</Application>
  <DocSecurity>0</DocSecurity>
  <Lines>75</Lines>
  <Paragraphs>21</Paragraphs>
  <ScaleCrop>false</ScaleCrop>
  <Company/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Hewlett-Packard</cp:lastModifiedBy>
  <cp:revision>2</cp:revision>
  <dcterms:created xsi:type="dcterms:W3CDTF">2021-03-22T16:02:00Z</dcterms:created>
  <dcterms:modified xsi:type="dcterms:W3CDTF">2021-03-22T16:12:00Z</dcterms:modified>
</cp:coreProperties>
</file>