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E5" w:rsidRPr="00DD710E" w:rsidRDefault="005A04E5" w:rsidP="00DD710E">
      <w:pPr>
        <w:pBdr>
          <w:bottom w:val="single" w:sz="6" w:space="10" w:color="D3D4D9"/>
        </w:pBdr>
        <w:shd w:val="clear" w:color="auto" w:fill="FFFFFF"/>
        <w:ind w:left="567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  <w:t>ПОЛОЖЕНИЕ</w:t>
      </w:r>
    </w:p>
    <w:p w:rsidR="005A04E5" w:rsidRPr="00DD710E" w:rsidRDefault="006D26A7" w:rsidP="00DD710E">
      <w:pPr>
        <w:pBdr>
          <w:bottom w:val="single" w:sz="6" w:space="10" w:color="D3D4D9"/>
        </w:pBdr>
        <w:shd w:val="clear" w:color="auto" w:fill="FFFFFF"/>
        <w:ind w:left="567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  <w:t>о</w:t>
      </w:r>
      <w:r w:rsidR="005A04E5" w:rsidRPr="00DD710E"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  <w:t xml:space="preserve"> районном конкурсе детского творчества</w:t>
      </w:r>
    </w:p>
    <w:p w:rsidR="005A04E5" w:rsidRPr="00DD710E" w:rsidRDefault="005A04E5" w:rsidP="00DD710E">
      <w:pPr>
        <w:pBdr>
          <w:bottom w:val="single" w:sz="6" w:space="10" w:color="D3D4D9"/>
        </w:pBdr>
        <w:shd w:val="clear" w:color="auto" w:fill="FFFFFF"/>
        <w:ind w:left="567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  <w:t>«Мой край родной, мой край казачий</w:t>
      </w:r>
      <w:r w:rsidR="006D26A7" w:rsidRPr="00DD710E"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  <w:t>»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декоративно- прикладного творчества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проходит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с целью приобщения 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об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>уча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щихся к изучению традиционной культуры 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донского 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>казачества.</w:t>
      </w:r>
    </w:p>
    <w:p w:rsidR="005A04E5" w:rsidRPr="00DD710E" w:rsidRDefault="0084152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приурочен к празднованию Праздника Покрова Пресвятой богородицы</w:t>
      </w:r>
    </w:p>
    <w:p w:rsidR="00453D77" w:rsidRPr="00DD710E" w:rsidRDefault="00453D77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A04E5" w:rsidRPr="00DD710E" w:rsidRDefault="005A04E5" w:rsidP="00DD710E">
      <w:pPr>
        <w:shd w:val="clear" w:color="auto" w:fill="FFFFFF"/>
        <w:spacing w:after="375" w:line="359" w:lineRule="atLeast"/>
        <w:ind w:left="567"/>
        <w:outlineLvl w:val="1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bCs/>
          <w:caps/>
          <w:color w:val="000000"/>
          <w:szCs w:val="28"/>
          <w:lang w:eastAsia="ru-RU"/>
        </w:rPr>
        <w:t>ЦЕЛИ</w:t>
      </w:r>
      <w:r w:rsidR="005130C7" w:rsidRPr="00DD710E">
        <w:rPr>
          <w:rFonts w:ascii="Times New Roman" w:eastAsia="Times New Roman" w:hAnsi="Times New Roman" w:cs="Times New Roman"/>
          <w:b/>
          <w:bCs/>
          <w:caps/>
          <w:color w:val="000000"/>
          <w:szCs w:val="28"/>
          <w:lang w:eastAsia="ru-RU"/>
        </w:rPr>
        <w:t xml:space="preserve"> и задачи.</w:t>
      </w:r>
      <w:r w:rsidR="00453D77" w:rsidRPr="00DD710E">
        <w:rPr>
          <w:rFonts w:ascii="Times New Roman" w:eastAsia="Times New Roman" w:hAnsi="Times New Roman" w:cs="Times New Roman"/>
          <w:b/>
          <w:bCs/>
          <w:caps/>
          <w:color w:val="000000"/>
          <w:szCs w:val="28"/>
          <w:lang w:eastAsia="ru-RU"/>
        </w:rPr>
        <w:br/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Цель: восстановление исторической и культурной преемственности поколений, приобщение 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обучающихся школ и учреждений дополнительного образования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к изучению традиционной культуры </w:t>
      </w:r>
      <w:proofErr w:type="gramStart"/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донского 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казачества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Задачи: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- приобщение детей к ценностям народной культуры, воспитание художественного вкуса;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- формирование культуры общения через изучение традиций и обычаев 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донской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семьи, создание среды творческого общения ребят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- развитие творческого потенциала детей, направленного на формирование любви к родному краю, гордости за его духовное и культурное наследие.</w:t>
      </w: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Привлечение внимания к восстановлению исторической и культурной преемственности поколений, патриотическое воспитание молодежи, основанное на традициях </w:t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донского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казачества. </w:t>
      </w:r>
    </w:p>
    <w:p w:rsidR="005130C7" w:rsidRPr="00DD710E" w:rsidRDefault="005130C7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130C7" w:rsidRPr="00DD710E" w:rsidRDefault="005130C7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Организаторы и учредители: </w:t>
      </w:r>
    </w:p>
    <w:p w:rsidR="005130C7" w:rsidRPr="00DD710E" w:rsidRDefault="005130C7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проводится под патронажем Мартыновского юртового казачьего </w:t>
      </w:r>
      <w:proofErr w:type="gramStart"/>
      <w:r w:rsidRPr="00DD710E">
        <w:rPr>
          <w:rFonts w:ascii="Times New Roman" w:eastAsia="Times New Roman" w:hAnsi="Times New Roman" w:cs="Times New Roman"/>
          <w:szCs w:val="28"/>
          <w:lang w:eastAsia="ru-RU"/>
        </w:rPr>
        <w:t>общества ,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при участии начальника сектора ГКУ РО «Казаки Дона» Лысенко С.А.</w:t>
      </w:r>
    </w:p>
    <w:p w:rsidR="005130C7" w:rsidRPr="00DD710E" w:rsidRDefault="005130C7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Организаторы конкурса: МБОУДО центр дополнительного образования детей Мартыновского района.</w:t>
      </w:r>
    </w:p>
    <w:p w:rsidR="00841522" w:rsidRPr="00DD710E" w:rsidRDefault="0084152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A04E5" w:rsidRPr="00DD710E" w:rsidRDefault="005A04E5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Конкурс пройдет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с</w:t>
      </w:r>
      <w:r w:rsidR="0084152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05.10.2022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по </w:t>
      </w:r>
      <w:r w:rsidR="0084152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30.10.2022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года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="00841522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Подведение </w:t>
      </w:r>
      <w:r w:rsidR="0084152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итогов конкурса </w:t>
      </w:r>
      <w:r w:rsidR="008C28B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–</w:t>
      </w:r>
      <w:r w:rsidR="0084152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до</w:t>
      </w:r>
      <w:r w:rsidR="008C28B2"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06.11.2022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НОМИНАЦИИ КОНКУРСА: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1.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ИЗО «Мой край родной, моя любовь»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Принимают участие обучающиеся с 7 лет по 18 лет.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Рисунок выполняется в любой технике, с применением различных материалов, содержит изображение донской природы.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Сопровождается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этикеткой с названием работы, данными автора-Имя, фамилия, возраст, образовательное учреждение.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 xml:space="preserve">Работа выполняется ребенком </w:t>
      </w:r>
      <w:proofErr w:type="gramStart"/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собственноручно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,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на листе форматом не ниже А4.</w:t>
      </w:r>
      <w:r w:rsidR="003A1FC9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Рисунок должен иметь паспорту.</w:t>
      </w:r>
    </w:p>
    <w:p w:rsidR="003A1FC9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Работа должна соответствовать возрастным возможностям ребенка.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Автор имеет право предоставить одну работу в данной номинации.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br/>
        <w:t>От школы принимается не более 10</w:t>
      </w:r>
      <w:r w:rsidR="003A1FC9"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работ, от объединения – 5 работ.</w:t>
      </w:r>
    </w:p>
    <w:p w:rsidR="008C28B2" w:rsidRPr="00DD710E" w:rsidRDefault="008C28B2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C28B2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2. </w:t>
      </w:r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Декоративно- прикладное творчество. «Дон- родная сторона»</w:t>
      </w:r>
    </w:p>
    <w:p w:rsidR="005130C7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На конкурс принимаются авторские </w:t>
      </w:r>
      <w:proofErr w:type="gramStart"/>
      <w:r w:rsidRPr="00DD710E">
        <w:rPr>
          <w:rFonts w:ascii="Times New Roman" w:eastAsia="Times New Roman" w:hAnsi="Times New Roman" w:cs="Times New Roman"/>
          <w:szCs w:val="28"/>
          <w:lang w:eastAsia="ru-RU"/>
        </w:rPr>
        <w:t>работы ,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 изготовленные с применением различных видов ДПТ:</w:t>
      </w:r>
      <w:r w:rsidR="008C28B2" w:rsidRPr="00DD710E">
        <w:rPr>
          <w:rFonts w:ascii="Times New Roman" w:eastAsia="Times New Roman" w:hAnsi="Times New Roman" w:cs="Times New Roman"/>
          <w:szCs w:val="28"/>
          <w:lang w:eastAsia="ru-RU"/>
        </w:rPr>
        <w:br/>
      </w:r>
      <w:r w:rsidR="005130C7" w:rsidRPr="00DD710E">
        <w:rPr>
          <w:rFonts w:ascii="Times New Roman" w:eastAsia="Times New Roman" w:hAnsi="Times New Roman" w:cs="Times New Roman"/>
          <w:szCs w:val="28"/>
          <w:lang w:eastAsia="ru-RU"/>
        </w:rPr>
        <w:t>вязание (крючок, спицы),вышивка, художественная обработка природных материалов, художественная обработка текстильных материалов, бисероплетение, гончарное дело, лепка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t>, шерстяная картина, вытынанки, бумагопластика и пр.</w:t>
      </w:r>
    </w:p>
    <w:p w:rsidR="003A1FC9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От автора принимается одна тематическая работа.</w:t>
      </w:r>
    </w:p>
    <w:p w:rsidR="003A1FC9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От школы-не более 10 работ, от объединения – 5 работ.</w:t>
      </w:r>
    </w:p>
    <w:p w:rsidR="003A1FC9" w:rsidRPr="00DD710E" w:rsidRDefault="003A1FC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Каждая работа сопровождается этикеткой, содержащей данные об авторе, название работы, вид ДПТ, название образовательного учреждения, ФИО руководителя.</w:t>
      </w:r>
    </w:p>
    <w:p w:rsidR="003A1FC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Работы сдаются на конкурс по описи. </w:t>
      </w:r>
      <w:bookmarkStart w:id="0" w:name="_GoBack"/>
      <w:r w:rsidRPr="00DD710E">
        <w:rPr>
          <w:rFonts w:ascii="Times New Roman" w:eastAsia="Times New Roman" w:hAnsi="Times New Roman" w:cs="Times New Roman"/>
          <w:b/>
          <w:szCs w:val="28"/>
          <w:lang w:eastAsia="ru-RU"/>
        </w:rPr>
        <w:t>В описи указывается количество работ, их название, ФИ авторов и название образовательного учреждения.</w:t>
      </w:r>
      <w:bookmarkEnd w:id="0"/>
    </w:p>
    <w:p w:rsidR="003A1FC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Критерии </w:t>
      </w:r>
      <w:proofErr w:type="gramStart"/>
      <w:r w:rsidRPr="00DD710E">
        <w:rPr>
          <w:rFonts w:ascii="Times New Roman" w:eastAsia="Times New Roman" w:hAnsi="Times New Roman" w:cs="Times New Roman"/>
          <w:szCs w:val="28"/>
          <w:lang w:eastAsia="ru-RU"/>
        </w:rPr>
        <w:t>оценки: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br/>
        <w:t>-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 xml:space="preserve">креативность, </w:t>
      </w:r>
    </w:p>
    <w:p w:rsidR="00265D8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-</w:t>
      </w:r>
      <w:proofErr w:type="gramStart"/>
      <w:r w:rsidRPr="00DD710E">
        <w:rPr>
          <w:rFonts w:ascii="Times New Roman" w:eastAsia="Times New Roman" w:hAnsi="Times New Roman" w:cs="Times New Roman"/>
          <w:szCs w:val="28"/>
          <w:lang w:eastAsia="ru-RU"/>
        </w:rPr>
        <w:t>оригинальность;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br/>
        <w:t>-</w:t>
      </w:r>
      <w:proofErr w:type="gramEnd"/>
      <w:r w:rsidRPr="00DD710E">
        <w:rPr>
          <w:rFonts w:ascii="Times New Roman" w:eastAsia="Times New Roman" w:hAnsi="Times New Roman" w:cs="Times New Roman"/>
          <w:szCs w:val="28"/>
          <w:lang w:eastAsia="ru-RU"/>
        </w:rPr>
        <w:t>качество исполнения</w:t>
      </w:r>
      <w:r w:rsidRPr="00DD710E">
        <w:rPr>
          <w:rFonts w:ascii="Times New Roman" w:eastAsia="Times New Roman" w:hAnsi="Times New Roman" w:cs="Times New Roman"/>
          <w:szCs w:val="28"/>
          <w:lang w:eastAsia="ru-RU"/>
        </w:rPr>
        <w:br/>
        <w:t>-воплощение творческого замысла. Жюри оценивает каждую работу по 10-бальной шкале.</w:t>
      </w:r>
    </w:p>
    <w:p w:rsidR="00265D8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Жюри формируется из педагогов МБОУДО ЦДОД, представителей Мартыновского казачьего юртового общества, представителей общественности.</w:t>
      </w:r>
    </w:p>
    <w:p w:rsidR="00265D8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Победители определяются в каждой номинации. Жюри оставляет право за собой присудить Гран-при конкурса или отклонить работу от участия в конкурсе.</w:t>
      </w:r>
    </w:p>
    <w:p w:rsidR="003A1FC9" w:rsidRPr="00DD710E" w:rsidRDefault="00265D89" w:rsidP="00DD710E">
      <w:pPr>
        <w:shd w:val="clear" w:color="auto" w:fill="FFFFFF"/>
        <w:spacing w:line="375" w:lineRule="atLeast"/>
        <w:ind w:left="567"/>
        <w:rPr>
          <w:rFonts w:ascii="Times New Roman" w:eastAsia="Times New Roman" w:hAnsi="Times New Roman" w:cs="Times New Roman"/>
          <w:szCs w:val="28"/>
          <w:lang w:eastAsia="ru-RU"/>
        </w:rPr>
      </w:pPr>
      <w:r w:rsidRPr="00DD710E">
        <w:rPr>
          <w:rFonts w:ascii="Times New Roman" w:eastAsia="Times New Roman" w:hAnsi="Times New Roman" w:cs="Times New Roman"/>
          <w:szCs w:val="28"/>
          <w:lang w:eastAsia="ru-RU"/>
        </w:rPr>
        <w:t>Победители награждаются грамотами конкурса, участники получают сертификаты.</w:t>
      </w:r>
    </w:p>
    <w:p w:rsidR="00841522" w:rsidRPr="00DD710E" w:rsidRDefault="00841522" w:rsidP="00DD710E">
      <w:pPr>
        <w:ind w:left="567"/>
        <w:rPr>
          <w:rFonts w:ascii="Times New Roman" w:hAnsi="Times New Roman" w:cs="Times New Roman"/>
          <w:szCs w:val="28"/>
        </w:rPr>
      </w:pPr>
    </w:p>
    <w:p w:rsidR="00265D89" w:rsidRPr="00DD710E" w:rsidRDefault="00265D89" w:rsidP="00DD710E">
      <w:pPr>
        <w:ind w:left="567"/>
        <w:rPr>
          <w:rFonts w:ascii="Times New Roman" w:hAnsi="Times New Roman" w:cs="Times New Roman"/>
          <w:szCs w:val="28"/>
        </w:rPr>
      </w:pPr>
    </w:p>
    <w:p w:rsidR="00265D89" w:rsidRPr="00DD710E" w:rsidRDefault="00265D89" w:rsidP="00DD710E">
      <w:pPr>
        <w:ind w:left="567"/>
        <w:rPr>
          <w:rFonts w:ascii="Times New Roman" w:hAnsi="Times New Roman" w:cs="Times New Roman"/>
          <w:szCs w:val="28"/>
        </w:rPr>
      </w:pPr>
    </w:p>
    <w:p w:rsidR="00265D89" w:rsidRPr="00DD710E" w:rsidRDefault="00265D89" w:rsidP="00DD710E">
      <w:pPr>
        <w:ind w:left="567"/>
        <w:rPr>
          <w:rFonts w:ascii="Times New Roman" w:hAnsi="Times New Roman" w:cs="Times New Roman"/>
          <w:szCs w:val="28"/>
        </w:rPr>
      </w:pPr>
      <w:r w:rsidRPr="00DD710E">
        <w:rPr>
          <w:rFonts w:ascii="Times New Roman" w:hAnsi="Times New Roman" w:cs="Times New Roman"/>
          <w:szCs w:val="28"/>
        </w:rPr>
        <w:t>Контактный телефон</w:t>
      </w:r>
    </w:p>
    <w:p w:rsidR="00265D89" w:rsidRPr="00DD710E" w:rsidRDefault="00265D89" w:rsidP="00DD710E">
      <w:pPr>
        <w:ind w:left="567"/>
        <w:rPr>
          <w:rFonts w:ascii="Times New Roman" w:hAnsi="Times New Roman" w:cs="Times New Roman"/>
          <w:szCs w:val="28"/>
        </w:rPr>
      </w:pPr>
      <w:r w:rsidRPr="00DD710E">
        <w:rPr>
          <w:rFonts w:ascii="Times New Roman" w:hAnsi="Times New Roman" w:cs="Times New Roman"/>
          <w:szCs w:val="28"/>
        </w:rPr>
        <w:t>+7(938)1641258</w:t>
      </w:r>
    </w:p>
    <w:p w:rsidR="00265D89" w:rsidRPr="00DD710E" w:rsidRDefault="00265D89" w:rsidP="00DD710E">
      <w:pPr>
        <w:ind w:left="567"/>
        <w:rPr>
          <w:rFonts w:ascii="Times New Roman" w:hAnsi="Times New Roman" w:cs="Times New Roman"/>
          <w:szCs w:val="28"/>
        </w:rPr>
      </w:pPr>
      <w:r w:rsidRPr="00DD710E">
        <w:rPr>
          <w:rFonts w:ascii="Times New Roman" w:hAnsi="Times New Roman" w:cs="Times New Roman"/>
          <w:szCs w:val="28"/>
        </w:rPr>
        <w:t>Сидорова Ирина Вадимовна</w:t>
      </w:r>
      <w:r w:rsidRPr="00DD710E">
        <w:rPr>
          <w:rFonts w:ascii="Times New Roman" w:hAnsi="Times New Roman" w:cs="Times New Roman"/>
          <w:szCs w:val="28"/>
        </w:rPr>
        <w:br/>
        <w:t>педагог-ор</w:t>
      </w:r>
      <w:r w:rsidR="00AB3DB8" w:rsidRPr="00DD710E">
        <w:rPr>
          <w:rFonts w:ascii="Times New Roman" w:hAnsi="Times New Roman" w:cs="Times New Roman"/>
          <w:szCs w:val="28"/>
        </w:rPr>
        <w:t>ганизатор МБОУДО ЦДОД</w:t>
      </w:r>
    </w:p>
    <w:sectPr w:rsidR="00265D89" w:rsidRPr="00DD710E" w:rsidSect="00DD710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05B4"/>
    <w:multiLevelType w:val="multilevel"/>
    <w:tmpl w:val="03F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B0113"/>
    <w:multiLevelType w:val="multilevel"/>
    <w:tmpl w:val="C49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E5"/>
    <w:rsid w:val="00265D89"/>
    <w:rsid w:val="003A1FC9"/>
    <w:rsid w:val="00453D77"/>
    <w:rsid w:val="005130C7"/>
    <w:rsid w:val="00564619"/>
    <w:rsid w:val="005A04E5"/>
    <w:rsid w:val="00697261"/>
    <w:rsid w:val="006D26A7"/>
    <w:rsid w:val="00841522"/>
    <w:rsid w:val="008C28B2"/>
    <w:rsid w:val="00AB3DB8"/>
    <w:rsid w:val="00AD3161"/>
    <w:rsid w:val="00D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1C22-82F8-4F9F-99A0-9461CA5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93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69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9520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5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3288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4110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7275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93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56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0786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5993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714641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73888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255099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5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732710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 Windows</cp:lastModifiedBy>
  <cp:revision>5</cp:revision>
  <cp:lastPrinted>2022-10-04T13:22:00Z</cp:lastPrinted>
  <dcterms:created xsi:type="dcterms:W3CDTF">2022-10-04T06:12:00Z</dcterms:created>
  <dcterms:modified xsi:type="dcterms:W3CDTF">2022-10-07T08:35:00Z</dcterms:modified>
</cp:coreProperties>
</file>