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20CC" w:rsidRPr="00A920CC" w:rsidTr="007B6E8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A920CC" w:rsidRPr="00A920CC" w:rsidRDefault="00A920CC" w:rsidP="00A920CC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920CC" w:rsidRPr="00A920CC" w:rsidRDefault="00A920CC" w:rsidP="00A920CC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920CC" w:rsidRPr="00A920CC" w:rsidRDefault="00A920CC" w:rsidP="00A920CC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20CC" w:rsidRPr="00A920CC" w:rsidTr="007B6E8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20CC" w:rsidRPr="00A920CC" w:rsidTr="007B6E86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Кодексом Российской Федерации об административных правонарушениях 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8FE" w:rsidRPr="00445010" w:rsidRDefault="00AA68FE" w:rsidP="00A920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AA68FE" w:rsidRPr="00445010" w:rsidRDefault="00AA68FE" w:rsidP="00A920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20CC" w:rsidRPr="00A920CC" w:rsidTr="007B6E86">
        <w:tc>
          <w:tcPr>
            <w:tcW w:w="2691" w:type="dxa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ОБ ОБЩЕДОСТУПНОЙ (ПУБЛИЧНОЙ) БИБЛИОТЕКЕ</w:t>
            </w:r>
          </w:p>
          <w:p w:rsidR="00A920CC" w:rsidRPr="00A920CC" w:rsidRDefault="007B6E86" w:rsidP="00A920C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</w:t>
            </w:r>
            <w:r w:rsidRPr="007B6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A920CC"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A920CC"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CC" w:rsidRPr="00A920CC" w:rsidRDefault="00A920CC" w:rsidP="00A920CC">
      <w:pPr>
        <w:tabs>
          <w:tab w:val="left" w:pos="95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20CC" w:rsidRPr="00A920CC" w:rsidTr="007B6E8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344" w:type="dxa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CC" w:rsidRPr="00A920CC" w:rsidTr="007B6E86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– общедоступные библиотеки, организации, осуществляющие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библиотечную деятельность (полный перечень респондентов приведен в указаниях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заполнению формы федерального статистического наблюдения):</w:t>
            </w:r>
          </w:p>
          <w:p w:rsidR="00A920CC" w:rsidRPr="00A920CC" w:rsidRDefault="00A920CC" w:rsidP="00A920CC">
            <w:pPr>
              <w:tabs>
                <w:tab w:val="left" w:pos="705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– Министерству культуры Российской Федерации по установленному им адресу</w:t>
            </w:r>
          </w:p>
          <w:p w:rsidR="00A920CC" w:rsidRPr="00A920CC" w:rsidRDefault="00A920CC" w:rsidP="00A920CC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344" w:type="dxa"/>
          </w:tcPr>
          <w:p w:rsidR="00A920CC" w:rsidRPr="00A920CC" w:rsidRDefault="00A920CC" w:rsidP="00A920C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hideMark/>
          </w:tcPr>
          <w:p w:rsidR="00A920CC" w:rsidRPr="00A920CC" w:rsidRDefault="00A920CC" w:rsidP="00A920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6-НК</w:t>
            </w:r>
          </w:p>
          <w:p w:rsidR="00A920CC" w:rsidRPr="00A920CC" w:rsidRDefault="00A920CC" w:rsidP="00A92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18.10.2021</w:t>
            </w:r>
            <w:r w:rsidRPr="00A920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713</w:t>
            </w:r>
            <w:r w:rsidRPr="00A920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616</w: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№ ___</w: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№ ___</w: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20CC" w:rsidRPr="00A920CC" w:rsidTr="007B6E8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="00F9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7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б</w:t>
            </w:r>
            <w:r w:rsidR="00F9772F" w:rsidRPr="009F21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иблиотека № 2 МКУ «Централизованная библиотечная система» Кубанского сельского поселения</w:t>
            </w:r>
            <w:r w:rsidR="00F9772F"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20CC" w:rsidRPr="00A920CC" w:rsidTr="007B6E8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F9772F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72F" w:rsidRPr="009F21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352651 Кр</w:t>
            </w:r>
            <w:r w:rsidR="00F977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аснодарский край, Апшеронский райо</w:t>
            </w:r>
            <w:r w:rsidR="00F9772F" w:rsidRPr="009F21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н, хутор Калинина, переулок Школьный, № 2а</w:t>
            </w:r>
          </w:p>
        </w:tc>
      </w:tr>
      <w:tr w:rsidR="00A920CC" w:rsidRPr="00A920CC" w:rsidTr="007B6E86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20CC" w:rsidRPr="00A920CC" w:rsidRDefault="00A920CC" w:rsidP="00A920C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формы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920CC" w:rsidRPr="00A920CC" w:rsidTr="007B6E8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по ОКПО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обособленного подразделения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юридического лица –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CC" w:rsidRPr="00A920CC" w:rsidTr="007B6E8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20CC" w:rsidRPr="00A920CC" w:rsidTr="007B6E86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CC" w:rsidRPr="00A920CC" w:rsidRDefault="00A920CC" w:rsidP="00A920CC">
      <w:pPr>
        <w:tabs>
          <w:tab w:val="left" w:pos="6663"/>
          <w:tab w:val="left" w:pos="15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20CC" w:rsidRPr="00A920CC" w:rsidRDefault="00A920CC" w:rsidP="00A920CC">
      <w:pPr>
        <w:tabs>
          <w:tab w:val="left" w:pos="6663"/>
          <w:tab w:val="left" w:pos="151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920CC" w:rsidRPr="00A920CC" w:rsidRDefault="00A920CC" w:rsidP="00A920CC">
      <w:pPr>
        <w:tabs>
          <w:tab w:val="left" w:pos="6663"/>
          <w:tab w:val="left" w:pos="151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Наименование учредителя</w:t>
      </w: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772F" w:rsidRPr="009F21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Администрация Кубанского сельского поселения Апшеронского района</w:t>
      </w:r>
    </w:p>
    <w:p w:rsidR="00A920CC" w:rsidRPr="00A920CC" w:rsidRDefault="00A920CC" w:rsidP="00A920CC">
      <w:pPr>
        <w:tabs>
          <w:tab w:val="left" w:pos="6663"/>
          <w:tab w:val="left" w:pos="151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централизованной системы, в которую входит библиотека</w:t>
      </w: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772F" w:rsidRPr="009F21A3">
        <w:rPr>
          <w:rFonts w:ascii="Times New Roman" w:eastAsia="Times New Roman" w:hAnsi="Times New Roman" w:cs="Times New Roman"/>
          <w:b/>
          <w:sz w:val="20"/>
          <w:szCs w:val="20"/>
        </w:rPr>
        <w:t xml:space="preserve">«Централизованная библиотечная </w:t>
      </w:r>
      <w:proofErr w:type="spellStart"/>
      <w:r w:rsidR="00F9772F" w:rsidRPr="009F21A3">
        <w:rPr>
          <w:rFonts w:ascii="Times New Roman" w:eastAsia="Times New Roman" w:hAnsi="Times New Roman" w:cs="Times New Roman"/>
          <w:b/>
          <w:sz w:val="20"/>
          <w:szCs w:val="20"/>
        </w:rPr>
        <w:t>система</w:t>
      </w:r>
      <w:proofErr w:type="gramStart"/>
      <w:r w:rsidR="00F9772F" w:rsidRPr="009F21A3">
        <w:rPr>
          <w:rFonts w:ascii="Times New Roman" w:eastAsia="Times New Roman" w:hAnsi="Times New Roman" w:cs="Times New Roman"/>
          <w:b/>
          <w:sz w:val="20"/>
          <w:szCs w:val="20"/>
        </w:rPr>
        <w:t>»К</w:t>
      </w:r>
      <w:proofErr w:type="gramEnd"/>
      <w:r w:rsidR="00F9772F" w:rsidRPr="009F21A3">
        <w:rPr>
          <w:rFonts w:ascii="Times New Roman" w:eastAsia="Times New Roman" w:hAnsi="Times New Roman" w:cs="Times New Roman"/>
          <w:b/>
          <w:sz w:val="20"/>
          <w:szCs w:val="20"/>
        </w:rPr>
        <w:t>убанского</w:t>
      </w:r>
      <w:proofErr w:type="spellEnd"/>
      <w:r w:rsidR="00F9772F" w:rsidRPr="009F21A3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A920CC" w:rsidRPr="00F9772F" w:rsidRDefault="00A920CC" w:rsidP="00A920CC">
      <w:pPr>
        <w:tabs>
          <w:tab w:val="left" w:pos="6663"/>
          <w:tab w:val="left" w:pos="151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="00F9772F" w:rsidRPr="00F977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библиотека №2</w:t>
      </w:r>
    </w:p>
    <w:p w:rsidR="00A920CC" w:rsidRPr="00A920CC" w:rsidRDefault="00A920CC" w:rsidP="00A920CC">
      <w:pPr>
        <w:tabs>
          <w:tab w:val="left" w:pos="6663"/>
          <w:tab w:val="left" w:pos="151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основной деятельности головной организации</w:t>
      </w: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772F" w:rsidRPr="00F977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91.01</w:t>
      </w: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Материально-техническая база</w:t>
      </w: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960"/>
        <w:gridCol w:w="1047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20CC" w:rsidRPr="00A920CC" w:rsidTr="007B6E86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Объекты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культурного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Здания (помещения),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доступные для лиц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Площадь помещений,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м</w:t>
            </w:r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Площадь помещений по форме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пользования, м</w:t>
            </w:r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графы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Техническое состояние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помещений, м</w:t>
            </w:r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10)</w:t>
            </w:r>
          </w:p>
        </w:tc>
      </w:tr>
      <w:tr w:rsidR="00A920CC" w:rsidRPr="00A920CC" w:rsidTr="007B6E86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значения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</w:t>
            </w:r>
            <w:proofErr w:type="gramEnd"/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регио-нального</w:t>
            </w:r>
            <w:proofErr w:type="spellEnd"/>
            <w:proofErr w:type="gramEnd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значения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</w:t>
            </w:r>
            <w:proofErr w:type="gramEnd"/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зрения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</w:t>
            </w:r>
            <w:proofErr w:type="gramEnd"/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слуха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(да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1, нет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опорно-двигатель-</w:t>
            </w:r>
            <w:proofErr w:type="spell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ного</w:t>
            </w:r>
            <w:proofErr w:type="spellEnd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аппарата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хранения фондов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обслуживания пользователей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требует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аварийное</w:t>
            </w:r>
          </w:p>
        </w:tc>
      </w:tr>
      <w:tr w:rsidR="00A920CC" w:rsidRPr="00A920CC" w:rsidTr="007B6E86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</w:tr>
      <w:tr w:rsidR="00A920CC" w:rsidRPr="00A920CC" w:rsidTr="007B6E86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626F57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953D40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626F57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A920CC" w:rsidRPr="00A920CC" w:rsidRDefault="00A920CC" w:rsidP="00A920CC">
      <w:pPr>
        <w:spacing w:after="0" w:line="240" w:lineRule="auto"/>
        <w:ind w:firstLine="720"/>
        <w:jc w:val="right"/>
        <w:rPr>
          <w:rFonts w:ascii="Times New Roman" w:eastAsia="Cambria" w:hAnsi="Times New Roman" w:cs="Times New Roman"/>
          <w:sz w:val="16"/>
          <w:szCs w:val="16"/>
          <w:lang w:eastAsia="ru-RU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A920CC" w:rsidRPr="00A920CC" w:rsidTr="007B6E86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пунктов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вне стационарного обслуживания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пользователей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библиотеки,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посадочных мест для пользователей, </w:t>
            </w:r>
            <w:proofErr w:type="spellStart"/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автоматизированных технологий 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</w:t>
            </w:r>
          </w:p>
        </w:tc>
      </w:tr>
      <w:tr w:rsidR="00A920CC" w:rsidRPr="00A920CC" w:rsidTr="007B6E86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компьютеризованных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16)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 возможностью выхода в Интернет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17)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обработки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поступлений и ведения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учета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для оцифровки фондов</w:t>
            </w:r>
          </w:p>
        </w:tc>
      </w:tr>
      <w:tr w:rsidR="00A920CC" w:rsidRPr="00A920CC" w:rsidTr="007B6E86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</w:tr>
      <w:tr w:rsidR="00A920CC" w:rsidRPr="00A920CC" w:rsidTr="007B6E86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183F29" w:rsidP="001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ru-RU"/>
        </w:rPr>
      </w:pPr>
    </w:p>
    <w:tbl>
      <w:tblPr>
        <w:tblW w:w="1262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  <w:gridCol w:w="3261"/>
      </w:tblGrid>
      <w:tr w:rsidR="00A920CC" w:rsidRPr="00A920CC" w:rsidTr="007B6E86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специализированного оборудования для инвалидов,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транспортных средств, </w:t>
            </w:r>
            <w:proofErr w:type="spellStart"/>
            <w:proofErr w:type="gramStart"/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доступа к электронному каталогу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(да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1, нет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0)</w:t>
            </w:r>
          </w:p>
        </w:tc>
      </w:tr>
      <w:tr w:rsidR="00A920CC" w:rsidRPr="00A920CC" w:rsidTr="007B6E86">
        <w:trPr>
          <w:trHeight w:val="6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из них число специализированных транспортных средств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графы 25)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27</w:t>
            </w:r>
          </w:p>
        </w:tc>
      </w:tr>
      <w:tr w:rsidR="00A920CC" w:rsidRPr="00A920CC" w:rsidTr="007B6E86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953D40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183F29" w:rsidP="00A920C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0C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2. </w:t>
      </w:r>
      <w:r w:rsidRPr="00A9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библиотечного фонда на физических (материальных) носителях, единица</w:t>
      </w:r>
    </w:p>
    <w:p w:rsidR="00A920CC" w:rsidRPr="00A920CC" w:rsidRDefault="00A920CC" w:rsidP="00A920C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</w:p>
    <w:tbl>
      <w:tblPr>
        <w:tblW w:w="1531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20CC" w:rsidRPr="00A920CC" w:rsidTr="007B6E86">
        <w:trPr>
          <w:cantSplit/>
          <w:trHeight w:val="293"/>
        </w:trPr>
        <w:tc>
          <w:tcPr>
            <w:tcW w:w="27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3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Всего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(сумма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граф 4, 6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6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 том числе (из графы 3)</w:t>
            </w:r>
          </w:p>
        </w:tc>
        <w:tc>
          <w:tcPr>
            <w:tcW w:w="16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Документы в специальных форматах для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слепых и слабовидящих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3)</w:t>
            </w:r>
          </w:p>
        </w:tc>
        <w:tc>
          <w:tcPr>
            <w:tcW w:w="2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общего объема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(из графы 3)</w:t>
            </w:r>
          </w:p>
        </w:tc>
      </w:tr>
      <w:tr w:rsidR="00A920CC" w:rsidRPr="00A920CC" w:rsidTr="007B6E86">
        <w:trPr>
          <w:cantSplit/>
          <w:trHeight w:val="671"/>
        </w:trPr>
        <w:tc>
          <w:tcPr>
            <w:tcW w:w="2713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печатные издания и неопубликованные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документы на других видах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носителей</w:t>
            </w:r>
          </w:p>
        </w:tc>
        <w:tc>
          <w:tcPr>
            <w:tcW w:w="16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иностранных языках</w:t>
            </w:r>
          </w:p>
        </w:tc>
      </w:tr>
      <w:tr w:rsidR="00A920CC" w:rsidRPr="00A920CC" w:rsidTr="007B6E86">
        <w:trPr>
          <w:cantSplit/>
          <w:trHeight w:val="461"/>
        </w:trPr>
        <w:tc>
          <w:tcPr>
            <w:tcW w:w="2713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из них книг (из графы 4)</w:t>
            </w:r>
          </w:p>
        </w:tc>
        <w:tc>
          <w:tcPr>
            <w:tcW w:w="1304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rPr>
          <w:cantSplit/>
          <w:trHeight w:val="261"/>
        </w:trPr>
        <w:tc>
          <w:tcPr>
            <w:tcW w:w="2713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6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</w:tr>
      <w:tr w:rsidR="00A920CC" w:rsidRPr="00A920CC" w:rsidTr="007B6E86">
        <w:trPr>
          <w:cantSplit/>
          <w:trHeight w:val="437"/>
        </w:trPr>
        <w:tc>
          <w:tcPr>
            <w:tcW w:w="2713" w:type="dxa"/>
            <w:hideMark/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Поступило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vAlign w:val="center"/>
          </w:tcPr>
          <w:p w:rsidR="00A920CC" w:rsidRPr="00A920CC" w:rsidRDefault="00D735D2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04" w:type="dxa"/>
            <w:vAlign w:val="center"/>
          </w:tcPr>
          <w:p w:rsidR="00A920CC" w:rsidRPr="00A920CC" w:rsidRDefault="00D735D2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04" w:type="dxa"/>
            <w:vAlign w:val="center"/>
          </w:tcPr>
          <w:p w:rsidR="00A920CC" w:rsidRPr="00A920CC" w:rsidRDefault="004E101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920CC" w:rsidRPr="00A920CC" w:rsidTr="007B6E86">
        <w:trPr>
          <w:cantSplit/>
          <w:trHeight w:val="437"/>
        </w:trPr>
        <w:tc>
          <w:tcPr>
            <w:tcW w:w="2713" w:type="dxa"/>
            <w:hideMark/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 том числе (из строки 02) вновь приобретенные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73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vAlign w:val="center"/>
          </w:tcPr>
          <w:p w:rsidR="00A920CC" w:rsidRPr="00A920CC" w:rsidRDefault="00D735D2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04" w:type="dxa"/>
            <w:vAlign w:val="center"/>
          </w:tcPr>
          <w:p w:rsidR="00A920CC" w:rsidRPr="00A920CC" w:rsidRDefault="00D735D2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04" w:type="dxa"/>
            <w:vAlign w:val="center"/>
          </w:tcPr>
          <w:p w:rsidR="00A920CC" w:rsidRPr="00A920CC" w:rsidRDefault="004E101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920CC" w:rsidRPr="00A920CC" w:rsidTr="007B6E86">
        <w:trPr>
          <w:cantSplit/>
          <w:trHeight w:val="437"/>
        </w:trPr>
        <w:tc>
          <w:tcPr>
            <w:tcW w:w="2713" w:type="dxa"/>
            <w:hideMark/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Выбыло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920CC" w:rsidRPr="00A920CC" w:rsidTr="007B6E86">
        <w:trPr>
          <w:cantSplit/>
          <w:trHeight w:val="437"/>
        </w:trPr>
        <w:tc>
          <w:tcPr>
            <w:tcW w:w="2713" w:type="dxa"/>
            <w:hideMark/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Состоит документов на конец отчетного года</w:t>
            </w:r>
          </w:p>
        </w:tc>
        <w:tc>
          <w:tcPr>
            <w:tcW w:w="73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vAlign w:val="center"/>
          </w:tcPr>
          <w:p w:rsidR="00A920CC" w:rsidRPr="00A920CC" w:rsidRDefault="00D735D2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11606</w:t>
            </w:r>
          </w:p>
        </w:tc>
        <w:tc>
          <w:tcPr>
            <w:tcW w:w="1304" w:type="dxa"/>
            <w:vAlign w:val="center"/>
          </w:tcPr>
          <w:p w:rsidR="00A920CC" w:rsidRPr="00A920CC" w:rsidRDefault="00D735D2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11606</w:t>
            </w:r>
          </w:p>
        </w:tc>
        <w:tc>
          <w:tcPr>
            <w:tcW w:w="1304" w:type="dxa"/>
            <w:vAlign w:val="center"/>
          </w:tcPr>
          <w:p w:rsidR="00A920CC" w:rsidRPr="00A920CC" w:rsidRDefault="004E101F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Электронные (сетевые) ресурсы, единица</w:t>
      </w: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  <w:r w:rsidRPr="00A920CC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A920CC" w:rsidRPr="00A920CC" w:rsidTr="007B6E86">
        <w:trPr>
          <w:trHeight w:val="518"/>
        </w:trPr>
        <w:tc>
          <w:tcPr>
            <w:tcW w:w="2891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977" w:type="dxa"/>
            <w:gridSpan w:val="2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электронной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удаленные лицензионные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документы</w:t>
            </w:r>
          </w:p>
        </w:tc>
      </w:tr>
      <w:tr w:rsidR="00A920CC" w:rsidRPr="00A920CC" w:rsidTr="007B6E86">
        <w:trPr>
          <w:trHeight w:val="1032"/>
        </w:trPr>
        <w:tc>
          <w:tcPr>
            <w:tcW w:w="2891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записей</w:t>
            </w:r>
          </w:p>
        </w:tc>
        <w:tc>
          <w:tcPr>
            <w:tcW w:w="1560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число записей,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доступных в Интернете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417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сетевых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локальных документов</w:t>
            </w:r>
          </w:p>
        </w:tc>
        <w:tc>
          <w:tcPr>
            <w:tcW w:w="1559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число документов в открытом доступе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843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баз данных</w:t>
            </w:r>
          </w:p>
        </w:tc>
        <w:tc>
          <w:tcPr>
            <w:tcW w:w="1843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них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полнотекстовых документов</w:t>
            </w:r>
          </w:p>
        </w:tc>
      </w:tr>
      <w:tr w:rsidR="00A920CC" w:rsidRPr="00A920CC" w:rsidTr="007B6E86">
        <w:trPr>
          <w:trHeight w:val="269"/>
        </w:trPr>
        <w:tc>
          <w:tcPr>
            <w:tcW w:w="2891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20CC" w:rsidRPr="00A920CC" w:rsidTr="007B6E86">
        <w:trPr>
          <w:trHeight w:val="518"/>
        </w:trPr>
        <w:tc>
          <w:tcPr>
            <w:tcW w:w="2891" w:type="dxa"/>
            <w:hideMark/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(создано, приобретено) за отчетный год</w:t>
            </w:r>
          </w:p>
        </w:tc>
        <w:tc>
          <w:tcPr>
            <w:tcW w:w="851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4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</w:tr>
      <w:tr w:rsidR="00A920CC" w:rsidRPr="00A920CC" w:rsidTr="007B6E86">
        <w:trPr>
          <w:trHeight w:val="269"/>
        </w:trPr>
        <w:tc>
          <w:tcPr>
            <w:tcW w:w="2891" w:type="dxa"/>
            <w:hideMark/>
          </w:tcPr>
          <w:p w:rsidR="00A920CC" w:rsidRPr="00A920CC" w:rsidRDefault="00A920CC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 конец отчетного года</w:t>
            </w:r>
          </w:p>
        </w:tc>
        <w:tc>
          <w:tcPr>
            <w:tcW w:w="851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920CC" w:rsidRPr="00A920CC" w:rsidRDefault="00183F29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ru-RU"/>
        </w:rPr>
      </w:pPr>
    </w:p>
    <w:p w:rsidR="00A920CC" w:rsidRPr="00A920CC" w:rsidRDefault="00A920CC" w:rsidP="00A920C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Наличие доступа в Интернет (да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1, нет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0) (08) </w:t>
      </w:r>
      <w:r w:rsidR="00F9772F" w:rsidRPr="00AA68FE">
        <w:rPr>
          <w:rFonts w:ascii="Times New Roman" w:eastAsia="Cambria" w:hAnsi="Times New Roman" w:cs="Times New Roman"/>
          <w:b/>
          <w:sz w:val="20"/>
          <w:szCs w:val="20"/>
          <w:u w:val="single"/>
          <w:lang w:eastAsia="ru-RU"/>
        </w:rPr>
        <w:t xml:space="preserve">1 </w:t>
      </w:r>
      <w:r w:rsidRPr="00A920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920CC" w:rsidRPr="00A920CC" w:rsidRDefault="00A920CC" w:rsidP="00A920CC">
      <w:pPr>
        <w:tabs>
          <w:tab w:val="left" w:pos="10632"/>
        </w:tabs>
        <w:spacing w:after="0" w:line="240" w:lineRule="auto"/>
        <w:rPr>
          <w:rFonts w:ascii="Times New Roman" w:eastAsia="Cambria" w:hAnsi="Times New Roman" w:cs="Times New Roman"/>
          <w:noProof/>
          <w:sz w:val="20"/>
          <w:szCs w:val="20"/>
        </w:rPr>
      </w:pP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Наличие возможности доступа в Интернет для посетителей (да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1, нет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0) (09) </w:t>
      </w:r>
      <w:r w:rsidR="00F9772F" w:rsidRPr="00F9772F">
        <w:rPr>
          <w:rFonts w:ascii="Times New Roman" w:eastAsia="Cambria" w:hAnsi="Times New Roman" w:cs="Times New Roman"/>
          <w:b/>
          <w:sz w:val="20"/>
          <w:szCs w:val="20"/>
          <w:u w:val="single"/>
          <w:lang w:eastAsia="ru-RU"/>
        </w:rPr>
        <w:t xml:space="preserve">1 </w:t>
      </w:r>
      <w:r w:rsidRPr="00A920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920CC" w:rsidRPr="00A920CC" w:rsidRDefault="00A920CC" w:rsidP="00A920C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Cambria" w:hAnsi="Times New Roman" w:cs="Times New Roman"/>
          <w:noProof/>
          <w:sz w:val="20"/>
          <w:szCs w:val="20"/>
        </w:rPr>
        <w:t xml:space="preserve">Наличие собственного </w:t>
      </w: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Интернет-сайта или </w:t>
      </w:r>
      <w:proofErr w:type="gramStart"/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Интернет-страницы</w:t>
      </w:r>
      <w:proofErr w:type="gramEnd"/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20CC">
        <w:rPr>
          <w:rFonts w:ascii="Times New Roman" w:eastAsia="Cambria" w:hAnsi="Times New Roman" w:cs="Times New Roman"/>
          <w:noProof/>
          <w:sz w:val="20"/>
          <w:szCs w:val="20"/>
        </w:rPr>
        <w:t xml:space="preserve">библиотеки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(да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1, нет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0)</w:t>
      </w:r>
      <w:r w:rsidRPr="00A920CC">
        <w:rPr>
          <w:rFonts w:ascii="Times New Roman" w:eastAsia="Cambria" w:hAnsi="Times New Roman" w:cs="Times New Roman"/>
          <w:noProof/>
          <w:sz w:val="20"/>
          <w:szCs w:val="20"/>
        </w:rPr>
        <w:t xml:space="preserve"> (10) </w:t>
      </w:r>
      <w:r w:rsidR="00F9772F" w:rsidRPr="00F9772F">
        <w:rPr>
          <w:rFonts w:ascii="Times New Roman" w:eastAsia="Cambria" w:hAnsi="Times New Roman" w:cs="Times New Roman"/>
          <w:b/>
          <w:noProof/>
          <w:sz w:val="20"/>
          <w:szCs w:val="20"/>
          <w:u w:val="single"/>
        </w:rPr>
        <w:t>0</w:t>
      </w:r>
      <w:r w:rsidRPr="00A920CC">
        <w:rPr>
          <w:rFonts w:ascii="Times New Roman" w:eastAsia="Cambria" w:hAnsi="Times New Roman" w:cs="Times New Roman"/>
          <w:noProof/>
          <w:sz w:val="20"/>
          <w:szCs w:val="20"/>
          <w:u w:val="single"/>
        </w:rPr>
        <w:tab/>
      </w:r>
    </w:p>
    <w:p w:rsidR="00A920CC" w:rsidRPr="00A920CC" w:rsidRDefault="00A920CC" w:rsidP="00A920C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Наличие </w:t>
      </w:r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Интернет-сайта или </w:t>
      </w:r>
      <w:proofErr w:type="gramStart"/>
      <w:r w:rsidRPr="00A920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Интернет-страницы</w:t>
      </w:r>
      <w:proofErr w:type="gramEnd"/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, доступного для слепых и слабовидящих (да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1, нет </w:t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sym w:font="Symbol" w:char="F02D"/>
      </w:r>
      <w:r w:rsidRPr="00A920CC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0) (11) </w:t>
      </w:r>
      <w:r w:rsidR="00F9772F" w:rsidRPr="00F9772F">
        <w:rPr>
          <w:rFonts w:ascii="Times New Roman" w:eastAsia="Cambria" w:hAnsi="Times New Roman" w:cs="Times New Roman"/>
          <w:b/>
          <w:sz w:val="20"/>
          <w:szCs w:val="20"/>
          <w:u w:val="single"/>
          <w:lang w:eastAsia="ru-RU"/>
        </w:rPr>
        <w:t>0</w:t>
      </w:r>
      <w:r w:rsidRPr="00A920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920CC" w:rsidRPr="00A920CC" w:rsidRDefault="00A920CC" w:rsidP="00A920CC">
      <w:pPr>
        <w:spacing w:after="40" w:line="240" w:lineRule="exact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40" w:line="24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A920C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4. Число пользователей и посещений библиотеки</w:t>
      </w:r>
    </w:p>
    <w:p w:rsidR="00A920CC" w:rsidRPr="00A920CC" w:rsidRDefault="00A920CC" w:rsidP="00A920CC">
      <w:pPr>
        <w:spacing w:after="40" w:line="24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611"/>
        <w:gridCol w:w="792"/>
        <w:gridCol w:w="1004"/>
        <w:gridCol w:w="1051"/>
        <w:gridCol w:w="979"/>
        <w:gridCol w:w="578"/>
        <w:gridCol w:w="720"/>
        <w:gridCol w:w="982"/>
        <w:gridCol w:w="1134"/>
        <w:gridCol w:w="1134"/>
        <w:gridCol w:w="568"/>
        <w:gridCol w:w="1568"/>
        <w:gridCol w:w="1418"/>
        <w:gridCol w:w="861"/>
        <w:gridCol w:w="971"/>
      </w:tblGrid>
      <w:tr w:rsidR="00A920CC" w:rsidRPr="00A920CC" w:rsidTr="007B6E86">
        <w:trPr>
          <w:trHeight w:val="276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зарегистрированных пользователей библиотеки, чел</w:t>
            </w:r>
          </w:p>
        </w:tc>
        <w:tc>
          <w:tcPr>
            <w:tcW w:w="838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библиотек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посещений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обращений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библиотеке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удаленных пользователей, </w:t>
            </w:r>
            <w:proofErr w:type="spellStart"/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</w:tr>
      <w:tr w:rsidR="00A920CC" w:rsidRPr="00A920CC" w:rsidTr="007B6E86">
        <w:trPr>
          <w:trHeight w:val="132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920CC" w:rsidRPr="00A920CC" w:rsidTr="007B6E86">
        <w:trPr>
          <w:trHeight w:val="4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 стационарных условиях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rPr>
          <w:trHeight w:val="391"/>
        </w:trPr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пользователей, обслуженных в стационарных условиях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пользователей,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обслуженных во </w:t>
            </w:r>
            <w:proofErr w:type="spell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внеста-ционарных</w:t>
            </w:r>
            <w:proofErr w:type="spell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удаленных пользователей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tabs>
                <w:tab w:val="left" w:pos="8507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tabs>
                <w:tab w:val="left" w:pos="8507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tabs>
                <w:tab w:val="left" w:pos="8507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в возрасте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получения библиотечно-информационных услуг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</w:t>
            </w:r>
            <w:proofErr w:type="spell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</w:t>
            </w:r>
            <w:proofErr w:type="spell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мероприятий</w:t>
            </w:r>
          </w:p>
        </w:tc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  обслуживании специализированными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транспортными средствами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посещений библиотечных мероприятий 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rPr>
          <w:trHeight w:val="1145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30 лет включительно</w:t>
            </w: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rPr>
          <w:trHeight w:val="192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772F" w:rsidRPr="00A920CC" w:rsidTr="007B6E86">
        <w:trPr>
          <w:trHeight w:val="20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8969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20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Библиотечно-информационное обслуживание пользователей, единица</w:t>
      </w: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  <w:r w:rsidRPr="00A920CC">
        <w:rPr>
          <w:rFonts w:ascii="Times New Roman" w:eastAsia="Cambria" w:hAnsi="Times New Roman" w:cs="Times New Roman"/>
          <w:sz w:val="20"/>
          <w:szCs w:val="20"/>
        </w:rPr>
        <w:t xml:space="preserve">   </w:t>
      </w:r>
    </w:p>
    <w:tbl>
      <w:tblPr>
        <w:tblW w:w="15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84"/>
        <w:gridCol w:w="565"/>
        <w:gridCol w:w="685"/>
        <w:gridCol w:w="1301"/>
        <w:gridCol w:w="851"/>
        <w:gridCol w:w="1134"/>
        <w:gridCol w:w="1275"/>
        <w:gridCol w:w="567"/>
        <w:gridCol w:w="1134"/>
        <w:gridCol w:w="1242"/>
        <w:gridCol w:w="1026"/>
        <w:gridCol w:w="546"/>
        <w:gridCol w:w="1161"/>
        <w:gridCol w:w="766"/>
        <w:gridCol w:w="1136"/>
      </w:tblGrid>
      <w:tr w:rsidR="00A920CC" w:rsidRPr="00A920CC" w:rsidTr="007B6E86">
        <w:trPr>
          <w:trHeight w:val="808"/>
        </w:trPr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обслуживания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Выдано (просмотрено) документов из фондов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данной библиотеки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(просмотрено) документов из фондов других библиотек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справок и </w:t>
            </w:r>
            <w:proofErr w:type="spellStart"/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консуль-таций</w:t>
            </w:r>
            <w:proofErr w:type="spellEnd"/>
            <w:proofErr w:type="gramEnd"/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библиотечных мероприятий</w:t>
            </w:r>
          </w:p>
        </w:tc>
      </w:tr>
      <w:tr w:rsidR="00A920CC" w:rsidRPr="00A920CC" w:rsidTr="007B6E86">
        <w:trPr>
          <w:trHeight w:val="16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месту расположения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библиотеки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 стационара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возможностью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участия инвалидов и лиц с ОВЗ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12)</w:t>
            </w:r>
          </w:p>
        </w:tc>
      </w:tr>
      <w:tr w:rsidR="00A920CC" w:rsidRPr="00A920CC" w:rsidTr="007B6E86">
        <w:trPr>
          <w:trHeight w:val="103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 носителях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электронной (цифровой) библиотеки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инсталли-рованных</w:t>
            </w:r>
            <w:proofErr w:type="spellEnd"/>
            <w:proofErr w:type="gram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удаленных лицензионных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по системе МБА и ММБА, ЭДД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виртуаль-ных</w:t>
            </w:r>
            <w:proofErr w:type="spellEnd"/>
            <w:proofErr w:type="gram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читальных залах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7B6E86">
        <w:trPr>
          <w:trHeight w:val="242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772F" w:rsidRPr="00A920CC" w:rsidTr="007B6E86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72F" w:rsidRPr="00A920CC" w:rsidRDefault="00F9772F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стационарном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режиме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25106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183F29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9772F" w:rsidRPr="00A920CC" w:rsidTr="007B6E86">
        <w:trPr>
          <w:trHeight w:val="465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72F" w:rsidRPr="00A920CC" w:rsidRDefault="00F9772F" w:rsidP="00A920CC">
            <w:pPr>
              <w:spacing w:after="0" w:line="200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возрасте: до 14 лет включительно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12142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183F29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9772F" w:rsidRPr="00A920CC" w:rsidTr="007B6E86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72F" w:rsidRPr="00A920CC" w:rsidRDefault="00F9772F" w:rsidP="00A920CC">
            <w:pPr>
              <w:spacing w:after="0" w:line="200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лет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включительно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953D40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953D40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953D40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183F29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9772F" w:rsidRPr="00A920CC" w:rsidTr="007B6E86">
        <w:trPr>
          <w:trHeight w:val="248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772F" w:rsidRPr="00A920CC" w:rsidTr="007B6E86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72F" w:rsidRPr="00A920CC" w:rsidRDefault="00F9772F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внестационарном</w:t>
            </w:r>
            <w:proofErr w:type="spell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72F" w:rsidRPr="00A920CC" w:rsidTr="007B6E86">
        <w:trPr>
          <w:trHeight w:val="344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 удаленном режиме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9772F" w:rsidRPr="00A920CC" w:rsidTr="007B6E86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72F" w:rsidRPr="00A920CC" w:rsidRDefault="00F9772F" w:rsidP="00A920C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(сумма строк 13, 16 и 17)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2F" w:rsidRPr="00A920CC" w:rsidRDefault="00F9772F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25106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2F" w:rsidRPr="009F21A3" w:rsidRDefault="00183F29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ru-RU"/>
        </w:rPr>
      </w:pPr>
      <w:r w:rsidRPr="00A920C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6. Персонал библиотеки</w:t>
      </w: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702"/>
        <w:gridCol w:w="567"/>
        <w:gridCol w:w="850"/>
        <w:gridCol w:w="650"/>
        <w:gridCol w:w="1512"/>
        <w:gridCol w:w="1512"/>
        <w:gridCol w:w="721"/>
        <w:gridCol w:w="914"/>
        <w:gridCol w:w="705"/>
        <w:gridCol w:w="908"/>
        <w:gridCol w:w="9"/>
        <w:gridCol w:w="898"/>
        <w:gridCol w:w="907"/>
        <w:gridCol w:w="908"/>
        <w:gridCol w:w="9"/>
        <w:gridCol w:w="898"/>
        <w:gridCol w:w="907"/>
        <w:gridCol w:w="921"/>
        <w:gridCol w:w="9"/>
        <w:gridCol w:w="9"/>
      </w:tblGrid>
      <w:tr w:rsidR="00A920CC" w:rsidRPr="00A920CC" w:rsidTr="00F9772F">
        <w:trPr>
          <w:trHeight w:val="37"/>
        </w:trPr>
        <w:tc>
          <w:tcPr>
            <w:tcW w:w="772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702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Штат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библиотеки на ко-</w:t>
            </w:r>
            <w:proofErr w:type="spell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нец</w:t>
            </w:r>
            <w:proofErr w:type="spell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отчетного года, </w:t>
            </w:r>
            <w:proofErr w:type="spellStart"/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814" w:type="dxa"/>
            <w:gridSpan w:val="19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чел</w:t>
            </w:r>
          </w:p>
        </w:tc>
      </w:tr>
      <w:tr w:rsidR="00A920CC" w:rsidRPr="00A920CC" w:rsidTr="00F9772F">
        <w:trPr>
          <w:gridAfter w:val="1"/>
          <w:wAfter w:w="9" w:type="dxa"/>
          <w:trHeight w:val="37"/>
        </w:trPr>
        <w:tc>
          <w:tcPr>
            <w:tcW w:w="77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инвалид-</w:t>
            </w:r>
            <w:proofErr w:type="spell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2388" w:type="dxa"/>
            <w:gridSpan w:val="16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из них основной персонал библиотеки (из графы 3)</w:t>
            </w:r>
          </w:p>
        </w:tc>
      </w:tr>
      <w:tr w:rsidR="00A920CC" w:rsidRPr="00A920CC" w:rsidTr="00F9772F">
        <w:trPr>
          <w:gridAfter w:val="1"/>
          <w:wAfter w:w="9" w:type="dxa"/>
          <w:trHeight w:val="37"/>
        </w:trPr>
        <w:tc>
          <w:tcPr>
            <w:tcW w:w="77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24" w:type="dxa"/>
            <w:gridSpan w:val="2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имеют образование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722" w:type="dxa"/>
            <w:gridSpan w:val="4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со стажем работы в библиотеках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735" w:type="dxa"/>
            <w:gridSpan w:val="4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по возрасту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</w:tr>
      <w:tr w:rsidR="00A920CC" w:rsidRPr="00A920CC" w:rsidTr="00F9772F">
        <w:trPr>
          <w:gridAfter w:val="1"/>
          <w:wAfter w:w="9" w:type="dxa"/>
          <w:trHeight w:val="37"/>
        </w:trPr>
        <w:tc>
          <w:tcPr>
            <w:tcW w:w="77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прошли повышение квалификации/переподготовку по библиотечно-информационной деятельности </w:t>
            </w:r>
          </w:p>
        </w:tc>
        <w:tc>
          <w:tcPr>
            <w:tcW w:w="1512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прошли обучение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инструкти-рование</w:t>
            </w:r>
            <w:proofErr w:type="spellEnd"/>
            <w:proofErr w:type="gram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) по вопросам, связанным с </w:t>
            </w:r>
            <w:proofErr w:type="spell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предоставле-нием</w:t>
            </w:r>
            <w:proofErr w:type="spell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 инвалидам</w:t>
            </w:r>
          </w:p>
        </w:tc>
        <w:tc>
          <w:tcPr>
            <w:tcW w:w="1635" w:type="dxa"/>
            <w:gridSpan w:val="2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2" w:type="dxa"/>
            <w:gridSpan w:val="3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2722" w:type="dxa"/>
            <w:gridSpan w:val="4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CC" w:rsidRPr="00A920CC" w:rsidTr="00F9772F">
        <w:trPr>
          <w:gridAfter w:val="2"/>
          <w:wAfter w:w="18" w:type="dxa"/>
          <w:trHeight w:val="37"/>
        </w:trPr>
        <w:tc>
          <w:tcPr>
            <w:tcW w:w="77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библио-течное</w:t>
            </w:r>
            <w:proofErr w:type="spellEnd"/>
            <w:proofErr w:type="gram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705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библио-течное</w:t>
            </w:r>
            <w:proofErr w:type="spellEnd"/>
            <w:proofErr w:type="gram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907" w:type="dxa"/>
            <w:gridSpan w:val="2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от 0 до 3 лет</w:t>
            </w:r>
          </w:p>
        </w:tc>
        <w:tc>
          <w:tcPr>
            <w:tcW w:w="907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pacing w:val="-4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 3 до 10 лет</w:t>
            </w:r>
          </w:p>
        </w:tc>
        <w:tc>
          <w:tcPr>
            <w:tcW w:w="908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свыше 10 лет</w:t>
            </w:r>
          </w:p>
        </w:tc>
        <w:tc>
          <w:tcPr>
            <w:tcW w:w="907" w:type="dxa"/>
            <w:gridSpan w:val="2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907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от 30 до 55 лет</w:t>
            </w:r>
          </w:p>
        </w:tc>
        <w:tc>
          <w:tcPr>
            <w:tcW w:w="921" w:type="dxa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 лет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и старше</w:t>
            </w:r>
          </w:p>
        </w:tc>
      </w:tr>
      <w:tr w:rsidR="00A920CC" w:rsidRPr="00A920CC" w:rsidTr="00F9772F">
        <w:trPr>
          <w:gridAfter w:val="2"/>
          <w:wAfter w:w="18" w:type="dxa"/>
          <w:trHeight w:val="37"/>
        </w:trPr>
        <w:tc>
          <w:tcPr>
            <w:tcW w:w="772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gridSpan w:val="2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8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gridSpan w:val="2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1" w:type="dxa"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9772F" w:rsidRPr="00A920CC" w:rsidTr="00F9772F">
        <w:trPr>
          <w:gridAfter w:val="2"/>
          <w:wAfter w:w="18" w:type="dxa"/>
          <w:trHeight w:val="37"/>
        </w:trPr>
        <w:tc>
          <w:tcPr>
            <w:tcW w:w="772" w:type="dxa"/>
            <w:vAlign w:val="bottom"/>
            <w:hideMark/>
          </w:tcPr>
          <w:p w:rsidR="00F9772F" w:rsidRPr="00A920CC" w:rsidRDefault="00F9772F" w:rsidP="00A920C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center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2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F9772F" w:rsidRPr="009F21A3" w:rsidRDefault="00F9772F" w:rsidP="00AA6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A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before="120" w:after="120" w:line="240" w:lineRule="auto"/>
        <w:ind w:left="284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20C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7. Поступление и использование финансовых средств, </w:t>
      </w:r>
      <w:r w:rsidRPr="00A9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тысяча рублей </w:t>
      </w:r>
      <w:r w:rsidRPr="00A920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 одним десятичным знаком)</w:t>
      </w:r>
    </w:p>
    <w:p w:rsidR="00A920CC" w:rsidRPr="00A920CC" w:rsidRDefault="00A920CC" w:rsidP="00A920CC">
      <w:pPr>
        <w:spacing w:after="0" w:line="240" w:lineRule="auto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A920CC" w:rsidRPr="00A920CC" w:rsidTr="007B6E86">
        <w:trPr>
          <w:trHeight w:val="238"/>
        </w:trPr>
        <w:tc>
          <w:tcPr>
            <w:tcW w:w="676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Поступило за </w:t>
            </w:r>
            <w:r w:rsidRPr="00A9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отчетный период, всего</w:t>
            </w:r>
            <w:r w:rsidRPr="00A9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(сумма</w:t>
            </w:r>
            <w:r w:rsidRPr="00A9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граф 3, 8, 9)</w:t>
            </w:r>
          </w:p>
        </w:tc>
        <w:tc>
          <w:tcPr>
            <w:tcW w:w="13619" w:type="dxa"/>
            <w:gridSpan w:val="11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</w:tr>
      <w:tr w:rsidR="00A920CC" w:rsidRPr="00A920CC" w:rsidTr="007B6E86">
        <w:trPr>
          <w:trHeight w:val="476"/>
        </w:trPr>
        <w:tc>
          <w:tcPr>
            <w:tcW w:w="676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2" w:type="dxa"/>
            <w:gridSpan w:val="5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бюджетов</w:t>
            </w: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других уровней</w:t>
            </w:r>
          </w:p>
        </w:tc>
        <w:tc>
          <w:tcPr>
            <w:tcW w:w="5959" w:type="dxa"/>
            <w:gridSpan w:val="5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A920CC" w:rsidRPr="00A920CC" w:rsidTr="007B6E86">
        <w:trPr>
          <w:cantSplit/>
          <w:trHeight w:val="289"/>
        </w:trPr>
        <w:tc>
          <w:tcPr>
            <w:tcW w:w="676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05" w:type="dxa"/>
            <w:gridSpan w:val="4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(из графы 3)</w:t>
            </w:r>
          </w:p>
        </w:tc>
        <w:tc>
          <w:tcPr>
            <w:tcW w:w="1128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2" w:type="dxa"/>
            <w:gridSpan w:val="3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2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12) поступления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сдачи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аренду</w:t>
            </w:r>
          </w:p>
        </w:tc>
      </w:tr>
      <w:tr w:rsidR="00A920CC" w:rsidRPr="00A920CC" w:rsidTr="007B6E86">
        <w:trPr>
          <w:cantSplit/>
          <w:trHeight w:val="2048"/>
        </w:trPr>
        <w:tc>
          <w:tcPr>
            <w:tcW w:w="676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на </w:t>
            </w:r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</w:t>
            </w:r>
            <w:proofErr w:type="gram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обеспече-ние</w:t>
            </w:r>
            <w:proofErr w:type="spell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государственного (муниципального) задания (средств бюджетной сметы) </w:t>
            </w:r>
          </w:p>
        </w:tc>
        <w:tc>
          <w:tcPr>
            <w:tcW w:w="24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редставляемых</w:t>
            </w:r>
            <w:proofErr w:type="spell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абзацем 2 пункта 1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статьи 78.1 Бюджетного кодекса Российской Федерации</w:t>
            </w:r>
          </w:p>
        </w:tc>
        <w:tc>
          <w:tcPr>
            <w:tcW w:w="12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осуществление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капитальных вложений</w:t>
            </w:r>
          </w:p>
        </w:tc>
        <w:tc>
          <w:tcPr>
            <w:tcW w:w="99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грантов в форме субсидий </w:t>
            </w:r>
          </w:p>
        </w:tc>
        <w:tc>
          <w:tcPr>
            <w:tcW w:w="112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основных видов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уставной деятельности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благотвори-тельные</w:t>
            </w:r>
            <w:proofErr w:type="gramEnd"/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спонсорские вклады</w:t>
            </w:r>
          </w:p>
        </w:tc>
        <w:tc>
          <w:tcPr>
            <w:tcW w:w="127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от иной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приносящей доход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429" w:type="dxa"/>
            <w:vMerge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CC" w:rsidRPr="00A920CC" w:rsidTr="007B6E86">
        <w:trPr>
          <w:trHeight w:val="221"/>
        </w:trPr>
        <w:tc>
          <w:tcPr>
            <w:tcW w:w="676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920CC" w:rsidRPr="00A920CC" w:rsidTr="007B6E86">
        <w:trPr>
          <w:trHeight w:val="238"/>
        </w:trPr>
        <w:tc>
          <w:tcPr>
            <w:tcW w:w="676" w:type="dxa"/>
            <w:vAlign w:val="center"/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5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0CC" w:rsidRPr="00A920CC" w:rsidRDefault="00A920CC" w:rsidP="00A920CC">
      <w:pPr>
        <w:tabs>
          <w:tab w:val="left" w:pos="9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20CC" w:rsidRPr="00A920CC" w:rsidTr="007B6E86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за отчетный период,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</w:tr>
      <w:tr w:rsidR="00A920CC" w:rsidRPr="00A920CC" w:rsidTr="007B6E86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ремонт и реконструкцию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(замену) оборудования</w:t>
            </w:r>
          </w:p>
        </w:tc>
      </w:tr>
      <w:tr w:rsidR="00A920CC" w:rsidRPr="00A920CC" w:rsidTr="007B6E86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за счет средств, полученных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оказания услуг (выполнения работ) на платной основе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от иной приносящей доход деятельности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оплату труда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основного персонала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за счет средств,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полученных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оказания услуг (выполнения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работ) на платной основе и от иной приносящей доход деятельности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за счет средств, полученных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оказания услуг (выполнения работ) на платной основе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от иной приносящей доход деятельности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</w:t>
            </w:r>
          </w:p>
        </w:tc>
      </w:tr>
      <w:tr w:rsidR="00A920CC" w:rsidRPr="00A920CC" w:rsidTr="007B6E86">
        <w:trPr>
          <w:cantSplit/>
          <w:trHeight w:val="17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улучшения условий доступности для инвалидов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средств, полученных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20CC" w:rsidRPr="00A920CC" w:rsidTr="007B6E86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920CC" w:rsidRPr="00A920CC" w:rsidTr="007B6E86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20CC" w:rsidRPr="00A920CC" w:rsidRDefault="00A920CC" w:rsidP="00A920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A920CC" w:rsidRPr="00A920CC" w:rsidTr="007B6E86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 (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</w:tr>
      <w:tr w:rsidR="00A920CC" w:rsidRPr="00A920CC" w:rsidTr="007B6E86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информатизацию библиотечной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деятельности, в том числе создание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электронных каталогов и оцифровку библиотечного фонда</w:t>
            </w:r>
          </w:p>
        </w:tc>
      </w:tr>
      <w:tr w:rsidR="00A920CC" w:rsidRPr="00A920CC" w:rsidTr="007B6E86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CC" w:rsidRPr="00A920CC" w:rsidRDefault="00A920CC" w:rsidP="00A9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подписку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доступ к удаленным сетевым ресурсам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за счет средств,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полученных от оказания услуг (выполнения работ) на платной основе и от иной приносящей доход деятельности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за счет средств, полученных от оказания услуг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(выполнения работ) на платной основе и от иной приносящей доход деятельности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за счет средств, полученных от оказания услуг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(выполнения работ) на платной основе и от иной приносящей доход деятельности (из </w:t>
            </w:r>
            <w:r w:rsidRPr="00A920C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графы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</w:tr>
      <w:tr w:rsidR="00A920CC" w:rsidRPr="00A920CC" w:rsidTr="007B6E86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920CC" w:rsidRPr="00A920CC" w:rsidTr="007B6E86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0CC" w:rsidRPr="00A920CC" w:rsidRDefault="00A920CC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3B56C8" w:rsidRPr="003B56C8" w:rsidTr="007B6E86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Должностное лицо, ответственное </w:t>
            </w:r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gramEnd"/>
          </w:p>
          <w:p w:rsidR="003B56C8" w:rsidRPr="00A920CC" w:rsidRDefault="003B56C8" w:rsidP="00A920C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предоставление первичных статистических данных (лицо, уполномоченное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B56C8" w:rsidRDefault="003B56C8">
            <w:pPr>
              <w:tabs>
                <w:tab w:val="center" w:pos="293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</w:p>
          <w:p w:rsidR="003B56C8" w:rsidRDefault="003B56C8">
            <w:pPr>
              <w:tabs>
                <w:tab w:val="center" w:pos="293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56C8" w:rsidRPr="003B56C8" w:rsidRDefault="003B56C8" w:rsidP="003B56C8">
            <w:pPr>
              <w:tabs>
                <w:tab w:val="center" w:pos="2939"/>
              </w:tabs>
              <w:ind w:right="-311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3B56C8">
              <w:rPr>
                <w:rFonts w:ascii="Times New Roman" w:hAnsi="Times New Roman" w:cs="Times New Roman"/>
                <w:sz w:val="20"/>
                <w:szCs w:val="24"/>
              </w:rPr>
              <w:t xml:space="preserve"> директор</w:t>
            </w:r>
            <w:r w:rsidRPr="003B56C8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      Запорожец Наталия Викторовна</w:t>
            </w:r>
          </w:p>
        </w:tc>
        <w:tc>
          <w:tcPr>
            <w:tcW w:w="2867" w:type="dxa"/>
            <w:gridSpan w:val="3"/>
          </w:tcPr>
          <w:p w:rsidR="003B56C8" w:rsidRPr="003B56C8" w:rsidRDefault="003B56C8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56C8" w:rsidRPr="00A920CC" w:rsidTr="007B6E86">
        <w:trPr>
          <w:cantSplit/>
          <w:tblHeader/>
        </w:trPr>
        <w:tc>
          <w:tcPr>
            <w:tcW w:w="4111" w:type="dxa"/>
            <w:gridSpan w:val="2"/>
          </w:tcPr>
          <w:p w:rsidR="003B56C8" w:rsidRPr="00A920CC" w:rsidRDefault="003B56C8" w:rsidP="00A920C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C8" w:rsidRPr="003B56C8" w:rsidRDefault="003B56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56C8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  <w:p w:rsidR="003B56C8" w:rsidRPr="003B56C8" w:rsidRDefault="003B56C8">
            <w:pPr>
              <w:spacing w:line="200" w:lineRule="exact"/>
              <w:ind w:left="21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</w:tcPr>
          <w:p w:rsidR="003B56C8" w:rsidRPr="003B56C8" w:rsidRDefault="003B56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C8" w:rsidRPr="003B56C8" w:rsidRDefault="003B56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56C8">
              <w:rPr>
                <w:rFonts w:ascii="Times New Roman" w:hAnsi="Times New Roman" w:cs="Times New Roman"/>
                <w:sz w:val="20"/>
                <w:szCs w:val="24"/>
              </w:rPr>
              <w:t>(Ф.И.О.)</w:t>
            </w:r>
          </w:p>
          <w:p w:rsidR="003B56C8" w:rsidRPr="003B56C8" w:rsidRDefault="003B56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</w:tcPr>
          <w:p w:rsidR="003B56C8" w:rsidRPr="003B56C8" w:rsidRDefault="003B56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6C8" w:rsidRPr="003B56C8" w:rsidRDefault="003B56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56C8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3B56C8" w:rsidRPr="00A920CC" w:rsidTr="007B6E86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3B56C8" w:rsidRPr="00A920CC" w:rsidRDefault="003B56C8" w:rsidP="00A92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B56C8" w:rsidRPr="003B56C8" w:rsidRDefault="003B56C8" w:rsidP="003B56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56C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8(86152)75117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</w:p>
        </w:tc>
        <w:tc>
          <w:tcPr>
            <w:tcW w:w="283" w:type="dxa"/>
          </w:tcPr>
          <w:p w:rsidR="003B56C8" w:rsidRPr="003B56C8" w:rsidRDefault="003B56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3B56C8" w:rsidRPr="003B56C8" w:rsidRDefault="003B56C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56C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E-mail: </w:t>
            </w:r>
            <w:r w:rsidRPr="003B56C8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nataliakub2011@yandex.ru</w:t>
            </w:r>
          </w:p>
        </w:tc>
        <w:tc>
          <w:tcPr>
            <w:tcW w:w="283" w:type="dxa"/>
          </w:tcPr>
          <w:p w:rsidR="003B56C8" w:rsidRPr="003B56C8" w:rsidRDefault="003B56C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3B56C8" w:rsidRPr="003B56C8" w:rsidRDefault="003B56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56C8">
              <w:rPr>
                <w:rFonts w:ascii="Times New Roman" w:hAnsi="Times New Roman" w:cs="Times New Roman"/>
                <w:sz w:val="20"/>
                <w:szCs w:val="24"/>
              </w:rPr>
              <w:t>«____» _________20__ год</w:t>
            </w:r>
          </w:p>
        </w:tc>
      </w:tr>
      <w:tr w:rsidR="003B56C8" w:rsidRPr="00A920CC" w:rsidTr="007B6E86">
        <w:trPr>
          <w:cantSplit/>
          <w:tblHeader/>
        </w:trPr>
        <w:tc>
          <w:tcPr>
            <w:tcW w:w="4111" w:type="dxa"/>
            <w:gridSpan w:val="2"/>
          </w:tcPr>
          <w:p w:rsidR="003B56C8" w:rsidRPr="00A920CC" w:rsidRDefault="003B56C8" w:rsidP="00A920C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(номер контактного </w:t>
            </w: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телефона)</w:t>
            </w:r>
          </w:p>
        </w:tc>
        <w:tc>
          <w:tcPr>
            <w:tcW w:w="283" w:type="dxa"/>
          </w:tcPr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составления</w:t>
            </w:r>
            <w:proofErr w:type="gramEnd"/>
          </w:p>
          <w:p w:rsidR="003B56C8" w:rsidRPr="00A920CC" w:rsidRDefault="003B56C8" w:rsidP="00A920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0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0CC" w:rsidRPr="00A920CC" w:rsidRDefault="00A920CC" w:rsidP="00A920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A920CC" w:rsidRPr="00A920CC" w:rsidSect="007B6E86">
      <w:headerReference w:type="even" r:id="rId8"/>
      <w:headerReference w:type="default" r:id="rId9"/>
      <w:pgSz w:w="16840" w:h="11907" w:orient="landscape" w:code="9"/>
      <w:pgMar w:top="567" w:right="851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3E" w:rsidRDefault="00846A3E" w:rsidP="00A920CC">
      <w:pPr>
        <w:spacing w:after="0" w:line="240" w:lineRule="auto"/>
      </w:pPr>
      <w:r>
        <w:separator/>
      </w:r>
    </w:p>
  </w:endnote>
  <w:endnote w:type="continuationSeparator" w:id="0">
    <w:p w:rsidR="00846A3E" w:rsidRDefault="00846A3E" w:rsidP="00A9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3E" w:rsidRDefault="00846A3E" w:rsidP="00A920CC">
      <w:pPr>
        <w:spacing w:after="0" w:line="240" w:lineRule="auto"/>
      </w:pPr>
      <w:r>
        <w:separator/>
      </w:r>
    </w:p>
  </w:footnote>
  <w:footnote w:type="continuationSeparator" w:id="0">
    <w:p w:rsidR="00846A3E" w:rsidRDefault="00846A3E" w:rsidP="00A9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FE" w:rsidRDefault="00AA6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8FE" w:rsidRDefault="00AA68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FE" w:rsidRDefault="00AA68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6B03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90A"/>
    <w:multiLevelType w:val="hybridMultilevel"/>
    <w:tmpl w:val="3EB87196"/>
    <w:lvl w:ilvl="0" w:tplc="F7867D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F2772"/>
    <w:multiLevelType w:val="hybridMultilevel"/>
    <w:tmpl w:val="FBEC4DB8"/>
    <w:lvl w:ilvl="0" w:tplc="CEAC35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F"/>
    <w:rsid w:val="00183F29"/>
    <w:rsid w:val="003B56C8"/>
    <w:rsid w:val="004E101F"/>
    <w:rsid w:val="00626F57"/>
    <w:rsid w:val="0063148F"/>
    <w:rsid w:val="007B6E86"/>
    <w:rsid w:val="008355BA"/>
    <w:rsid w:val="00846A3E"/>
    <w:rsid w:val="00953D40"/>
    <w:rsid w:val="00A920CC"/>
    <w:rsid w:val="00AA68FE"/>
    <w:rsid w:val="00BA6B03"/>
    <w:rsid w:val="00BE6EDA"/>
    <w:rsid w:val="00D735D2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A920C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920C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920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920C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0CC"/>
    <w:pPr>
      <w:keepNext/>
      <w:spacing w:before="240" w:after="24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A920C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920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920CC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920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920C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920CC"/>
  </w:style>
  <w:style w:type="paragraph" w:customStyle="1" w:styleId="-1">
    <w:name w:val="абзац-1"/>
    <w:basedOn w:val="a"/>
    <w:uiPriority w:val="99"/>
    <w:rsid w:val="00A920C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920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A920CC"/>
  </w:style>
  <w:style w:type="paragraph" w:styleId="a6">
    <w:name w:val="Body Text"/>
    <w:basedOn w:val="a"/>
    <w:link w:val="a7"/>
    <w:uiPriority w:val="99"/>
    <w:rsid w:val="00A920CC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A920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Plain Text"/>
    <w:basedOn w:val="a"/>
    <w:link w:val="a9"/>
    <w:uiPriority w:val="99"/>
    <w:rsid w:val="00A920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A920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uiPriority w:val="99"/>
    <w:rsid w:val="00A920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920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 Indent"/>
    <w:basedOn w:val="a"/>
    <w:link w:val="ad"/>
    <w:uiPriority w:val="99"/>
    <w:semiHidden/>
    <w:rsid w:val="00A920CC"/>
    <w:pPr>
      <w:spacing w:before="60" w:after="0" w:line="180" w:lineRule="exact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2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A920C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20C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rsid w:val="00A920C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uiPriority w:val="99"/>
    <w:rsid w:val="00A920C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20CC"/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locked/>
    <w:rsid w:val="00A920CC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unhideWhenUsed/>
    <w:rsid w:val="00A920CC"/>
    <w:pPr>
      <w:spacing w:after="0" w:line="240" w:lineRule="auto"/>
    </w:pPr>
    <w:rPr>
      <w:lang w:val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A920CC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16">
    <w:name w:val="Основной текст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A920CC"/>
    <w:rPr>
      <w:rFonts w:ascii="Times New Roman" w:hAnsi="Times New Roman"/>
      <w:sz w:val="16"/>
      <w:szCs w:val="16"/>
    </w:rPr>
  </w:style>
  <w:style w:type="character" w:customStyle="1" w:styleId="18">
    <w:name w:val="Текст Знак1"/>
    <w:uiPriority w:val="99"/>
    <w:semiHidden/>
    <w:rsid w:val="00A920CC"/>
    <w:rPr>
      <w:rFonts w:ascii="Courier New" w:hAnsi="Courier New" w:cs="Courier New"/>
    </w:rPr>
  </w:style>
  <w:style w:type="table" w:styleId="af0">
    <w:name w:val="Table Grid"/>
    <w:basedOn w:val="a1"/>
    <w:uiPriority w:val="59"/>
    <w:rsid w:val="00A920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920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920C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20C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endnote text"/>
    <w:basedOn w:val="a"/>
    <w:link w:val="af4"/>
    <w:uiPriority w:val="99"/>
    <w:semiHidden/>
    <w:unhideWhenUsed/>
    <w:rsid w:val="00A9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92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A920CC"/>
    <w:rPr>
      <w:vertAlign w:val="superscript"/>
    </w:rPr>
  </w:style>
  <w:style w:type="character" w:styleId="af6">
    <w:name w:val="footnote reference"/>
    <w:uiPriority w:val="99"/>
    <w:semiHidden/>
    <w:unhideWhenUsed/>
    <w:rsid w:val="00A920CC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A920C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A920CC"/>
    <w:rPr>
      <w:color w:val="800080"/>
      <w:u w:val="single"/>
    </w:rPr>
  </w:style>
  <w:style w:type="character" w:customStyle="1" w:styleId="111">
    <w:name w:val="Заголовок 1 Знак1"/>
    <w:aliases w:val="Head 1 Знак1,????????? 1 Знак1"/>
    <w:rsid w:val="00A920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unhideWhenUsed/>
    <w:rsid w:val="00A9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A92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920CC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920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b">
    <w:name w:val="annotation reference"/>
    <w:uiPriority w:val="99"/>
    <w:semiHidden/>
    <w:unhideWhenUsed/>
    <w:rsid w:val="00A920CC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A920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A920CC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920CC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920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A920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20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A9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uiPriority w:val="99"/>
    <w:semiHidden/>
    <w:rsid w:val="00A92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Название Знак1"/>
    <w:link w:val="aff0"/>
    <w:locked/>
    <w:rsid w:val="00A920CC"/>
    <w:rPr>
      <w:rFonts w:ascii="Calibri" w:eastAsia="Calibri" w:hAnsi="Calibri"/>
      <w:b/>
      <w:sz w:val="28"/>
      <w:szCs w:val="28"/>
    </w:rPr>
  </w:style>
  <w:style w:type="paragraph" w:customStyle="1" w:styleId="aff1">
    <w:basedOn w:val="a"/>
    <w:next w:val="aff0"/>
    <w:qFormat/>
    <w:rsid w:val="00A920CC"/>
    <w:pPr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Calibri" w:eastAsia="Calibri" w:hAnsi="Calibri" w:cs="Times New Roman"/>
      <w:b/>
      <w:sz w:val="28"/>
      <w:szCs w:val="28"/>
      <w:lang w:val="x-none"/>
    </w:rPr>
  </w:style>
  <w:style w:type="character" w:customStyle="1" w:styleId="searchtext">
    <w:name w:val="searchtext"/>
    <w:basedOn w:val="a0"/>
    <w:rsid w:val="00A920CC"/>
  </w:style>
  <w:style w:type="paragraph" w:customStyle="1" w:styleId="25">
    <w:name w:val="Обычный2"/>
    <w:rsid w:val="00A920CC"/>
    <w:pPr>
      <w:spacing w:after="0"/>
    </w:pPr>
    <w:rPr>
      <w:rFonts w:ascii="Arial" w:eastAsia="Arial" w:hAnsi="Arial" w:cs="Arial"/>
      <w:lang w:eastAsia="ru-RU"/>
    </w:rPr>
  </w:style>
  <w:style w:type="paragraph" w:styleId="aff0">
    <w:name w:val="Title"/>
    <w:basedOn w:val="a"/>
    <w:next w:val="a"/>
    <w:link w:val="1c"/>
    <w:qFormat/>
    <w:rsid w:val="00A92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/>
      <w:b/>
      <w:sz w:val="28"/>
      <w:szCs w:val="28"/>
    </w:rPr>
  </w:style>
  <w:style w:type="character" w:customStyle="1" w:styleId="aff2">
    <w:name w:val="Название Знак"/>
    <w:basedOn w:val="a0"/>
    <w:uiPriority w:val="10"/>
    <w:rsid w:val="00A9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A920C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920C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920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920C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0CC"/>
    <w:pPr>
      <w:keepNext/>
      <w:spacing w:before="240" w:after="24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A920C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920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920CC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920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920C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920CC"/>
  </w:style>
  <w:style w:type="paragraph" w:customStyle="1" w:styleId="-1">
    <w:name w:val="абзац-1"/>
    <w:basedOn w:val="a"/>
    <w:uiPriority w:val="99"/>
    <w:rsid w:val="00A920C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920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A920CC"/>
  </w:style>
  <w:style w:type="paragraph" w:styleId="a6">
    <w:name w:val="Body Text"/>
    <w:basedOn w:val="a"/>
    <w:link w:val="a7"/>
    <w:uiPriority w:val="99"/>
    <w:rsid w:val="00A920CC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A920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Plain Text"/>
    <w:basedOn w:val="a"/>
    <w:link w:val="a9"/>
    <w:uiPriority w:val="99"/>
    <w:rsid w:val="00A920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A920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uiPriority w:val="99"/>
    <w:rsid w:val="00A920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920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 Indent"/>
    <w:basedOn w:val="a"/>
    <w:link w:val="ad"/>
    <w:uiPriority w:val="99"/>
    <w:semiHidden/>
    <w:rsid w:val="00A920CC"/>
    <w:pPr>
      <w:spacing w:before="60" w:after="0" w:line="180" w:lineRule="exact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2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A920C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20C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rsid w:val="00A920C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uiPriority w:val="99"/>
    <w:rsid w:val="00A920C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20CC"/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locked/>
    <w:rsid w:val="00A920CC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unhideWhenUsed/>
    <w:rsid w:val="00A920CC"/>
    <w:pPr>
      <w:spacing w:after="0" w:line="240" w:lineRule="auto"/>
    </w:pPr>
    <w:rPr>
      <w:lang w:val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A920CC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16">
    <w:name w:val="Основной текст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A920CC"/>
    <w:rPr>
      <w:rFonts w:ascii="Times New Roman" w:hAnsi="Times New Roman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A920CC"/>
    <w:rPr>
      <w:rFonts w:ascii="Times New Roman" w:hAnsi="Times New Roman"/>
      <w:sz w:val="16"/>
      <w:szCs w:val="16"/>
    </w:rPr>
  </w:style>
  <w:style w:type="character" w:customStyle="1" w:styleId="18">
    <w:name w:val="Текст Знак1"/>
    <w:uiPriority w:val="99"/>
    <w:semiHidden/>
    <w:rsid w:val="00A920CC"/>
    <w:rPr>
      <w:rFonts w:ascii="Courier New" w:hAnsi="Courier New" w:cs="Courier New"/>
    </w:rPr>
  </w:style>
  <w:style w:type="table" w:styleId="af0">
    <w:name w:val="Table Grid"/>
    <w:basedOn w:val="a1"/>
    <w:uiPriority w:val="59"/>
    <w:rsid w:val="00A920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920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920C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20C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endnote text"/>
    <w:basedOn w:val="a"/>
    <w:link w:val="af4"/>
    <w:uiPriority w:val="99"/>
    <w:semiHidden/>
    <w:unhideWhenUsed/>
    <w:rsid w:val="00A9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92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A920CC"/>
    <w:rPr>
      <w:vertAlign w:val="superscript"/>
    </w:rPr>
  </w:style>
  <w:style w:type="character" w:styleId="af6">
    <w:name w:val="footnote reference"/>
    <w:uiPriority w:val="99"/>
    <w:semiHidden/>
    <w:unhideWhenUsed/>
    <w:rsid w:val="00A920CC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A920C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A920CC"/>
    <w:rPr>
      <w:color w:val="800080"/>
      <w:u w:val="single"/>
    </w:rPr>
  </w:style>
  <w:style w:type="character" w:customStyle="1" w:styleId="111">
    <w:name w:val="Заголовок 1 Знак1"/>
    <w:aliases w:val="Head 1 Знак1,????????? 1 Знак1"/>
    <w:rsid w:val="00A920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unhideWhenUsed/>
    <w:rsid w:val="00A9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A92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920CC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920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b">
    <w:name w:val="annotation reference"/>
    <w:uiPriority w:val="99"/>
    <w:semiHidden/>
    <w:unhideWhenUsed/>
    <w:rsid w:val="00A920CC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A920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A920CC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920CC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920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20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A920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20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A9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uiPriority w:val="99"/>
    <w:semiHidden/>
    <w:rsid w:val="00A92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Название Знак1"/>
    <w:link w:val="aff0"/>
    <w:locked/>
    <w:rsid w:val="00A920CC"/>
    <w:rPr>
      <w:rFonts w:ascii="Calibri" w:eastAsia="Calibri" w:hAnsi="Calibri"/>
      <w:b/>
      <w:sz w:val="28"/>
      <w:szCs w:val="28"/>
    </w:rPr>
  </w:style>
  <w:style w:type="paragraph" w:customStyle="1" w:styleId="aff1">
    <w:basedOn w:val="a"/>
    <w:next w:val="aff0"/>
    <w:qFormat/>
    <w:rsid w:val="00A920CC"/>
    <w:pPr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Calibri" w:eastAsia="Calibri" w:hAnsi="Calibri" w:cs="Times New Roman"/>
      <w:b/>
      <w:sz w:val="28"/>
      <w:szCs w:val="28"/>
      <w:lang w:val="x-none"/>
    </w:rPr>
  </w:style>
  <w:style w:type="character" w:customStyle="1" w:styleId="searchtext">
    <w:name w:val="searchtext"/>
    <w:basedOn w:val="a0"/>
    <w:rsid w:val="00A920CC"/>
  </w:style>
  <w:style w:type="paragraph" w:customStyle="1" w:styleId="25">
    <w:name w:val="Обычный2"/>
    <w:rsid w:val="00A920CC"/>
    <w:pPr>
      <w:spacing w:after="0"/>
    </w:pPr>
    <w:rPr>
      <w:rFonts w:ascii="Arial" w:eastAsia="Arial" w:hAnsi="Arial" w:cs="Arial"/>
      <w:lang w:eastAsia="ru-RU"/>
    </w:rPr>
  </w:style>
  <w:style w:type="paragraph" w:styleId="aff0">
    <w:name w:val="Title"/>
    <w:basedOn w:val="a"/>
    <w:next w:val="a"/>
    <w:link w:val="1c"/>
    <w:qFormat/>
    <w:rsid w:val="00A92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/>
      <w:b/>
      <w:sz w:val="28"/>
      <w:szCs w:val="28"/>
    </w:rPr>
  </w:style>
  <w:style w:type="character" w:customStyle="1" w:styleId="aff2">
    <w:name w:val="Название Знак"/>
    <w:basedOn w:val="a0"/>
    <w:uiPriority w:val="10"/>
    <w:rsid w:val="00A9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8</cp:revision>
  <dcterms:created xsi:type="dcterms:W3CDTF">2022-12-20T11:05:00Z</dcterms:created>
  <dcterms:modified xsi:type="dcterms:W3CDTF">2023-10-04T09:07:00Z</dcterms:modified>
</cp:coreProperties>
</file>