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C8" w:rsidRPr="00CE05C8" w:rsidRDefault="00CE05C8" w:rsidP="00CE05C8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C8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«Новополянская поселенческая библиотека»</w:t>
      </w:r>
    </w:p>
    <w:p w:rsidR="003F1DF0" w:rsidRDefault="003F1DF0"/>
    <w:p w:rsidR="00CE05C8" w:rsidRDefault="00CE05C8"/>
    <w:p w:rsidR="00CE05C8" w:rsidRPr="00CE05C8" w:rsidRDefault="00CE05C8" w:rsidP="00CE05C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</w:pP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КАЛЕНДАРЬ</w:t>
      </w:r>
    </w:p>
    <w:p w:rsidR="00CE05C8" w:rsidRPr="00CE05C8" w:rsidRDefault="00CE05C8" w:rsidP="00CE05C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E05C8" w:rsidRDefault="00CE05C8" w:rsidP="00CE05C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</w:pP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>з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нам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>е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нат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>е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л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>ь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ных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 xml:space="preserve"> д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ат</w:t>
      </w:r>
    </w:p>
    <w:p w:rsidR="00CE05C8" w:rsidRPr="00CE05C8" w:rsidRDefault="00CE05C8" w:rsidP="00CE05C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по Краснодарскому краю</w:t>
      </w:r>
    </w:p>
    <w:p w:rsidR="00CE05C8" w:rsidRPr="00CE05C8" w:rsidRDefault="00CE05C8" w:rsidP="00CE05C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E05C8" w:rsidRPr="00CE05C8" w:rsidRDefault="00CE05C8" w:rsidP="00CE05C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</w:pP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на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 xml:space="preserve"> 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2023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 xml:space="preserve"> 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44"/>
          <w:lang w:eastAsia="ru-RU"/>
        </w:rPr>
        <w:t>го</w:t>
      </w:r>
      <w:r w:rsidRPr="00CE05C8">
        <w:rPr>
          <w:rFonts w:ascii="Times New Roman" w:eastAsia="Times New Roman" w:hAnsi="Times New Roman" w:cs="Times New Roman"/>
          <w:b/>
          <w:bCs/>
          <w:color w:val="000000"/>
          <w:sz w:val="72"/>
          <w:szCs w:val="44"/>
          <w:lang w:eastAsia="ru-RU"/>
        </w:rPr>
        <w:t>д</w:t>
      </w:r>
    </w:p>
    <w:p w:rsidR="00CE05C8" w:rsidRDefault="00CE05C8"/>
    <w:p w:rsidR="00CE05C8" w:rsidRDefault="00CE05C8"/>
    <w:p w:rsidR="00CE05C8" w:rsidRDefault="00CE05C8" w:rsidP="00CE05C8">
      <w:pPr>
        <w:jc w:val="center"/>
      </w:pPr>
      <w:r>
        <w:rPr>
          <w:noProof/>
          <w:lang w:eastAsia="ru-RU"/>
        </w:rPr>
        <w:drawing>
          <wp:inline distT="0" distB="0" distL="0" distR="0" wp14:anchorId="5DD01AD8" wp14:editId="6626BF6F">
            <wp:extent cx="4038095" cy="356190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5C8" w:rsidRDefault="00CE05C8"/>
    <w:p w:rsidR="00CE05C8" w:rsidRDefault="00CE05C8"/>
    <w:p w:rsidR="00CE05C8" w:rsidRDefault="00CE05C8" w:rsidP="00CE05C8">
      <w:pPr>
        <w:jc w:val="center"/>
        <w:rPr>
          <w:rFonts w:ascii="Times New Roman" w:hAnsi="Times New Roman" w:cs="Times New Roman"/>
          <w:sz w:val="28"/>
        </w:rPr>
      </w:pPr>
      <w:r w:rsidRPr="00CE05C8">
        <w:rPr>
          <w:rFonts w:ascii="Times New Roman" w:hAnsi="Times New Roman" w:cs="Times New Roman"/>
          <w:sz w:val="28"/>
        </w:rPr>
        <w:t>2023 год</w:t>
      </w:r>
    </w:p>
    <w:p w:rsidR="00CE05C8" w:rsidRDefault="00CE05C8" w:rsidP="00CE05C8">
      <w:pPr>
        <w:jc w:val="center"/>
      </w:pPr>
    </w:p>
    <w:p w:rsidR="00CE05C8" w:rsidRPr="00CE05C8" w:rsidRDefault="00CE05C8" w:rsidP="00CE0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CE05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lastRenderedPageBreak/>
        <w:t>Знаменательные даты и праздничные дни Краснодарского края</w:t>
      </w:r>
    </w:p>
    <w:p w:rsidR="00CE05C8" w:rsidRPr="00CE05C8" w:rsidRDefault="00CE05C8" w:rsidP="00CE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9"/>
        <w:gridCol w:w="7592"/>
      </w:tblGrid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3–4 февраля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проведения молодёжной патриотической акции «Бескозырка»</w:t>
            </w:r>
            <w:r w:rsidRPr="00CE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посвящённой высадке десанта в Новороссийской бухте и образованию плацдарма «Малая Земля»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  <w:proofErr w:type="gramEnd"/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4–15 февраля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Новороссийской десантной операции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целью которой было освобождение города Новороссийска от немецко-фашистских оккупантов. В ходе операции был осуществлён успешный десант под командованием Ц. Л. 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Куникова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3 на 4 февраля 1943 года). Десантники захватили плацдарм на рубеже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Станичка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гора Мысхако, получивший название «Малая Земля». Его героическая оборона продолжалась 225 дней до полного освобождения города 16 сентября 1943 года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освобождения Краснодара от немецко-фашистских захватчиков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(1943)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марта –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 апреля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«Культура – детям»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работников культуры Краснодарского края 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крае». Отмечается в последнюю субботу марта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реабилитации кубанского казачества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Праздник последнего школьного звонка</w:t>
            </w:r>
          </w:p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символов Краснодарского края: герба, флага и гимна</w:t>
            </w:r>
          </w:p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Законом Краснодарского края от 14.12.2006 № 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Праздник урожая. Праздник виноградарства и виноделия «Таманская лоза»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1145-КЗ «Об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установлении праздничных дней и памятных дат в Краснодарском крае». Отмечается в первую субботу августа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августа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кубанского футбола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90 лет со дня создания в городе Краснодаре Центральной детской библиотеки имени Коммунистического Интернационала молодёжи (КИМ) (1933). Ныне </w:t>
            </w:r>
            <w:r w:rsidRPr="00CE05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Краснодарская краевая детская библиотека имени братьев Игнатовых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кубанской семьи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крае». Отмечается в третье воскресенье сентября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школьника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крае». Отмечается в первую субботу октября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работников образования Краснодарского края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крае». Отмечается в первую субботу октября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освобождения Краснодарского края и завершения битвы за Кавказ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кубанского казачества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 Краснодарского края от 14.12.2006 №</w:t>
            </w:r>
            <w:r w:rsidRPr="00CE05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1145-КЗ «Об установлении праздничных дней и памятных дат в Краснодарском крае». Отмечается в третью субботу октября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208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833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75 лет со дня открытия в станице Северской Краснодарского краевого училища культуры (1948). Ныне – </w:t>
            </w:r>
            <w:r w:rsidRPr="00CE05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Краснодарский краевой колледж культуры</w:t>
            </w:r>
          </w:p>
        </w:tc>
      </w:tr>
    </w:tbl>
    <w:p w:rsidR="00CE05C8" w:rsidRPr="00CE05C8" w:rsidRDefault="00CE05C8" w:rsidP="00CE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C8" w:rsidRPr="00CE05C8" w:rsidRDefault="00CE05C8" w:rsidP="00CE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CE05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05C8" w:rsidRPr="00CE05C8" w:rsidRDefault="00CE05C8" w:rsidP="00CE05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</w:pPr>
      <w:r w:rsidRPr="00CE05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lastRenderedPageBreak/>
        <w:t>Кубанские юбиляры: писатели и деятели культуры</w:t>
      </w:r>
    </w:p>
    <w:p w:rsidR="00CE05C8" w:rsidRPr="00CE05C8" w:rsidRDefault="00CE05C8" w:rsidP="00CE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8029"/>
      </w:tblGrid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поэту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Юрию Сергеевичу Гречко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1948)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«Земные устои», «Паром через лето», «Черновой вариант»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 со дня рождения поэта, прозаика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Вячеслава Александровича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Динеки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(1953–2021)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«Надежды боль», «Цвет памяти», «Эдит. Несвоевременная трагедия»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Александра Дмитриевича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Мартыновского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(1938–2020)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«Нежданный гость», «Спираль», «Эта улица мне знакома»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Хансена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Таммсааре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(н. ф.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Ханзен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1878–1940)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посёлке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-Садок вблизи Сочи открыт Дом-музей писателя.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лисёнок», «Правда и справедливость», «Хозяин усадьбы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Кырбоя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лет писателю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Сергею Александровичу Лёвину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1978)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«Вместе с нами – по Кубани! Круглый год и рыжий кот», «Истории о </w:t>
            </w: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черноморском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дельфинёнке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«Приключения черноморского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дельфинёнка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Владислава Дмитриевича Золотарёва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(1938–2014)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«Бессмертники», «Зелёный факел», «Прикосновение к свету»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Владимира Борисовича Кузьменко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(1953–2017)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«Замысловатые повести и рассказы», «Неваляшка», «Спас Булыги в пузыре»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лет со дня рождения историка, археолога, этнографа, общественного деятеля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Евгения Дмитриевича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Фелицына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(1848–1903)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«Кубанские древности. Дольмены – богатырские дома станицы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Баговской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Майкопского уезда», «Кубанское казачье войско. 1696–1888. Сборник кратких сведений о войске» (в соавторстве с Ф. А. Щербиной), «Программа статистико-экономического описания населённых мест Кубанской области»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Николая Ивановича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Постарнака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(1943–1996)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«Взгляд», «Обыкновенный день», «От истока»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лет поэту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Татьяне Николаевне Соколовой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1958)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 родства», «Огонь-трава», «Танец змеи»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художественному руководителю Государственного академического Кубанского казачьего хора и Центра народной культуры Кубани, генеральному директору ГБНТУК «Кубанский казачий хор», композитору и фольклористу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Виктору Гавриловичу Захарченко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 1938)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200 музыкальных произведений и более 1000 обработок народных песен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 апреля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Юрия Ивановича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Сердериди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(1933–2008)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«Голубые дали», «Мы живём в Анапе», «Случай на опушке»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Анатолия Дмитриевича Знаменского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(1923–1997)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«Иван-чай», «Красные дни», «Там, за Кубанью»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поэту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Виктору Алексеевичу Домбровскому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1948)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душа болит», «Открытый текст», «Солнечные пятна»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Павла Кузьмича Иншакова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(1908–1983)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«Весна», «Дела и дни», «Кубанские соловушки»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Фёдора Васильевича Гладкова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(1883–1958)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Новороссийске открыта мемориальная квартира, где воссоздана обстановка, в которой писатель проживал со своей семьёй в 1919–1921 годах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«Вольница», «Повесть о детстве», «Цемент»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Владимира Исааковича Ланцберга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(1948–2005)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Псеушхо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«Условный знак», «Шашечки на деке»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Героя Советского Союза, писателя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Ермиловича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(1913–1988)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крыльях АДД», «Небо в огне», «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-батыр»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Ивана Андреевича Данькова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(1938–2006)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«...И вечный день!», «Материнская заповедь», «Над отчим порогом»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лет поэту, прозаику, переводчику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Андрею Александровичу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Шитякову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1978)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«Лёд», «Рассвет», «Тени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лет поэту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Любови Михайловне Детковой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1958)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чём щебечут птицы…», «Под парусами белыми»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Александра Дмитриевича Драгомирова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(1953–2005)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«Голубиное перо», «Закоулки счастья», «Игроки наживы»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поэту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Борису Михайловичу Старикову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1948)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«Начало круга», «Не за себя прошу», «Уйду по лестнице на зарево небес»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августа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писателю и журналисту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Юрию Михайловичу Александрову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1938)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«Десант в историю Сочи: мифы, легенды, сказания, были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Черноморья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«Муза Пушкина», «Сказ о Правде»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августа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лет писателю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Марине Викторовне Тараненко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1978)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«Карусельный король», «Портной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Зашивайка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Расплетайки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поэта и педагога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Антонины Антоновны Баевой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(1928–1999)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«Зайка», «Морские камушки», «На окошке лето»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 со дня рождения композитора, хормейстера Государственного ансамбля песни и пляски кубанских казаков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Григория Максимовича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Плотниченко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(1918–1975)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«Кубанские синие ночи» (сл. С. Хохлова), «Облака» (сл. И. Вараввы), «От весны никуда не скрыться» (сл. В. 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Бакалдина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сентября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писателя, публициста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Юрия Васильевича Сальникова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(1918–2001)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«Джемпер с синими ёлками», «Рано или поздно…», «Человек, помоги себе»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композитору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Виктору Георгиевичу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Комиссинскому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1938)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«Казачьи вечерние песни. Кантата для смешанного хора, контральто, фортепиано и ансамбля деревянных духовых и ударных инструментов», «Концертино для фортепиано и струнного оркестра», «Симфония с хором в 4 частях»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писателю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Михаилу Ивановичу Ткаченко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 1948)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зари», «Кто нас выпустил в дикое поле», «Утренняя даль»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поэта, прозаика, публициста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Владимира Марковича Жилина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(н. ф.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Шейферман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1933–2002)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разговора», «Краснодарская разноголосица, или</w:t>
            </w: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упоительна жизнь», «Простые мастера»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со дня рождения писателя и журналиста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Георгия Матвеевича Соловьёва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(1958–2016)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лабиринтах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псевдолитературы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«Ностальгическими дорожками: о местах, в которых не терпится побывать»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Кузьмы Филипповича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Катаенко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(1903–1980)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«Живые встретятся», «Калиновый цвет», «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Се́дины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Николая Константиновича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Доризо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(1923–2011)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 завтрашнего дня», «Место действия – Россия», «Пока деревья есть на свете»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писателя, драматурга, литературного критика, переводчика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Бориса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Минаевича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Каспарова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(1918–1971)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месяцев», «Рапсодия Листа», «Уравнение с тремя нулями»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лет со дня рождения композитора и хорового дирижёра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Григория Митрофановича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Концевича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(1863–1937)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«Бандурист», «Репертуар Кубанского войскового певческого хора», «Четыре времени года»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ноября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Анатолия Григорьевича Мовшовича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(1928–2020)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«Капитаны и киты», «Музыкальное путешествие от</w:t>
            </w:r>
            <w:proofErr w:type="gramStart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Я», «Слоны с Луны»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писателя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Юрия Николаевича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Абдашева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(1923–1999)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«Глубокий циклон», «Искатели затонувших якорей», «Тройной заслон»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поэта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Валерия Захаровича </w:t>
            </w:r>
            <w:proofErr w:type="spellStart"/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Клебанова</w:t>
            </w:r>
            <w:proofErr w:type="spellEnd"/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(1938–2015)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каждой строчке – Россия», «На сайте сердца», «Огненные судьбы»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C8" w:rsidRPr="00CE05C8" w:rsidTr="00C766F0">
        <w:tc>
          <w:tcPr>
            <w:tcW w:w="1548" w:type="dxa"/>
          </w:tcPr>
          <w:p w:rsidR="00CE05C8" w:rsidRPr="00CE05C8" w:rsidRDefault="00CE05C8" w:rsidP="00CE0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8872" w:type="dxa"/>
          </w:tcPr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лет писателю </w:t>
            </w:r>
            <w:r w:rsidRPr="00C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Светлане Николаевне Макаровой </w:t>
            </w: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 1963)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 в крупную клетку», «Птицы из стаи турманов», «Уютный дворик, тихое окно»</w:t>
            </w:r>
          </w:p>
          <w:p w:rsidR="00CE05C8" w:rsidRPr="00CE05C8" w:rsidRDefault="00CE05C8" w:rsidP="00CE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5C8" w:rsidRPr="00CE05C8" w:rsidRDefault="00CE05C8" w:rsidP="00CE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bookmarkStart w:id="0" w:name="_GoBack"/>
      <w:bookmarkEnd w:id="0"/>
    </w:p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p w:rsidR="00CE05C8" w:rsidRDefault="00CE05C8"/>
    <w:sectPr w:rsidR="00CE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6"/>
    <w:rsid w:val="003F1DF0"/>
    <w:rsid w:val="00BD5CB6"/>
    <w:rsid w:val="00C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1625</Words>
  <Characters>9265</Characters>
  <Application>Microsoft Office Word</Application>
  <DocSecurity>0</DocSecurity>
  <Lines>77</Lines>
  <Paragraphs>21</Paragraphs>
  <ScaleCrop>false</ScaleCrop>
  <Company>Microsoft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2022-11-22T16:30:00Z</dcterms:created>
  <dcterms:modified xsi:type="dcterms:W3CDTF">2022-11-22T16:36:00Z</dcterms:modified>
</cp:coreProperties>
</file>