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71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43D13">
        <w:rPr>
          <w:rFonts w:ascii="Times New Roman" w:hAnsi="Times New Roman" w:cs="Times New Roman"/>
          <w:b/>
        </w:rPr>
        <w:t>СЕНТЯБРЬ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134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знаний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солидарности в борьбе с терроризмом 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06.09.2023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добрых дел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08.09.2023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100 –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со дня рождения Зои Космодемьянской в формате дня единых действий. День памяти жертв фашизма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13.09.2023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образования Ростовской области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22.09.2023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«Основные направления работы советника в 2023-2024г.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27.09.2023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СПО: День физкультурника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27.09.2023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СПО (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ЗернПк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): День дошкольного работника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30.09.2023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Хоровая акция (годовщина присоединения ЛНР ДНР)</w:t>
            </w:r>
          </w:p>
        </w:tc>
      </w:tr>
    </w:tbl>
    <w:p w:rsid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ОКТЯБРЬ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134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Акция, посвященная Дню пожилых людей и заботе о них с Первыми</w:t>
            </w:r>
          </w:p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Совместно с РДДМ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04.10.2023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защиты животных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43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02-08.10.2023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Цикл мероприятий в рамках Большой учительской недели, приуроченной ко Дню учителя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05.10.2023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учителя 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14.10.2023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казачьей воинской славы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15.10.2023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 отца в России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25.10.2023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дню школьных библиотек  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28.10.2023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символов Ростовской области: герба, флага и гимна в формате дня единых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действий.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</w:t>
            </w:r>
            <w:proofErr w:type="spellEnd"/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 xml:space="preserve">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27.10.2023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</w:t>
            </w:r>
            <w:proofErr w:type="spellStart"/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Медиасопровождение</w:t>
            </w:r>
            <w:proofErr w:type="spellEnd"/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работы советника»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НОЯБРЬ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134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02.11.2023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международного мира и согласия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04.11.2023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народного единства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08.11.2023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памяти погибших при исполнении служебных обязанностей сотрудников органов внутренних дел России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16.11.2023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мероприятия, приуроченного к Всемирному дню толерантности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26.11.2023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матери в формате дня единых действий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30.11.2023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01-20.11.2023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Региональный смотр-конкурс центров детских инициатив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24.11.2023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Вовлечение родителей обучающихся в воспитательную практику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 xml:space="preserve">24.11.2023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Областной Фестиваль педагогических идей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rPr>
          <w:rFonts w:ascii="Times New Roman" w:hAnsi="Times New Roman" w:cs="Times New Roman"/>
        </w:rPr>
      </w:pPr>
    </w:p>
    <w:p w:rsidR="00143D13" w:rsidRPr="00143D13" w:rsidRDefault="00143D13" w:rsidP="00143D13">
      <w:pPr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ДЕКАБРЬ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311"/>
        <w:gridCol w:w="6024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01-03.12.2023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акции «Уроки доброты»</w:t>
            </w: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03.12.2023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05.12.2023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09.12.2023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Героев Отечества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12.12.2023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15.12.2023– </w:t>
            </w:r>
          </w:p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07.01.2024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акции «Российский Детский Дед Мороз»</w:t>
            </w:r>
          </w:p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Совместно с РДДМ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22.12.2023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«Привлечение подростков «группы риска» к участию в социально-значимых мероприятиях»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lastRenderedPageBreak/>
        <w:t>ЯНВАРЬ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143D13">
              <w:rPr>
                <w:rFonts w:ascii="Times New Roman" w:hAnsi="Times New Roman" w:cs="Times New Roman"/>
              </w:rPr>
              <w:t xml:space="preserve">25.01.2024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  <w:highlight w:val="green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Аушвиц-Биркенау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(Освенцима) - Дня памяти жертв Холокоста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143D13">
              <w:rPr>
                <w:rFonts w:ascii="Times New Roman" w:hAnsi="Times New Roman" w:cs="Times New Roman"/>
              </w:rPr>
              <w:t xml:space="preserve">29.01.2024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рождения Антона Павловича Чехова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26.01.2024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Популяризация федеральных проектов в сфере воспитания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t>ФЕВРАЛЬ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02.02.2024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разгрома советскими войсками немецко-фашистской армии в Сталинградской битве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08.02.2024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15.02.2024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</w:t>
            </w:r>
            <w:r w:rsidRPr="00143D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памяти о россиянах, исполнявших служебный долг за пределами Отечеств </w:t>
            </w: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21.02.2024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23.02.2024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>01-28.02.2024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Областной конкурс лучших педагогических практик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>16.02.2023 г.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Ежемесячный 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Поддержка инициативных детских проектов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t>МАРТ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08.03.2024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18.03.2024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21.03.2024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Всемирному дню поэзии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22.03.2024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защиты от экологической опасности в формате дня единых действий. 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Всемирному Дню театра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рождения Виталия Александровича </w:t>
            </w:r>
            <w:proofErr w:type="spellStart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Закруткина</w:t>
            </w:r>
            <w:proofErr w:type="spellEnd"/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 в формате дня единых действий. 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 xml:space="preserve">22.03.2024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Ежемесячный методический практикум «</w:t>
            </w:r>
            <w:r w:rsidRPr="00143D13">
              <w:rPr>
                <w:rFonts w:ascii="Times New Roman" w:eastAsia="Calibri" w:hAnsi="Times New Roman" w:cs="Times New Roman"/>
                <w:b/>
                <w:i/>
                <w:color w:val="auto"/>
                <w:sz w:val="26"/>
                <w:szCs w:val="26"/>
              </w:rPr>
              <w:t>Проектирование образовательных событий</w:t>
            </w: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t>АПРЕЛЬ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201"/>
        <w:gridCol w:w="6355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07.04.2024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Всемирному дню здоровья в формате дня единых действий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. 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12.04.2024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космонавтики в формате дня единых действий.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13.04.2024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древонасаждения в формате дня единых действий. 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19.04.2024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памяти о геноциде советского народа нацистами  и их пособниками в годы Великой Отечественной войны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20.04.2024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27.04.2024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посвящённых Дню российского парламентаризма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43D13">
              <w:rPr>
                <w:rFonts w:ascii="Times New Roman" w:hAnsi="Times New Roman" w:cs="Times New Roman"/>
                <w:b/>
                <w:i/>
              </w:rPr>
              <w:t>В течение месяца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Ежемесячный методический практикум «Организация взаимодействия со всеми участниками образовательного процесса»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 w:rsidP="00143D13">
      <w:pPr>
        <w:jc w:val="center"/>
        <w:rPr>
          <w:rFonts w:ascii="Times New Roman" w:hAnsi="Times New Roman" w:cs="Times New Roman"/>
          <w:b/>
        </w:rPr>
      </w:pPr>
      <w:r w:rsidRPr="00143D13">
        <w:rPr>
          <w:rFonts w:ascii="Times New Roman" w:hAnsi="Times New Roman" w:cs="Times New Roman"/>
          <w:b/>
        </w:rPr>
        <w:t>МАЙ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338"/>
        <w:gridCol w:w="6218"/>
      </w:tblGrid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01.05.2024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43D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течение всего периода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Цикл мероприятий, посвящённых Дню Победы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09.05.2024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Победы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</w:rPr>
              <w:t>12.05.2024г.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Единый день воспитания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  <w:r w:rsidRPr="00143D13">
              <w:rPr>
                <w:rFonts w:ascii="Times New Roman" w:hAnsi="Times New Roman" w:cs="Times New Roman"/>
              </w:rPr>
              <w:t xml:space="preserve">19.05.2024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24.05.2024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43D13">
              <w:rPr>
                <w:rFonts w:ascii="Times New Roman" w:hAnsi="Times New Roman" w:cs="Times New Roman"/>
              </w:rPr>
              <w:t xml:space="preserve">24.05.2024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посвящённых дню рождения Михаила Александровича Шолохова в формате дня единых действий. </w:t>
            </w:r>
            <w:r w:rsidRPr="00143D1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</w:rPr>
              <w:t>Региональный компонент.</w:t>
            </w:r>
          </w:p>
        </w:tc>
      </w:tr>
      <w:tr w:rsidR="00143D13" w:rsidRPr="00143D13" w:rsidTr="00143D13">
        <w:trPr>
          <w:cantSplit/>
        </w:trPr>
        <w:tc>
          <w:tcPr>
            <w:tcW w:w="6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143D13">
              <w:rPr>
                <w:rFonts w:ascii="Times New Roman" w:hAnsi="Times New Roman" w:cs="Times New Roman"/>
                <w:color w:val="auto"/>
              </w:rPr>
              <w:t xml:space="preserve">25.05.2024 </w:t>
            </w:r>
          </w:p>
        </w:tc>
        <w:tc>
          <w:tcPr>
            <w:tcW w:w="40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43D13" w:rsidRPr="00143D13" w:rsidRDefault="00143D13" w:rsidP="00AB76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D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 праздничного мероприятия «Последний звонок»</w:t>
            </w:r>
          </w:p>
        </w:tc>
      </w:tr>
    </w:tbl>
    <w:p w:rsidR="00143D13" w:rsidRPr="00143D13" w:rsidRDefault="00143D13" w:rsidP="00143D13">
      <w:pPr>
        <w:jc w:val="center"/>
        <w:rPr>
          <w:rFonts w:ascii="Times New Roman" w:hAnsi="Times New Roman" w:cs="Times New Roman"/>
        </w:rPr>
      </w:pPr>
    </w:p>
    <w:p w:rsidR="00143D13" w:rsidRPr="00143D13" w:rsidRDefault="00143D13">
      <w:pPr>
        <w:rPr>
          <w:rFonts w:ascii="Times New Roman" w:hAnsi="Times New Roman" w:cs="Times New Roman"/>
        </w:rPr>
      </w:pPr>
    </w:p>
    <w:sectPr w:rsidR="00143D13" w:rsidRPr="00143D13" w:rsidSect="00143D1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13"/>
    <w:rsid w:val="00143D13"/>
    <w:rsid w:val="00AC4052"/>
    <w:rsid w:val="00C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D6173-E8BC-414D-8507-3D706F4A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13"/>
    <w:pPr>
      <w:spacing w:after="160" w:line="254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2023-10-07T11:44:00Z</dcterms:created>
  <dcterms:modified xsi:type="dcterms:W3CDTF">2023-10-07T11:44:00Z</dcterms:modified>
</cp:coreProperties>
</file>