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91E" w:rsidRPr="00A57DAC" w:rsidRDefault="00C779C8">
      <w:pPr>
        <w:spacing w:after="0" w:line="408" w:lineRule="auto"/>
        <w:ind w:left="120"/>
        <w:jc w:val="center"/>
        <w:rPr>
          <w:lang w:val="ru-RU"/>
        </w:rPr>
      </w:pPr>
      <w:bookmarkStart w:id="0" w:name="block-2922228"/>
      <w:r w:rsidRPr="00A57DAC">
        <w:rPr>
          <w:rFonts w:ascii="Times New Roman" w:hAnsi="Times New Roman"/>
          <w:b/>
          <w:color w:val="000000"/>
          <w:sz w:val="28"/>
          <w:lang w:val="ru-RU"/>
        </w:rPr>
        <w:t>МИНИСТЕРСТВО ПРОСВЕЩЕНИЯ РОССИЙСКОЙ ФЕДЕРАЦИИ</w:t>
      </w:r>
    </w:p>
    <w:p w:rsidR="00A57DAC" w:rsidRPr="00A57DAC" w:rsidRDefault="00C779C8" w:rsidP="00A57DAC">
      <w:pPr>
        <w:spacing w:after="0" w:line="408" w:lineRule="auto"/>
        <w:ind w:left="120"/>
        <w:jc w:val="center"/>
        <w:rPr>
          <w:rFonts w:ascii="Calibri" w:eastAsia="Calibri" w:hAnsi="Calibri" w:cs="Times New Roman"/>
          <w:sz w:val="24"/>
          <w:szCs w:val="24"/>
          <w:lang w:val="ru-RU"/>
        </w:rPr>
      </w:pPr>
      <w:r w:rsidRPr="00A57DAC">
        <w:rPr>
          <w:rFonts w:ascii="Times New Roman" w:hAnsi="Times New Roman"/>
          <w:b/>
          <w:color w:val="000000"/>
          <w:sz w:val="24"/>
          <w:szCs w:val="24"/>
          <w:lang w:val="ru-RU"/>
        </w:rPr>
        <w:t>‌‌‌</w:t>
      </w:r>
      <w:r w:rsidR="00A57DAC" w:rsidRPr="00A57DAC">
        <w:rPr>
          <w:rFonts w:ascii="Times New Roman" w:eastAsia="Calibri" w:hAnsi="Times New Roman" w:cs="Times New Roman"/>
          <w:b/>
          <w:color w:val="000000"/>
          <w:sz w:val="24"/>
          <w:szCs w:val="24"/>
          <w:lang w:val="ru-RU"/>
        </w:rPr>
        <w:t>‌</w:t>
      </w:r>
      <w:bookmarkStart w:id="1" w:name="af5b5167-7099-47ec-9866-9052e784200d"/>
      <w:r w:rsidR="00A57DAC" w:rsidRPr="00A57DAC">
        <w:rPr>
          <w:rFonts w:ascii="Times New Roman" w:eastAsia="Calibri" w:hAnsi="Times New Roman" w:cs="Times New Roman"/>
          <w:b/>
          <w:color w:val="000000"/>
          <w:sz w:val="24"/>
          <w:szCs w:val="24"/>
          <w:lang w:val="ru-RU"/>
        </w:rPr>
        <w:t>Министерство общего и профессионального образования Ростовской области</w:t>
      </w:r>
      <w:bookmarkEnd w:id="1"/>
      <w:r w:rsidR="00A57DAC" w:rsidRPr="00A57DAC">
        <w:rPr>
          <w:rFonts w:ascii="Times New Roman" w:eastAsia="Calibri" w:hAnsi="Times New Roman" w:cs="Times New Roman"/>
          <w:b/>
          <w:color w:val="000000"/>
          <w:sz w:val="24"/>
          <w:szCs w:val="24"/>
          <w:lang w:val="ru-RU"/>
        </w:rPr>
        <w:t xml:space="preserve">‌‌ </w:t>
      </w:r>
    </w:p>
    <w:p w:rsidR="00A57DAC" w:rsidRPr="00A57DAC" w:rsidRDefault="00A57DAC" w:rsidP="00A57DAC">
      <w:pPr>
        <w:spacing w:after="0" w:line="408" w:lineRule="auto"/>
        <w:ind w:left="120"/>
        <w:jc w:val="center"/>
        <w:rPr>
          <w:rFonts w:ascii="Calibri" w:eastAsia="Calibri" w:hAnsi="Calibri" w:cs="Times New Roman"/>
          <w:sz w:val="24"/>
          <w:szCs w:val="24"/>
          <w:lang w:val="ru-RU"/>
        </w:rPr>
      </w:pPr>
      <w:r w:rsidRPr="00A57DAC">
        <w:rPr>
          <w:rFonts w:ascii="Times New Roman" w:eastAsia="Calibri" w:hAnsi="Times New Roman" w:cs="Times New Roman"/>
          <w:b/>
          <w:color w:val="000000"/>
          <w:sz w:val="24"/>
          <w:szCs w:val="24"/>
          <w:lang w:val="ru-RU"/>
        </w:rPr>
        <w:t>‌</w:t>
      </w:r>
      <w:bookmarkStart w:id="2" w:name="dc3cea46-96ed-491e-818a-be2785bad2e9"/>
      <w:r w:rsidRPr="00A57DAC">
        <w:rPr>
          <w:rFonts w:ascii="Times New Roman" w:eastAsia="Calibri" w:hAnsi="Times New Roman" w:cs="Times New Roman"/>
          <w:b/>
          <w:color w:val="000000"/>
          <w:sz w:val="24"/>
          <w:szCs w:val="24"/>
          <w:lang w:val="ru-RU"/>
        </w:rPr>
        <w:t xml:space="preserve">Управление образования Администрации Зерноградского района </w:t>
      </w:r>
      <w:bookmarkEnd w:id="2"/>
      <w:r w:rsidRPr="00A57DAC">
        <w:rPr>
          <w:rFonts w:ascii="Times New Roman" w:eastAsia="Calibri" w:hAnsi="Times New Roman" w:cs="Times New Roman"/>
          <w:b/>
          <w:color w:val="000000"/>
          <w:sz w:val="24"/>
          <w:szCs w:val="24"/>
          <w:lang w:val="ru-RU"/>
        </w:rPr>
        <w:t>‌</w:t>
      </w:r>
      <w:r w:rsidRPr="00A57DAC">
        <w:rPr>
          <w:rFonts w:ascii="Times New Roman" w:eastAsia="Calibri" w:hAnsi="Times New Roman" w:cs="Times New Roman"/>
          <w:color w:val="000000"/>
          <w:sz w:val="24"/>
          <w:szCs w:val="24"/>
          <w:lang w:val="ru-RU"/>
        </w:rPr>
        <w:t>​</w:t>
      </w:r>
    </w:p>
    <w:p w:rsidR="00A57DAC" w:rsidRPr="00A57DAC" w:rsidRDefault="00A57DAC" w:rsidP="00A57DAC">
      <w:pPr>
        <w:spacing w:after="0" w:line="408" w:lineRule="auto"/>
        <w:ind w:left="120"/>
        <w:jc w:val="center"/>
        <w:rPr>
          <w:rFonts w:ascii="Calibri" w:eastAsia="Calibri" w:hAnsi="Calibri" w:cs="Times New Roman"/>
          <w:sz w:val="24"/>
          <w:szCs w:val="24"/>
        </w:rPr>
      </w:pPr>
      <w:r w:rsidRPr="00A57DAC">
        <w:rPr>
          <w:rFonts w:ascii="Times New Roman" w:eastAsia="Calibri" w:hAnsi="Times New Roman" w:cs="Times New Roman"/>
          <w:b/>
          <w:color w:val="000000"/>
          <w:sz w:val="24"/>
          <w:szCs w:val="24"/>
        </w:rPr>
        <w:t xml:space="preserve">МБОУ </w:t>
      </w:r>
      <w:proofErr w:type="spellStart"/>
      <w:r w:rsidRPr="00A57DAC">
        <w:rPr>
          <w:rFonts w:ascii="Times New Roman" w:eastAsia="Calibri" w:hAnsi="Times New Roman" w:cs="Times New Roman"/>
          <w:b/>
          <w:color w:val="000000"/>
          <w:sz w:val="24"/>
          <w:szCs w:val="24"/>
        </w:rPr>
        <w:t>Мечетинская</w:t>
      </w:r>
      <w:proofErr w:type="spellEnd"/>
      <w:r w:rsidRPr="00A57DAC">
        <w:rPr>
          <w:rFonts w:ascii="Times New Roman" w:eastAsia="Calibri" w:hAnsi="Times New Roman" w:cs="Times New Roman"/>
          <w:b/>
          <w:color w:val="000000"/>
          <w:sz w:val="24"/>
          <w:szCs w:val="24"/>
        </w:rPr>
        <w:t xml:space="preserve"> СОШ</w:t>
      </w:r>
    </w:p>
    <w:p w:rsidR="00DB391E" w:rsidRPr="00A57DAC" w:rsidRDefault="00C779C8">
      <w:pPr>
        <w:spacing w:after="0" w:line="408" w:lineRule="auto"/>
        <w:ind w:left="120"/>
        <w:jc w:val="center"/>
        <w:rPr>
          <w:lang w:val="ru-RU"/>
        </w:rPr>
      </w:pPr>
      <w:r w:rsidRPr="00A57DAC">
        <w:rPr>
          <w:rFonts w:ascii="Times New Roman" w:hAnsi="Times New Roman"/>
          <w:b/>
          <w:color w:val="000000"/>
          <w:sz w:val="28"/>
          <w:lang w:val="ru-RU"/>
        </w:rPr>
        <w:t xml:space="preserve"> </w:t>
      </w:r>
    </w:p>
    <w:p w:rsidR="00DB391E" w:rsidRPr="00A57DAC" w:rsidRDefault="00C779C8">
      <w:pPr>
        <w:spacing w:after="0" w:line="408" w:lineRule="auto"/>
        <w:ind w:left="120"/>
        <w:jc w:val="center"/>
        <w:rPr>
          <w:lang w:val="ru-RU"/>
        </w:rPr>
      </w:pPr>
      <w:r w:rsidRPr="00A57DAC">
        <w:rPr>
          <w:rFonts w:ascii="Times New Roman" w:hAnsi="Times New Roman"/>
          <w:b/>
          <w:color w:val="000000"/>
          <w:sz w:val="28"/>
          <w:lang w:val="ru-RU"/>
        </w:rPr>
        <w:t>‌‌</w:t>
      </w:r>
      <w:r w:rsidRPr="00A57DAC">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p w:rsidR="00DB391E" w:rsidRPr="001D5BAD" w:rsidRDefault="00DB391E">
      <w:pPr>
        <w:spacing w:after="0"/>
        <w:ind w:left="120"/>
        <w:rPr>
          <w:lang w:val="ru-RU"/>
        </w:rPr>
      </w:pPr>
    </w:p>
    <w:tbl>
      <w:tblPr>
        <w:tblW w:w="0" w:type="auto"/>
        <w:tblLook w:val="04A0" w:firstRow="1" w:lastRow="0" w:firstColumn="1" w:lastColumn="0" w:noHBand="0" w:noVBand="1"/>
      </w:tblPr>
      <w:tblGrid>
        <w:gridCol w:w="3114"/>
        <w:gridCol w:w="3115"/>
        <w:gridCol w:w="3115"/>
      </w:tblGrid>
      <w:tr w:rsidR="00A57DAC" w:rsidRPr="000B34C4" w:rsidTr="00A57DAC">
        <w:tc>
          <w:tcPr>
            <w:tcW w:w="3114" w:type="dxa"/>
          </w:tcPr>
          <w:p w:rsidR="00A57DAC" w:rsidRPr="00A57DAC" w:rsidRDefault="00C779C8" w:rsidP="00A57DAC">
            <w:pPr>
              <w:autoSpaceDE w:val="0"/>
              <w:autoSpaceDN w:val="0"/>
              <w:spacing w:after="120"/>
              <w:rPr>
                <w:rFonts w:ascii="Times New Roman" w:eastAsia="Times New Roman" w:hAnsi="Times New Roman" w:cs="Times New Roman"/>
                <w:color w:val="000000"/>
                <w:sz w:val="24"/>
                <w:szCs w:val="28"/>
                <w:lang w:val="ru-RU"/>
              </w:rPr>
            </w:pPr>
            <w:r w:rsidRPr="0040209D">
              <w:rPr>
                <w:rFonts w:ascii="Times New Roman" w:eastAsia="Times New Roman" w:hAnsi="Times New Roman"/>
                <w:color w:val="000000"/>
                <w:sz w:val="28"/>
                <w:szCs w:val="28"/>
                <w:lang w:val="ru-RU"/>
              </w:rPr>
              <w:t>РАССМОТРЕНО</w:t>
            </w:r>
          </w:p>
          <w:p w:rsidR="00A57DAC" w:rsidRPr="00A57DAC" w:rsidRDefault="00C779C8" w:rsidP="00A57DAC">
            <w:pPr>
              <w:autoSpaceDE w:val="0"/>
              <w:autoSpaceDN w:val="0"/>
              <w:spacing w:after="120"/>
              <w:rPr>
                <w:rFonts w:ascii="Times New Roman" w:eastAsia="Times New Roman" w:hAnsi="Times New Roman" w:cs="Times New Roman"/>
                <w:color w:val="000000"/>
                <w:sz w:val="24"/>
                <w:szCs w:val="28"/>
                <w:lang w:val="ru-RU"/>
              </w:rPr>
            </w:pPr>
            <w:r>
              <w:rPr>
                <w:rFonts w:ascii="Times New Roman" w:eastAsia="Times New Roman" w:hAnsi="Times New Roman"/>
                <w:color w:val="000000"/>
                <w:sz w:val="24"/>
                <w:szCs w:val="24"/>
                <w:lang w:val="ru-RU"/>
              </w:rPr>
              <w:t>___</w:t>
            </w:r>
            <w:r w:rsidR="00A57DAC" w:rsidRPr="00A57DAC">
              <w:rPr>
                <w:rFonts w:ascii="Times New Roman" w:eastAsia="Times New Roman" w:hAnsi="Times New Roman" w:cs="Times New Roman"/>
                <w:color w:val="000000"/>
                <w:sz w:val="24"/>
                <w:szCs w:val="28"/>
                <w:lang w:val="ru-RU"/>
              </w:rPr>
              <w:t xml:space="preserve"> Руководитель МО математики, информатики и технологии</w:t>
            </w:r>
          </w:p>
          <w:p w:rsidR="00A57DAC" w:rsidRDefault="00C779C8" w:rsidP="00A57DA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 </w:t>
            </w:r>
          </w:p>
          <w:p w:rsidR="00A57DAC" w:rsidRPr="00A57DAC" w:rsidRDefault="00A57DAC" w:rsidP="00A57DAC">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Гурдесов</w:t>
            </w:r>
            <w:proofErr w:type="spellEnd"/>
            <w:r w:rsidRPr="00A57DAC">
              <w:rPr>
                <w:rFonts w:ascii="Times New Roman" w:eastAsia="Times New Roman" w:hAnsi="Times New Roman" w:cs="Times New Roman"/>
                <w:color w:val="000000"/>
                <w:szCs w:val="24"/>
                <w:lang w:val="ru-RU"/>
              </w:rPr>
              <w:t xml:space="preserve"> Ю.В.</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Протокол</w:t>
            </w:r>
            <w:r w:rsidRPr="00A57DAC">
              <w:rPr>
                <w:rFonts w:ascii="Times New Roman" w:eastAsia="Times New Roman" w:hAnsi="Times New Roman" w:cs="Times New Roman"/>
                <w:color w:val="000000"/>
                <w:szCs w:val="24"/>
                <w:lang w:val="ru-RU"/>
              </w:rPr>
              <w:t xml:space="preserve"> № 05 </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от «26</w:t>
            </w:r>
            <w:r w:rsidRPr="00A57DAC">
              <w:rPr>
                <w:rFonts w:ascii="Times New Roman" w:eastAsia="Times New Roman" w:hAnsi="Times New Roman" w:cs="Times New Roman"/>
                <w:color w:val="000000"/>
                <w:szCs w:val="24"/>
                <w:lang w:val="ru-RU"/>
              </w:rPr>
              <w:t>» августа   202</w:t>
            </w:r>
            <w:r>
              <w:rPr>
                <w:rFonts w:ascii="Times New Roman" w:eastAsia="Times New Roman" w:hAnsi="Times New Roman" w:cs="Times New Roman"/>
                <w:color w:val="000000"/>
                <w:szCs w:val="24"/>
                <w:lang w:val="ru-RU"/>
              </w:rPr>
              <w:t>5</w:t>
            </w:r>
            <w:r w:rsidRPr="00A57DAC">
              <w:rPr>
                <w:rFonts w:ascii="Times New Roman" w:eastAsia="Times New Roman" w:hAnsi="Times New Roman" w:cs="Times New Roman"/>
                <w:color w:val="000000"/>
                <w:szCs w:val="24"/>
                <w:lang w:val="ru-RU"/>
              </w:rPr>
              <w:t xml:space="preserve"> г.</w:t>
            </w:r>
          </w:p>
          <w:p w:rsidR="00A57DAC" w:rsidRPr="0040209D" w:rsidRDefault="00A57DAC" w:rsidP="00A57DA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57DAC" w:rsidRPr="0040209D" w:rsidRDefault="00C779C8" w:rsidP="00A57DA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57DAC" w:rsidRPr="00A57DAC" w:rsidRDefault="00A57DAC" w:rsidP="00A57DAC">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Заместитель директора по УВР</w:t>
            </w:r>
          </w:p>
          <w:p w:rsidR="00A57DAC" w:rsidRPr="00A57DAC" w:rsidRDefault="00A57DAC" w:rsidP="00A57DAC">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A57DAC" w:rsidRPr="00A57DAC" w:rsidRDefault="00A57DAC" w:rsidP="00A57DAC">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Мых</w:t>
            </w:r>
            <w:proofErr w:type="spellEnd"/>
            <w:r w:rsidRPr="00A57DAC">
              <w:rPr>
                <w:rFonts w:ascii="Times New Roman" w:eastAsia="Times New Roman" w:hAnsi="Times New Roman" w:cs="Times New Roman"/>
                <w:color w:val="000000"/>
                <w:szCs w:val="24"/>
                <w:lang w:val="ru-RU"/>
              </w:rPr>
              <w:t xml:space="preserve"> М.К.</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«29» августа   2025</w:t>
            </w:r>
            <w:r w:rsidRPr="00A57DAC">
              <w:rPr>
                <w:rFonts w:ascii="Times New Roman" w:eastAsia="Times New Roman" w:hAnsi="Times New Roman" w:cs="Times New Roman"/>
                <w:color w:val="000000"/>
                <w:szCs w:val="24"/>
                <w:lang w:val="ru-RU"/>
              </w:rPr>
              <w:t xml:space="preserve"> г.</w:t>
            </w:r>
          </w:p>
          <w:p w:rsidR="00A57DAC" w:rsidRPr="0040209D" w:rsidRDefault="00A57DAC" w:rsidP="00A57DAC">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57DAC" w:rsidRDefault="00C779C8" w:rsidP="00A57DA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57DAC" w:rsidRPr="00A57DAC" w:rsidRDefault="00A57DAC" w:rsidP="00A57DAC">
            <w:pPr>
              <w:autoSpaceDE w:val="0"/>
              <w:autoSpaceDN w:val="0"/>
              <w:spacing w:after="120"/>
              <w:rPr>
                <w:rFonts w:ascii="Times New Roman" w:eastAsia="Times New Roman" w:hAnsi="Times New Roman" w:cs="Times New Roman"/>
                <w:color w:val="000000"/>
                <w:sz w:val="24"/>
                <w:szCs w:val="28"/>
                <w:lang w:val="ru-RU"/>
              </w:rPr>
            </w:pPr>
            <w:r w:rsidRPr="00A57DAC">
              <w:rPr>
                <w:rFonts w:ascii="Times New Roman" w:eastAsia="Times New Roman" w:hAnsi="Times New Roman" w:cs="Times New Roman"/>
                <w:color w:val="000000"/>
                <w:sz w:val="24"/>
                <w:szCs w:val="28"/>
                <w:lang w:val="ru-RU"/>
              </w:rPr>
              <w:t>Директор МБОУ Мечетинской СОШ</w:t>
            </w:r>
          </w:p>
          <w:p w:rsidR="00A57DAC" w:rsidRPr="00A57DAC" w:rsidRDefault="00A57DAC" w:rsidP="00A57DAC">
            <w:pPr>
              <w:autoSpaceDE w:val="0"/>
              <w:autoSpaceDN w:val="0"/>
              <w:spacing w:after="12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 xml:space="preserve">________________________ </w:t>
            </w:r>
          </w:p>
          <w:p w:rsidR="00A57DAC" w:rsidRPr="00A57DAC" w:rsidRDefault="00A57DAC" w:rsidP="00A57DAC">
            <w:pPr>
              <w:autoSpaceDE w:val="0"/>
              <w:autoSpaceDN w:val="0"/>
              <w:spacing w:after="0" w:line="240" w:lineRule="auto"/>
              <w:jc w:val="right"/>
              <w:rPr>
                <w:rFonts w:ascii="Times New Roman" w:eastAsia="Times New Roman" w:hAnsi="Times New Roman" w:cs="Times New Roman"/>
                <w:color w:val="000000"/>
                <w:szCs w:val="24"/>
                <w:lang w:val="ru-RU"/>
              </w:rPr>
            </w:pPr>
            <w:proofErr w:type="spellStart"/>
            <w:r w:rsidRPr="00A57DAC">
              <w:rPr>
                <w:rFonts w:ascii="Times New Roman" w:eastAsia="Times New Roman" w:hAnsi="Times New Roman" w:cs="Times New Roman"/>
                <w:color w:val="000000"/>
                <w:szCs w:val="24"/>
                <w:lang w:val="ru-RU"/>
              </w:rPr>
              <w:t>Недоведеева</w:t>
            </w:r>
            <w:proofErr w:type="spellEnd"/>
            <w:r w:rsidRPr="00A57DAC">
              <w:rPr>
                <w:rFonts w:ascii="Times New Roman" w:eastAsia="Times New Roman" w:hAnsi="Times New Roman" w:cs="Times New Roman"/>
                <w:color w:val="000000"/>
                <w:szCs w:val="24"/>
                <w:lang w:val="ru-RU"/>
              </w:rPr>
              <w:t xml:space="preserve"> Л.В.</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sidRPr="00A57DAC">
              <w:rPr>
                <w:rFonts w:ascii="Times New Roman" w:eastAsia="Times New Roman" w:hAnsi="Times New Roman" w:cs="Times New Roman"/>
                <w:color w:val="000000"/>
                <w:szCs w:val="24"/>
                <w:lang w:val="ru-RU"/>
              </w:rPr>
              <w:t>Приказ №</w:t>
            </w:r>
            <w:r>
              <w:rPr>
                <w:rFonts w:ascii="Times New Roman" w:eastAsia="Times New Roman" w:hAnsi="Times New Roman" w:cs="Times New Roman"/>
                <w:color w:val="000000"/>
                <w:szCs w:val="24"/>
                <w:lang w:val="ru-RU"/>
              </w:rPr>
              <w:t xml:space="preserve"> </w:t>
            </w:r>
            <w:r w:rsidRPr="00A57DAC">
              <w:rPr>
                <w:rFonts w:ascii="Times New Roman" w:eastAsia="Times New Roman" w:hAnsi="Times New Roman" w:cs="Times New Roman"/>
                <w:color w:val="000000"/>
                <w:szCs w:val="24"/>
                <w:lang w:val="ru-RU"/>
              </w:rPr>
              <w:t>4</w:t>
            </w:r>
            <w:r>
              <w:rPr>
                <w:rFonts w:ascii="Times New Roman" w:eastAsia="Times New Roman" w:hAnsi="Times New Roman" w:cs="Times New Roman"/>
                <w:color w:val="000000"/>
                <w:szCs w:val="24"/>
                <w:lang w:val="ru-RU"/>
              </w:rPr>
              <w:t>28</w:t>
            </w:r>
          </w:p>
          <w:p w:rsidR="00A57DAC" w:rsidRPr="00A57DAC" w:rsidRDefault="00A57DAC" w:rsidP="00A57DAC">
            <w:pPr>
              <w:autoSpaceDE w:val="0"/>
              <w:autoSpaceDN w:val="0"/>
              <w:spacing w:after="0" w:line="240" w:lineRule="auto"/>
              <w:rPr>
                <w:rFonts w:ascii="Times New Roman" w:eastAsia="Times New Roman" w:hAnsi="Times New Roman" w:cs="Times New Roman"/>
                <w:color w:val="000000"/>
                <w:szCs w:val="24"/>
                <w:lang w:val="ru-RU"/>
              </w:rPr>
            </w:pPr>
            <w:r>
              <w:rPr>
                <w:rFonts w:ascii="Times New Roman" w:eastAsia="Times New Roman" w:hAnsi="Times New Roman" w:cs="Times New Roman"/>
                <w:color w:val="000000"/>
                <w:szCs w:val="24"/>
                <w:lang w:val="ru-RU"/>
              </w:rPr>
              <w:t xml:space="preserve"> от «29» августа   2025</w:t>
            </w:r>
            <w:r w:rsidRPr="00A57DAC">
              <w:rPr>
                <w:rFonts w:ascii="Times New Roman" w:eastAsia="Times New Roman" w:hAnsi="Times New Roman" w:cs="Times New Roman"/>
                <w:color w:val="000000"/>
                <w:szCs w:val="24"/>
                <w:lang w:val="ru-RU"/>
              </w:rPr>
              <w:t xml:space="preserve"> г.</w:t>
            </w:r>
          </w:p>
          <w:p w:rsidR="00A57DAC" w:rsidRPr="0040209D" w:rsidRDefault="00A57DAC" w:rsidP="00A57DAC">
            <w:pPr>
              <w:autoSpaceDE w:val="0"/>
              <w:autoSpaceDN w:val="0"/>
              <w:spacing w:after="0" w:line="240" w:lineRule="auto"/>
              <w:rPr>
                <w:rFonts w:ascii="Times New Roman" w:eastAsia="Times New Roman" w:hAnsi="Times New Roman"/>
                <w:color w:val="000000"/>
                <w:sz w:val="24"/>
                <w:szCs w:val="24"/>
                <w:lang w:val="ru-RU"/>
              </w:rPr>
            </w:pPr>
          </w:p>
        </w:tc>
      </w:tr>
    </w:tbl>
    <w:p w:rsidR="00DB391E" w:rsidRPr="001D5BAD" w:rsidRDefault="00DB391E">
      <w:pPr>
        <w:spacing w:after="0"/>
        <w:ind w:left="120"/>
        <w:rPr>
          <w:lang w:val="ru-RU"/>
        </w:rPr>
      </w:pPr>
    </w:p>
    <w:p w:rsidR="00DB391E" w:rsidRPr="001D5BAD" w:rsidRDefault="00C779C8">
      <w:pPr>
        <w:spacing w:after="0"/>
        <w:ind w:left="120"/>
        <w:rPr>
          <w:lang w:val="ru-RU"/>
        </w:rPr>
      </w:pPr>
      <w:r w:rsidRPr="001D5BAD">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C779C8" w:rsidP="00A57DAC">
      <w:pPr>
        <w:spacing w:after="0" w:line="408" w:lineRule="auto"/>
        <w:jc w:val="center"/>
        <w:rPr>
          <w:lang w:val="ru-RU"/>
        </w:rPr>
      </w:pPr>
      <w:r w:rsidRPr="001D5BAD">
        <w:rPr>
          <w:rFonts w:ascii="Times New Roman" w:hAnsi="Times New Roman"/>
          <w:b/>
          <w:color w:val="000000"/>
          <w:sz w:val="28"/>
          <w:lang w:val="ru-RU"/>
        </w:rPr>
        <w:t>РАБОЧАЯ ПРОГРАММА</w:t>
      </w:r>
    </w:p>
    <w:p w:rsidR="00D74DE2" w:rsidRPr="00F61184" w:rsidRDefault="00D74DE2" w:rsidP="00D74DE2">
      <w:pPr>
        <w:spacing w:after="0" w:line="408" w:lineRule="auto"/>
        <w:ind w:left="120"/>
        <w:jc w:val="center"/>
        <w:rPr>
          <w:lang w:val="ru-RU"/>
        </w:rPr>
      </w:pPr>
      <w:r w:rsidRPr="00F61184">
        <w:rPr>
          <w:rFonts w:ascii="Times New Roman" w:hAnsi="Times New Roman"/>
          <w:color w:val="000000"/>
          <w:sz w:val="28"/>
          <w:lang w:val="ru-RU"/>
        </w:rPr>
        <w:t>(</w:t>
      </w:r>
      <w:r>
        <w:rPr>
          <w:rFonts w:ascii="Times New Roman" w:hAnsi="Times New Roman"/>
          <w:color w:val="000000"/>
          <w:sz w:val="28"/>
        </w:rPr>
        <w:t>ID</w:t>
      </w:r>
      <w:r w:rsidRPr="00F61184">
        <w:rPr>
          <w:rFonts w:ascii="Times New Roman" w:hAnsi="Times New Roman"/>
          <w:color w:val="000000"/>
          <w:sz w:val="28"/>
          <w:lang w:val="ru-RU"/>
        </w:rPr>
        <w:t xml:space="preserve"> 4291821)</w:t>
      </w:r>
    </w:p>
    <w:p w:rsidR="00DB391E" w:rsidRPr="001D5BAD" w:rsidRDefault="00DB391E">
      <w:pPr>
        <w:spacing w:after="0"/>
        <w:ind w:left="120"/>
        <w:jc w:val="center"/>
        <w:rPr>
          <w:lang w:val="ru-RU"/>
        </w:rPr>
      </w:pPr>
    </w:p>
    <w:p w:rsidR="00DB391E" w:rsidRPr="001D5BAD" w:rsidRDefault="00C779C8">
      <w:pPr>
        <w:spacing w:after="0" w:line="408" w:lineRule="auto"/>
        <w:ind w:left="120"/>
        <w:jc w:val="center"/>
        <w:rPr>
          <w:lang w:val="ru-RU"/>
        </w:rPr>
      </w:pPr>
      <w:r w:rsidRPr="001D5BAD">
        <w:rPr>
          <w:rFonts w:ascii="Times New Roman" w:hAnsi="Times New Roman"/>
          <w:b/>
          <w:color w:val="000000"/>
          <w:sz w:val="28"/>
          <w:lang w:val="ru-RU"/>
        </w:rPr>
        <w:t>учебного курса «Геометрия»</w:t>
      </w:r>
    </w:p>
    <w:p w:rsidR="00DB391E" w:rsidRPr="001D5BAD" w:rsidRDefault="00D74DE2">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  8</w:t>
      </w:r>
      <w:proofErr w:type="gramEnd"/>
      <w:r>
        <w:rPr>
          <w:rFonts w:ascii="Times New Roman" w:hAnsi="Times New Roman"/>
          <w:color w:val="000000"/>
          <w:sz w:val="28"/>
          <w:lang w:val="ru-RU"/>
        </w:rPr>
        <w:t xml:space="preserve">  «А</w:t>
      </w:r>
      <w:r w:rsidR="00A57DAC">
        <w:rPr>
          <w:rFonts w:ascii="Times New Roman" w:hAnsi="Times New Roman"/>
          <w:color w:val="000000"/>
          <w:sz w:val="28"/>
          <w:lang w:val="ru-RU"/>
        </w:rPr>
        <w:t xml:space="preserve">» </w:t>
      </w:r>
      <w:r>
        <w:rPr>
          <w:rFonts w:ascii="Times New Roman" w:hAnsi="Times New Roman"/>
          <w:color w:val="000000"/>
          <w:sz w:val="28"/>
          <w:lang w:val="ru-RU"/>
        </w:rPr>
        <w:t xml:space="preserve"> класса</w:t>
      </w: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A57DAC" w:rsidRPr="00A57DAC" w:rsidRDefault="00A57DAC" w:rsidP="00A57DAC">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 xml:space="preserve">Составитель: </w:t>
      </w:r>
      <w:proofErr w:type="spellStart"/>
      <w:r w:rsidR="00D74DE2">
        <w:rPr>
          <w:rFonts w:ascii="Times New Roman" w:eastAsia="Calibri" w:hAnsi="Times New Roman" w:cs="Times New Roman"/>
          <w:sz w:val="24"/>
          <w:lang w:val="ru-RU"/>
        </w:rPr>
        <w:t>Мых</w:t>
      </w:r>
      <w:proofErr w:type="spellEnd"/>
      <w:r w:rsidR="00D74DE2">
        <w:rPr>
          <w:rFonts w:ascii="Times New Roman" w:eastAsia="Calibri" w:hAnsi="Times New Roman" w:cs="Times New Roman"/>
          <w:sz w:val="24"/>
          <w:lang w:val="ru-RU"/>
        </w:rPr>
        <w:t xml:space="preserve"> М. К.</w:t>
      </w:r>
    </w:p>
    <w:p w:rsidR="00A57DAC" w:rsidRPr="00A57DAC" w:rsidRDefault="00A57DAC" w:rsidP="00A57DAC">
      <w:pPr>
        <w:spacing w:after="0"/>
        <w:ind w:left="120"/>
        <w:jc w:val="right"/>
        <w:rPr>
          <w:rFonts w:ascii="Times New Roman" w:eastAsia="Calibri" w:hAnsi="Times New Roman" w:cs="Times New Roman"/>
          <w:sz w:val="24"/>
          <w:lang w:val="ru-RU"/>
        </w:rPr>
      </w:pPr>
      <w:r w:rsidRPr="00A57DAC">
        <w:rPr>
          <w:rFonts w:ascii="Times New Roman" w:eastAsia="Calibri" w:hAnsi="Times New Roman" w:cs="Times New Roman"/>
          <w:sz w:val="24"/>
          <w:lang w:val="ru-RU"/>
        </w:rPr>
        <w:t>учитель математики</w:t>
      </w: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ind w:left="120"/>
        <w:jc w:val="center"/>
        <w:rPr>
          <w:rFonts w:ascii="Calibri" w:eastAsia="Calibri" w:hAnsi="Calibri" w:cs="Times New Roman"/>
          <w:sz w:val="20"/>
          <w:lang w:val="ru-RU"/>
        </w:rPr>
      </w:pPr>
    </w:p>
    <w:p w:rsidR="00A57DAC" w:rsidRPr="00A57DAC" w:rsidRDefault="00A57DAC" w:rsidP="00A57DAC">
      <w:pPr>
        <w:spacing w:after="0"/>
        <w:jc w:val="center"/>
        <w:rPr>
          <w:rFonts w:ascii="Calibri" w:eastAsia="Calibri" w:hAnsi="Calibri" w:cs="Times New Roman"/>
          <w:sz w:val="20"/>
          <w:lang w:val="ru-RU"/>
        </w:rPr>
      </w:pPr>
      <w:bookmarkStart w:id="3" w:name="4cef1e44-9965-42f4-9abc-c66bc6a4ed05"/>
      <w:r w:rsidRPr="00A57DAC">
        <w:rPr>
          <w:rFonts w:ascii="Times New Roman" w:eastAsia="Calibri" w:hAnsi="Times New Roman" w:cs="Times New Roman"/>
          <w:b/>
          <w:color w:val="000000"/>
          <w:sz w:val="24"/>
          <w:lang w:val="ru-RU"/>
        </w:rPr>
        <w:t>ст. Мечетинская</w:t>
      </w:r>
      <w:bookmarkEnd w:id="3"/>
      <w:r w:rsidRPr="00A57DAC">
        <w:rPr>
          <w:rFonts w:ascii="Times New Roman" w:eastAsia="Calibri" w:hAnsi="Times New Roman" w:cs="Times New Roman"/>
          <w:b/>
          <w:color w:val="000000"/>
          <w:sz w:val="24"/>
          <w:lang w:val="ru-RU"/>
        </w:rPr>
        <w:t xml:space="preserve">‌ </w:t>
      </w:r>
      <w:bookmarkStart w:id="4" w:name="55fbcee7-c9ab-48de-99f2-3f30ab5c08f8"/>
      <w:r w:rsidRPr="00A57DAC">
        <w:rPr>
          <w:rFonts w:ascii="Times New Roman" w:eastAsia="Calibri" w:hAnsi="Times New Roman" w:cs="Times New Roman"/>
          <w:b/>
          <w:color w:val="000000"/>
          <w:sz w:val="24"/>
          <w:lang w:val="ru-RU"/>
        </w:rPr>
        <w:t>202</w:t>
      </w:r>
      <w:bookmarkEnd w:id="4"/>
      <w:r w:rsidR="00D74DE2">
        <w:rPr>
          <w:rFonts w:ascii="Times New Roman" w:eastAsia="Calibri" w:hAnsi="Times New Roman" w:cs="Times New Roman"/>
          <w:b/>
          <w:color w:val="000000"/>
          <w:sz w:val="24"/>
          <w:lang w:val="ru-RU"/>
        </w:rPr>
        <w:t>5</w:t>
      </w:r>
    </w:p>
    <w:p w:rsidR="00D74DE2" w:rsidRPr="00F61184" w:rsidRDefault="00D74DE2" w:rsidP="00D74DE2">
      <w:pPr>
        <w:spacing w:after="0" w:line="264" w:lineRule="auto"/>
        <w:ind w:left="120"/>
        <w:jc w:val="both"/>
        <w:rPr>
          <w:lang w:val="ru-RU"/>
        </w:rPr>
      </w:pPr>
      <w:bookmarkStart w:id="5" w:name="block-2922229"/>
      <w:bookmarkStart w:id="6" w:name="_GoBack"/>
      <w:bookmarkEnd w:id="0"/>
      <w:bookmarkEnd w:id="6"/>
      <w:r w:rsidRPr="00F61184">
        <w:rPr>
          <w:rFonts w:ascii="Times New Roman" w:hAnsi="Times New Roman"/>
          <w:b/>
          <w:color w:val="000000"/>
          <w:sz w:val="28"/>
          <w:lang w:val="ru-RU"/>
        </w:rPr>
        <w:lastRenderedPageBreak/>
        <w:t>ПОЯСНИТЕЛЬНАЯ ЗАПИСКА</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F61184">
        <w:rPr>
          <w:rFonts w:ascii="Times New Roman" w:hAnsi="Times New Roman"/>
          <w:color w:val="000000"/>
          <w:sz w:val="28"/>
          <w:lang w:val="ru-RU"/>
        </w:rPr>
        <w:t>контрпримеры</w:t>
      </w:r>
      <w:proofErr w:type="spellEnd"/>
      <w:r w:rsidRPr="00F61184">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74DE2" w:rsidRPr="00F61184" w:rsidRDefault="00D74DE2" w:rsidP="00D74DE2">
      <w:pPr>
        <w:spacing w:after="0" w:line="264" w:lineRule="auto"/>
        <w:ind w:firstLine="600"/>
        <w:jc w:val="both"/>
        <w:rPr>
          <w:lang w:val="ru-RU"/>
        </w:rPr>
      </w:pPr>
      <w:bookmarkStart w:id="7" w:name="6c37334c-5fa9-457a-ad76-d36f127aa8c8"/>
      <w:r w:rsidRPr="00F6118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p>
    <w:p w:rsidR="00DB391E" w:rsidRPr="00A57DAC" w:rsidRDefault="00DB391E">
      <w:pPr>
        <w:rPr>
          <w:sz w:val="24"/>
          <w:szCs w:val="24"/>
          <w:lang w:val="ru-RU"/>
        </w:rPr>
        <w:sectPr w:rsidR="00DB391E" w:rsidRPr="00A57DAC">
          <w:pgSz w:w="11906" w:h="16383"/>
          <w:pgMar w:top="1134" w:right="850" w:bottom="1134" w:left="1701" w:header="720" w:footer="720" w:gutter="0"/>
          <w:cols w:space="720"/>
        </w:sectPr>
      </w:pPr>
    </w:p>
    <w:p w:rsidR="00DB391E" w:rsidRPr="00A57DAC" w:rsidRDefault="00C779C8">
      <w:pPr>
        <w:spacing w:after="0" w:line="264" w:lineRule="auto"/>
        <w:ind w:left="120"/>
        <w:jc w:val="both"/>
        <w:rPr>
          <w:sz w:val="24"/>
          <w:szCs w:val="24"/>
          <w:lang w:val="ru-RU"/>
        </w:rPr>
      </w:pPr>
      <w:bookmarkStart w:id="8" w:name="block-2922226"/>
      <w:bookmarkEnd w:id="5"/>
      <w:r w:rsidRPr="00A57DAC">
        <w:rPr>
          <w:rFonts w:ascii="Times New Roman" w:hAnsi="Times New Roman"/>
          <w:b/>
          <w:color w:val="000000"/>
          <w:sz w:val="24"/>
          <w:szCs w:val="24"/>
          <w:lang w:val="ru-RU"/>
        </w:rPr>
        <w:t>СОДЕРЖАНИЕ ОБУЧЕНИЯ</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w:t>
      </w: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8 КЛАСС</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Средние линии треугольника и трапеции. Центр масс треугольника.</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Вычисление площадей треугольников и многоугольников на клетчатой бумаге.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Теорема Пифагора. Применение теоремы Пифагора при решении практических задач.</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B391E" w:rsidRPr="00A57DAC" w:rsidRDefault="00DB391E">
      <w:pPr>
        <w:rPr>
          <w:sz w:val="24"/>
          <w:szCs w:val="24"/>
          <w:lang w:val="ru-RU"/>
        </w:rPr>
        <w:sectPr w:rsidR="00DB391E" w:rsidRPr="00A57DAC">
          <w:pgSz w:w="11906" w:h="16383"/>
          <w:pgMar w:top="1134" w:right="850" w:bottom="1134" w:left="1701" w:header="720" w:footer="720" w:gutter="0"/>
          <w:cols w:space="720"/>
        </w:sectPr>
      </w:pPr>
    </w:p>
    <w:p w:rsidR="00D74DE2" w:rsidRPr="00F61184" w:rsidRDefault="00D74DE2" w:rsidP="00D74DE2">
      <w:pPr>
        <w:spacing w:after="0" w:line="264" w:lineRule="auto"/>
        <w:ind w:left="120"/>
        <w:jc w:val="both"/>
        <w:rPr>
          <w:lang w:val="ru-RU"/>
        </w:rPr>
      </w:pPr>
      <w:bookmarkStart w:id="9" w:name="block-2922227"/>
      <w:bookmarkEnd w:id="8"/>
      <w:r w:rsidRPr="00F61184">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ЛИЧНОСТНЫЕ РЕЗУЛЬТАТЫ</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 xml:space="preserve">Личностные результаты </w:t>
      </w:r>
      <w:r w:rsidRPr="00F61184">
        <w:rPr>
          <w:rFonts w:ascii="Times New Roman" w:hAnsi="Times New Roman"/>
          <w:color w:val="000000"/>
          <w:sz w:val="28"/>
          <w:lang w:val="ru-RU"/>
        </w:rPr>
        <w:t>освоения программы учебного курса «Геометрия» характеризуются:</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1) патриотическое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2) гражданское и духовно-нравственное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3) трудовое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4) эстетическое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5) ценности научного познания:</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F61184">
        <w:rPr>
          <w:rFonts w:ascii="Times New Roman" w:hAnsi="Times New Roman"/>
          <w:color w:val="000000"/>
          <w:sz w:val="28"/>
          <w:lang w:val="ru-RU"/>
        </w:rPr>
        <w:t>сформированностью</w:t>
      </w:r>
      <w:proofErr w:type="spellEnd"/>
      <w:r w:rsidRPr="00F61184">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7) экологическое воспитание: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74DE2" w:rsidRPr="00F61184" w:rsidRDefault="00D74DE2" w:rsidP="00D74DE2">
      <w:pPr>
        <w:spacing w:after="0" w:line="264" w:lineRule="auto"/>
        <w:ind w:firstLine="600"/>
        <w:jc w:val="both"/>
        <w:rPr>
          <w:lang w:val="ru-RU"/>
        </w:rPr>
      </w:pPr>
      <w:r w:rsidRPr="00F61184">
        <w:rPr>
          <w:rFonts w:ascii="Times New Roman" w:hAnsi="Times New Roman"/>
          <w:b/>
          <w:color w:val="000000"/>
          <w:sz w:val="28"/>
          <w:lang w:val="ru-RU"/>
        </w:rPr>
        <w:t>8) адаптация к изменяющимся условиям социальной и природной среды:</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74DE2" w:rsidRPr="00F61184" w:rsidRDefault="00D74DE2" w:rsidP="00D74DE2">
      <w:pPr>
        <w:spacing w:after="0" w:line="264" w:lineRule="auto"/>
        <w:ind w:firstLine="600"/>
        <w:jc w:val="both"/>
        <w:rPr>
          <w:lang w:val="ru-RU"/>
        </w:rPr>
      </w:pPr>
      <w:r w:rsidRPr="00F6118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МЕТАПРЕДМЕТНЫЕ РЕЗУЛЬТАТЫ</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Познавательные универсальные учебные действия</w:t>
      </w:r>
    </w:p>
    <w:p w:rsidR="00D74DE2" w:rsidRPr="00F61184" w:rsidRDefault="00D74DE2" w:rsidP="00D74DE2">
      <w:pPr>
        <w:spacing w:after="0" w:line="264" w:lineRule="auto"/>
        <w:ind w:left="120"/>
        <w:jc w:val="both"/>
        <w:rPr>
          <w:lang w:val="ru-RU"/>
        </w:rPr>
      </w:pPr>
    </w:p>
    <w:p w:rsidR="00D74DE2" w:rsidRDefault="00D74DE2" w:rsidP="00D74DE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F61184">
        <w:rPr>
          <w:rFonts w:ascii="Times New Roman" w:hAnsi="Times New Roman"/>
          <w:color w:val="000000"/>
          <w:sz w:val="28"/>
          <w:lang w:val="ru-RU"/>
        </w:rPr>
        <w:t>контрпримеры</w:t>
      </w:r>
      <w:proofErr w:type="spellEnd"/>
      <w:r w:rsidRPr="00F61184">
        <w:rPr>
          <w:rFonts w:ascii="Times New Roman" w:hAnsi="Times New Roman"/>
          <w:color w:val="000000"/>
          <w:sz w:val="28"/>
          <w:lang w:val="ru-RU"/>
        </w:rPr>
        <w:t>, обосновывать собственные рассуждения;</w:t>
      </w:r>
    </w:p>
    <w:p w:rsidR="00D74DE2" w:rsidRPr="00F61184" w:rsidRDefault="00D74DE2" w:rsidP="00D74DE2">
      <w:pPr>
        <w:numPr>
          <w:ilvl w:val="0"/>
          <w:numId w:val="7"/>
        </w:numPr>
        <w:spacing w:after="0" w:line="264" w:lineRule="auto"/>
        <w:jc w:val="both"/>
        <w:rPr>
          <w:lang w:val="ru-RU"/>
        </w:rPr>
      </w:pPr>
      <w:r w:rsidRPr="00F6118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74DE2" w:rsidRDefault="00D74DE2" w:rsidP="00D74DE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D74DE2" w:rsidRPr="00F61184" w:rsidRDefault="00D74DE2" w:rsidP="00D74DE2">
      <w:pPr>
        <w:numPr>
          <w:ilvl w:val="0"/>
          <w:numId w:val="8"/>
        </w:numPr>
        <w:spacing w:after="0" w:line="264" w:lineRule="auto"/>
        <w:jc w:val="both"/>
        <w:rPr>
          <w:lang w:val="ru-RU"/>
        </w:rPr>
      </w:pPr>
      <w:r w:rsidRPr="00F6118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74DE2" w:rsidRPr="00F61184" w:rsidRDefault="00D74DE2" w:rsidP="00D74DE2">
      <w:pPr>
        <w:numPr>
          <w:ilvl w:val="0"/>
          <w:numId w:val="8"/>
        </w:numPr>
        <w:spacing w:after="0" w:line="264" w:lineRule="auto"/>
        <w:jc w:val="both"/>
        <w:rPr>
          <w:lang w:val="ru-RU"/>
        </w:rPr>
      </w:pPr>
      <w:r w:rsidRPr="00F6118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74DE2" w:rsidRPr="00F61184" w:rsidRDefault="00D74DE2" w:rsidP="00D74DE2">
      <w:pPr>
        <w:numPr>
          <w:ilvl w:val="0"/>
          <w:numId w:val="8"/>
        </w:numPr>
        <w:spacing w:after="0" w:line="264" w:lineRule="auto"/>
        <w:jc w:val="both"/>
        <w:rPr>
          <w:lang w:val="ru-RU"/>
        </w:rPr>
      </w:pPr>
      <w:r w:rsidRPr="00F6118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74DE2" w:rsidRPr="00F61184" w:rsidRDefault="00D74DE2" w:rsidP="00D74DE2">
      <w:pPr>
        <w:numPr>
          <w:ilvl w:val="0"/>
          <w:numId w:val="8"/>
        </w:numPr>
        <w:spacing w:after="0" w:line="264" w:lineRule="auto"/>
        <w:jc w:val="both"/>
        <w:rPr>
          <w:lang w:val="ru-RU"/>
        </w:rPr>
      </w:pPr>
      <w:r w:rsidRPr="00F6118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74DE2" w:rsidRDefault="00D74DE2" w:rsidP="00D74DE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74DE2" w:rsidRPr="00F61184" w:rsidRDefault="00D74DE2" w:rsidP="00D74DE2">
      <w:pPr>
        <w:numPr>
          <w:ilvl w:val="0"/>
          <w:numId w:val="9"/>
        </w:numPr>
        <w:spacing w:after="0" w:line="264" w:lineRule="auto"/>
        <w:jc w:val="both"/>
        <w:rPr>
          <w:lang w:val="ru-RU"/>
        </w:rPr>
      </w:pPr>
      <w:r w:rsidRPr="00F6118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74DE2" w:rsidRPr="00F61184" w:rsidRDefault="00D74DE2" w:rsidP="00D74DE2">
      <w:pPr>
        <w:numPr>
          <w:ilvl w:val="0"/>
          <w:numId w:val="9"/>
        </w:numPr>
        <w:spacing w:after="0" w:line="264" w:lineRule="auto"/>
        <w:jc w:val="both"/>
        <w:rPr>
          <w:lang w:val="ru-RU"/>
        </w:rPr>
      </w:pPr>
      <w:r w:rsidRPr="00F6118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74DE2" w:rsidRPr="00F61184" w:rsidRDefault="00D74DE2" w:rsidP="00D74DE2">
      <w:pPr>
        <w:numPr>
          <w:ilvl w:val="0"/>
          <w:numId w:val="9"/>
        </w:numPr>
        <w:spacing w:after="0" w:line="264" w:lineRule="auto"/>
        <w:jc w:val="both"/>
        <w:rPr>
          <w:lang w:val="ru-RU"/>
        </w:rPr>
      </w:pPr>
      <w:r w:rsidRPr="00F6118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74DE2" w:rsidRPr="00F61184" w:rsidRDefault="00D74DE2" w:rsidP="00D74DE2">
      <w:pPr>
        <w:numPr>
          <w:ilvl w:val="0"/>
          <w:numId w:val="9"/>
        </w:numPr>
        <w:spacing w:after="0" w:line="264" w:lineRule="auto"/>
        <w:jc w:val="both"/>
        <w:rPr>
          <w:lang w:val="ru-RU"/>
        </w:rPr>
      </w:pPr>
      <w:r w:rsidRPr="00F6118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74DE2" w:rsidRDefault="00D74DE2" w:rsidP="00D74DE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74DE2" w:rsidRPr="00F61184" w:rsidRDefault="00D74DE2" w:rsidP="00D74DE2">
      <w:pPr>
        <w:numPr>
          <w:ilvl w:val="0"/>
          <w:numId w:val="10"/>
        </w:numPr>
        <w:spacing w:after="0" w:line="264" w:lineRule="auto"/>
        <w:jc w:val="both"/>
        <w:rPr>
          <w:lang w:val="ru-RU"/>
        </w:rPr>
      </w:pPr>
      <w:r w:rsidRPr="00F6118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Регулятивные универсальные учебные действия</w:t>
      </w:r>
    </w:p>
    <w:p w:rsidR="00D74DE2" w:rsidRPr="00F61184" w:rsidRDefault="00D74DE2" w:rsidP="00D74DE2">
      <w:pPr>
        <w:spacing w:after="0" w:line="264" w:lineRule="auto"/>
        <w:ind w:left="120"/>
        <w:jc w:val="both"/>
        <w:rPr>
          <w:lang w:val="ru-RU"/>
        </w:rPr>
      </w:pPr>
    </w:p>
    <w:p w:rsidR="00D74DE2" w:rsidRPr="00F61184" w:rsidRDefault="00D74DE2" w:rsidP="00D74DE2">
      <w:pPr>
        <w:spacing w:after="0" w:line="264" w:lineRule="auto"/>
        <w:ind w:left="120"/>
        <w:jc w:val="both"/>
        <w:rPr>
          <w:lang w:val="ru-RU"/>
        </w:rPr>
      </w:pPr>
      <w:r w:rsidRPr="00F61184">
        <w:rPr>
          <w:rFonts w:ascii="Times New Roman" w:hAnsi="Times New Roman"/>
          <w:b/>
          <w:color w:val="000000"/>
          <w:sz w:val="28"/>
          <w:lang w:val="ru-RU"/>
        </w:rPr>
        <w:t>Самоорганизация:</w:t>
      </w:r>
    </w:p>
    <w:p w:rsidR="00D74DE2" w:rsidRPr="00F61184" w:rsidRDefault="00D74DE2" w:rsidP="00D74DE2">
      <w:pPr>
        <w:numPr>
          <w:ilvl w:val="0"/>
          <w:numId w:val="11"/>
        </w:numPr>
        <w:spacing w:after="0" w:line="264" w:lineRule="auto"/>
        <w:jc w:val="both"/>
        <w:rPr>
          <w:lang w:val="ru-RU"/>
        </w:rPr>
      </w:pPr>
      <w:r w:rsidRPr="00F6118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74DE2" w:rsidRDefault="00D74DE2" w:rsidP="00D74DE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D74DE2" w:rsidRPr="00F61184" w:rsidRDefault="00D74DE2" w:rsidP="00D74DE2">
      <w:pPr>
        <w:numPr>
          <w:ilvl w:val="0"/>
          <w:numId w:val="12"/>
        </w:numPr>
        <w:spacing w:after="0" w:line="264" w:lineRule="auto"/>
        <w:jc w:val="both"/>
        <w:rPr>
          <w:lang w:val="ru-RU"/>
        </w:rPr>
      </w:pPr>
      <w:r w:rsidRPr="00F6118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74DE2" w:rsidRPr="00F61184" w:rsidRDefault="00D74DE2" w:rsidP="00D74DE2">
      <w:pPr>
        <w:numPr>
          <w:ilvl w:val="0"/>
          <w:numId w:val="12"/>
        </w:numPr>
        <w:spacing w:after="0" w:line="264" w:lineRule="auto"/>
        <w:jc w:val="both"/>
        <w:rPr>
          <w:lang w:val="ru-RU"/>
        </w:rPr>
      </w:pPr>
      <w:r w:rsidRPr="00F6118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74DE2" w:rsidRPr="00F61184" w:rsidRDefault="00D74DE2" w:rsidP="00D74DE2">
      <w:pPr>
        <w:numPr>
          <w:ilvl w:val="0"/>
          <w:numId w:val="12"/>
        </w:numPr>
        <w:spacing w:after="0" w:line="264" w:lineRule="auto"/>
        <w:jc w:val="both"/>
        <w:rPr>
          <w:lang w:val="ru-RU"/>
        </w:rPr>
      </w:pPr>
      <w:r w:rsidRPr="00F61184">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F61184">
        <w:rPr>
          <w:rFonts w:ascii="Times New Roman" w:hAnsi="Times New Roman"/>
          <w:color w:val="000000"/>
          <w:sz w:val="28"/>
          <w:lang w:val="ru-RU"/>
        </w:rPr>
        <w:t>недостижения</w:t>
      </w:r>
      <w:proofErr w:type="spellEnd"/>
      <w:r w:rsidRPr="00F61184">
        <w:rPr>
          <w:rFonts w:ascii="Times New Roman" w:hAnsi="Times New Roman"/>
          <w:color w:val="000000"/>
          <w:sz w:val="28"/>
          <w:lang w:val="ru-RU"/>
        </w:rPr>
        <w:t xml:space="preserve"> цели, находить ошибку, давать оценку приобретённому опыту.</w:t>
      </w:r>
    </w:p>
    <w:p w:rsidR="00DB391E" w:rsidRDefault="00DB391E">
      <w:pPr>
        <w:spacing w:after="0" w:line="264" w:lineRule="auto"/>
        <w:ind w:left="120"/>
        <w:jc w:val="both"/>
        <w:rPr>
          <w:sz w:val="24"/>
          <w:szCs w:val="24"/>
          <w:lang w:val="ru-RU"/>
        </w:rPr>
      </w:pPr>
    </w:p>
    <w:p w:rsidR="00D74DE2" w:rsidRPr="00A57DAC" w:rsidRDefault="00D74DE2">
      <w:pPr>
        <w:spacing w:after="0" w:line="264" w:lineRule="auto"/>
        <w:ind w:left="120"/>
        <w:jc w:val="both"/>
        <w:rPr>
          <w:sz w:val="24"/>
          <w:szCs w:val="24"/>
          <w:lang w:val="ru-RU"/>
        </w:rPr>
      </w:pPr>
    </w:p>
    <w:p w:rsidR="00DB391E" w:rsidRPr="00A57DAC" w:rsidRDefault="00C779C8">
      <w:pPr>
        <w:spacing w:after="0" w:line="264" w:lineRule="auto"/>
        <w:ind w:left="120"/>
        <w:jc w:val="both"/>
        <w:rPr>
          <w:sz w:val="24"/>
          <w:szCs w:val="24"/>
          <w:lang w:val="ru-RU"/>
        </w:rPr>
      </w:pPr>
      <w:r w:rsidRPr="00A57DAC">
        <w:rPr>
          <w:rFonts w:ascii="Times New Roman" w:hAnsi="Times New Roman"/>
          <w:b/>
          <w:color w:val="000000"/>
          <w:sz w:val="24"/>
          <w:szCs w:val="24"/>
          <w:lang w:val="ru-RU"/>
        </w:rPr>
        <w:t>ПРЕДМЕТНЫЕ РЕЗУЛЬТАТЫ</w:t>
      </w:r>
    </w:p>
    <w:p w:rsidR="00DB391E" w:rsidRPr="00A57DAC" w:rsidRDefault="00DB391E">
      <w:pPr>
        <w:spacing w:after="0" w:line="264" w:lineRule="auto"/>
        <w:ind w:left="120"/>
        <w:jc w:val="both"/>
        <w:rPr>
          <w:sz w:val="24"/>
          <w:szCs w:val="24"/>
          <w:lang w:val="ru-RU"/>
        </w:rPr>
      </w:pPr>
    </w:p>
    <w:p w:rsidR="00DB391E" w:rsidRPr="00A57DAC" w:rsidRDefault="00C779C8">
      <w:pPr>
        <w:spacing w:after="0" w:line="264" w:lineRule="auto"/>
        <w:ind w:firstLine="600"/>
        <w:jc w:val="both"/>
        <w:rPr>
          <w:sz w:val="24"/>
          <w:szCs w:val="24"/>
          <w:lang w:val="ru-RU"/>
        </w:rPr>
      </w:pPr>
      <w:bookmarkStart w:id="10" w:name="_Toc124426249"/>
      <w:bookmarkEnd w:id="10"/>
      <w:r w:rsidRPr="00A57DAC">
        <w:rPr>
          <w:rFonts w:ascii="Times New Roman" w:hAnsi="Times New Roman"/>
          <w:color w:val="000000"/>
          <w:sz w:val="24"/>
          <w:szCs w:val="24"/>
          <w:lang w:val="ru-RU"/>
        </w:rPr>
        <w:t>Проводить основные геометрические построения с помощью циркуля и линейки.</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К концу обучения </w:t>
      </w:r>
      <w:r w:rsidRPr="00A57DAC">
        <w:rPr>
          <w:rFonts w:ascii="Times New Roman" w:hAnsi="Times New Roman"/>
          <w:b/>
          <w:color w:val="000000"/>
          <w:sz w:val="24"/>
          <w:szCs w:val="24"/>
          <w:lang w:val="ru-RU"/>
        </w:rPr>
        <w:t>в 8 классе</w:t>
      </w:r>
      <w:r w:rsidRPr="00A57DAC">
        <w:rPr>
          <w:rFonts w:ascii="Times New Roman" w:hAnsi="Times New Roman"/>
          <w:color w:val="000000"/>
          <w:sz w:val="24"/>
          <w:szCs w:val="24"/>
          <w:lang w:val="ru-RU"/>
        </w:rPr>
        <w:t xml:space="preserve"> обучающийся получит следующие предметные результаты: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Применять свойства точки пересечения медиан треугольника (центра масс) в решении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Применять признаки подобия треугольников в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К концу обучения </w:t>
      </w:r>
      <w:r w:rsidRPr="00A57DAC">
        <w:rPr>
          <w:rFonts w:ascii="Times New Roman" w:hAnsi="Times New Roman"/>
          <w:b/>
          <w:color w:val="000000"/>
          <w:sz w:val="24"/>
          <w:szCs w:val="24"/>
          <w:lang w:val="ru-RU"/>
        </w:rPr>
        <w:t>в 9 классе</w:t>
      </w:r>
      <w:r w:rsidRPr="00A57DAC">
        <w:rPr>
          <w:rFonts w:ascii="Times New Roman" w:hAnsi="Times New Roman"/>
          <w:color w:val="000000"/>
          <w:sz w:val="24"/>
          <w:szCs w:val="24"/>
          <w:lang w:val="ru-RU"/>
        </w:rPr>
        <w:t xml:space="preserve"> обучающийся получит следующие предметные результаты:</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A57DAC">
        <w:rPr>
          <w:rFonts w:ascii="Times New Roman" w:hAnsi="Times New Roman"/>
          <w:color w:val="000000"/>
          <w:sz w:val="24"/>
          <w:szCs w:val="24"/>
          <w:lang w:val="ru-RU"/>
        </w:rPr>
        <w:t>нетабличных</w:t>
      </w:r>
      <w:proofErr w:type="spellEnd"/>
      <w:r w:rsidRPr="00A57DAC">
        <w:rPr>
          <w:rFonts w:ascii="Times New Roman" w:hAnsi="Times New Roman"/>
          <w:color w:val="000000"/>
          <w:sz w:val="24"/>
          <w:szCs w:val="24"/>
          <w:lang w:val="ru-RU"/>
        </w:rPr>
        <w:t xml:space="preserve"> значений.</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B391E" w:rsidRPr="00A57DAC" w:rsidRDefault="00C779C8">
      <w:pPr>
        <w:spacing w:after="0" w:line="264" w:lineRule="auto"/>
        <w:ind w:firstLine="600"/>
        <w:jc w:val="both"/>
        <w:rPr>
          <w:sz w:val="24"/>
          <w:szCs w:val="24"/>
          <w:lang w:val="ru-RU"/>
        </w:rPr>
      </w:pPr>
      <w:r w:rsidRPr="00A57DAC">
        <w:rPr>
          <w:rFonts w:ascii="Times New Roman" w:hAnsi="Times New Roman"/>
          <w:color w:val="000000"/>
          <w:sz w:val="24"/>
          <w:szCs w:val="24"/>
          <w:lang w:val="ru-RU"/>
        </w:rPr>
        <w:t>Находить оси (или центры) симметрии фигур, применять движения плоскости в простейших случаях.</w:t>
      </w:r>
    </w:p>
    <w:p w:rsidR="00DB391E" w:rsidRPr="001D5BAD" w:rsidRDefault="00C779C8">
      <w:pPr>
        <w:spacing w:after="0" w:line="264" w:lineRule="auto"/>
        <w:ind w:firstLine="600"/>
        <w:jc w:val="both"/>
        <w:rPr>
          <w:lang w:val="ru-RU"/>
        </w:rPr>
      </w:pPr>
      <w:r w:rsidRPr="00A57DAC">
        <w:rPr>
          <w:rFonts w:ascii="Times New Roman" w:hAnsi="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r w:rsidRPr="001D5BAD">
        <w:rPr>
          <w:rFonts w:ascii="Times New Roman" w:hAnsi="Times New Roman"/>
          <w:color w:val="000000"/>
          <w:sz w:val="28"/>
          <w:lang w:val="ru-RU"/>
        </w:rPr>
        <w:t>).</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Default="00C779C8">
      <w:pPr>
        <w:spacing w:after="0"/>
        <w:ind w:left="120"/>
      </w:pPr>
      <w:bookmarkStart w:id="11" w:name="block-2922230"/>
      <w:bookmarkEnd w:id="9"/>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B391E">
        <w:trPr>
          <w:trHeight w:val="144"/>
          <w:tblCellSpacing w:w="20" w:type="nil"/>
        </w:trPr>
        <w:tc>
          <w:tcPr>
            <w:tcW w:w="461"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080"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974"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391E" w:rsidRDefault="00DB391E">
            <w:pPr>
              <w:spacing w:after="0"/>
              <w:ind w:left="135"/>
            </w:pPr>
          </w:p>
        </w:tc>
        <w:tc>
          <w:tcPr>
            <w:tcW w:w="1696"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91E" w:rsidRDefault="00DB391E">
            <w:pPr>
              <w:spacing w:after="0"/>
              <w:ind w:left="135"/>
            </w:pPr>
          </w:p>
        </w:tc>
        <w:tc>
          <w:tcPr>
            <w:tcW w:w="1783"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0B34C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080"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B34C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B34C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B34C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B34C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0B34C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080" w:type="dxa"/>
            <w:tcMar>
              <w:top w:w="50" w:type="dxa"/>
              <w:left w:w="100" w:type="dxa"/>
            </w:tcMar>
            <w:vAlign w:val="center"/>
          </w:tcPr>
          <w:p w:rsidR="00DB391E" w:rsidRDefault="00C779C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5B4694" w:rsidP="005B4694">
      <w:pPr>
        <w:spacing w:after="0"/>
      </w:pPr>
      <w:bookmarkStart w:id="12" w:name="block-2922231"/>
      <w:bookmarkEnd w:id="11"/>
      <w:r>
        <w:rPr>
          <w:rFonts w:ascii="Times New Roman" w:hAnsi="Times New Roman"/>
          <w:b/>
          <w:color w:val="000000"/>
          <w:sz w:val="28"/>
          <w:lang w:val="ru-RU"/>
        </w:rPr>
        <w:t xml:space="preserve">    </w:t>
      </w:r>
      <w:r w:rsidR="00C779C8">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3883"/>
        <w:gridCol w:w="1002"/>
        <w:gridCol w:w="1841"/>
        <w:gridCol w:w="1910"/>
        <w:gridCol w:w="1347"/>
        <w:gridCol w:w="2873"/>
      </w:tblGrid>
      <w:tr w:rsidR="00DB391E" w:rsidTr="00D74DE2">
        <w:trPr>
          <w:trHeight w:val="144"/>
          <w:tblCellSpacing w:w="20" w:type="nil"/>
        </w:trPr>
        <w:tc>
          <w:tcPr>
            <w:tcW w:w="949"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882"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B391E" w:rsidRDefault="00DB391E">
            <w:pPr>
              <w:spacing w:after="0"/>
              <w:ind w:left="135"/>
            </w:pPr>
          </w:p>
        </w:tc>
        <w:tc>
          <w:tcPr>
            <w:tcW w:w="2873" w:type="dxa"/>
            <w:vMerge w:val="restart"/>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B391E" w:rsidRDefault="00DB391E">
            <w:pPr>
              <w:spacing w:after="0"/>
              <w:ind w:left="135"/>
            </w:pPr>
          </w:p>
        </w:tc>
      </w:tr>
      <w:tr w:rsidR="00DB391E" w:rsidTr="00D74DE2">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1030"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B391E" w:rsidRDefault="00DB391E">
            <w:pPr>
              <w:spacing w:after="0"/>
              <w:ind w:left="135"/>
            </w:pPr>
          </w:p>
        </w:tc>
        <w:tc>
          <w:tcPr>
            <w:tcW w:w="1841"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91E" w:rsidRDefault="00DB391E">
            <w:pPr>
              <w:spacing w:after="0"/>
              <w:ind w:left="135"/>
            </w:pPr>
          </w:p>
        </w:tc>
        <w:tc>
          <w:tcPr>
            <w:tcW w:w="1910" w:type="dxa"/>
            <w:tcMar>
              <w:top w:w="50" w:type="dxa"/>
              <w:left w:w="100" w:type="dxa"/>
            </w:tcMar>
            <w:vAlign w:val="center"/>
          </w:tcPr>
          <w:p w:rsidR="00DB391E" w:rsidRDefault="00C779C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03.09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1D5BAD">
                <w:rPr>
                  <w:rFonts w:ascii="Times New Roman" w:hAnsi="Times New Roman"/>
                  <w:color w:val="0000FF"/>
                  <w:u w:val="single"/>
                  <w:lang w:val="ru-RU"/>
                </w:rPr>
                <w:t>2</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05.09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10.09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12.09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17.09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/88671</w:t>
              </w:r>
              <w:r>
                <w:rPr>
                  <w:rFonts w:ascii="Times New Roman" w:hAnsi="Times New Roman"/>
                  <w:color w:val="0000FF"/>
                  <w:u w:val="single"/>
                </w:rPr>
                <w:t>f</w:t>
              </w:r>
              <w:r w:rsidRPr="001D5BAD">
                <w:rPr>
                  <w:rFonts w:ascii="Times New Roman" w:hAnsi="Times New Roman"/>
                  <w:color w:val="0000FF"/>
                  <w:u w:val="single"/>
                  <w:lang w:val="ru-RU"/>
                </w:rPr>
                <w:t>20</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6</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19.09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/8867209</w:t>
              </w:r>
              <w:r>
                <w:rPr>
                  <w:rFonts w:ascii="Times New Roman" w:hAnsi="Times New Roman"/>
                  <w:color w:val="0000FF"/>
                  <w:u w:val="single"/>
                </w:rPr>
                <w:t>c</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7</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Трапеция</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24.09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/88672358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8</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26.09</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/8867252</w:t>
              </w:r>
              <w:r>
                <w:rPr>
                  <w:rFonts w:ascii="Times New Roman" w:hAnsi="Times New Roman"/>
                  <w:color w:val="0000FF"/>
                  <w:u w:val="single"/>
                </w:rPr>
                <w:t>e</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9</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01.10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/88672858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10</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03.10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11</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08.10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12</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Контрольная работа по теме "Четырёхугольники"</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10.10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c</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13</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15.10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/8867337</w:t>
              </w:r>
              <w:r>
                <w:rPr>
                  <w:rFonts w:ascii="Times New Roman" w:hAnsi="Times New Roman"/>
                  <w:color w:val="0000FF"/>
                  <w:u w:val="single"/>
                </w:rPr>
                <w:t>a</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14</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501DD7" w:rsidRDefault="00D74DE2" w:rsidP="00D74DE2">
            <w:pPr>
              <w:spacing w:after="0"/>
              <w:ind w:left="135"/>
              <w:rPr>
                <w:b/>
                <w:sz w:val="20"/>
                <w:lang w:val="ru-RU"/>
              </w:rPr>
            </w:pPr>
            <w:r>
              <w:rPr>
                <w:b/>
                <w:sz w:val="20"/>
                <w:lang w:val="ru-RU"/>
              </w:rPr>
              <w:t>17.10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c</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15</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22.10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w:t>
              </w:r>
              <w:r>
                <w:rPr>
                  <w:rFonts w:ascii="Times New Roman" w:hAnsi="Times New Roman"/>
                  <w:color w:val="0000FF"/>
                  <w:u w:val="single"/>
                </w:rPr>
                <w:t>f</w:t>
              </w:r>
              <w:r w:rsidRPr="001D5BAD">
                <w:rPr>
                  <w:rFonts w:ascii="Times New Roman" w:hAnsi="Times New Roman"/>
                  <w:color w:val="0000FF"/>
                  <w:u w:val="single"/>
                  <w:lang w:val="ru-RU"/>
                </w:rPr>
                <w:t>38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16</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24.10</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/88672358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17</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05.11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/88673064</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18</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07.11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/88673794</w:t>
              </w:r>
            </w:hyperlink>
          </w:p>
        </w:tc>
      </w:tr>
      <w:tr w:rsidR="00D74DE2" w:rsidRPr="000B34C4" w:rsidTr="00D74DE2">
        <w:trPr>
          <w:trHeight w:val="144"/>
          <w:tblCellSpacing w:w="20" w:type="nil"/>
        </w:trPr>
        <w:tc>
          <w:tcPr>
            <w:tcW w:w="949" w:type="dxa"/>
            <w:tcMar>
              <w:top w:w="50" w:type="dxa"/>
              <w:left w:w="100" w:type="dxa"/>
            </w:tcMar>
            <w:vAlign w:val="center"/>
          </w:tcPr>
          <w:p w:rsidR="00D74DE2" w:rsidRPr="005B4694" w:rsidRDefault="00D74DE2" w:rsidP="00D74DE2">
            <w:pPr>
              <w:spacing w:after="0"/>
              <w:rPr>
                <w:lang w:val="ru-RU"/>
              </w:rPr>
            </w:pPr>
            <w:r w:rsidRPr="005B4694">
              <w:rPr>
                <w:rFonts w:ascii="Times New Roman" w:hAnsi="Times New Roman"/>
                <w:color w:val="000000"/>
                <w:sz w:val="24"/>
                <w:lang w:val="ru-RU"/>
              </w:rPr>
              <w:t>19</w:t>
            </w:r>
          </w:p>
        </w:tc>
        <w:tc>
          <w:tcPr>
            <w:tcW w:w="3882" w:type="dxa"/>
            <w:tcMar>
              <w:top w:w="50" w:type="dxa"/>
              <w:left w:w="100" w:type="dxa"/>
            </w:tcMar>
            <w:vAlign w:val="center"/>
          </w:tcPr>
          <w:p w:rsidR="00D74DE2" w:rsidRPr="005B4694" w:rsidRDefault="00D74DE2" w:rsidP="00D74DE2">
            <w:pPr>
              <w:spacing w:after="0"/>
              <w:ind w:left="135"/>
              <w:rPr>
                <w:lang w:val="ru-RU"/>
              </w:rPr>
            </w:pPr>
            <w:r w:rsidRPr="005B4694">
              <w:rPr>
                <w:rFonts w:ascii="Times New Roman" w:hAnsi="Times New Roman"/>
                <w:color w:val="000000"/>
                <w:sz w:val="24"/>
                <w:lang w:val="ru-RU"/>
              </w:rPr>
              <w:t>Пропорциональные отрезки</w:t>
            </w:r>
          </w:p>
        </w:tc>
        <w:tc>
          <w:tcPr>
            <w:tcW w:w="1030" w:type="dxa"/>
            <w:tcMar>
              <w:top w:w="50" w:type="dxa"/>
              <w:left w:w="100" w:type="dxa"/>
            </w:tcMar>
            <w:vAlign w:val="center"/>
          </w:tcPr>
          <w:p w:rsidR="00D74DE2" w:rsidRPr="005B4694" w:rsidRDefault="00D74DE2" w:rsidP="00D74DE2">
            <w:pPr>
              <w:spacing w:after="0"/>
              <w:ind w:left="135"/>
              <w:jc w:val="center"/>
              <w:rPr>
                <w:lang w:val="ru-RU"/>
              </w:rPr>
            </w:pPr>
            <w:r w:rsidRPr="005B4694">
              <w:rPr>
                <w:rFonts w:ascii="Times New Roman" w:hAnsi="Times New Roman"/>
                <w:color w:val="000000"/>
                <w:sz w:val="24"/>
                <w:lang w:val="ru-RU"/>
              </w:rPr>
              <w:t xml:space="preserve"> 1 </w:t>
            </w:r>
          </w:p>
        </w:tc>
        <w:tc>
          <w:tcPr>
            <w:tcW w:w="1841" w:type="dxa"/>
            <w:tcMar>
              <w:top w:w="50" w:type="dxa"/>
              <w:left w:w="100" w:type="dxa"/>
            </w:tcMar>
            <w:vAlign w:val="center"/>
          </w:tcPr>
          <w:p w:rsidR="00D74DE2" w:rsidRPr="005B4694" w:rsidRDefault="00D74DE2" w:rsidP="00D74DE2">
            <w:pPr>
              <w:spacing w:after="0"/>
              <w:ind w:left="135"/>
              <w:jc w:val="center"/>
              <w:rPr>
                <w:lang w:val="ru-RU"/>
              </w:rPr>
            </w:pPr>
          </w:p>
        </w:tc>
        <w:tc>
          <w:tcPr>
            <w:tcW w:w="1910" w:type="dxa"/>
            <w:tcMar>
              <w:top w:w="50" w:type="dxa"/>
              <w:left w:w="100" w:type="dxa"/>
            </w:tcMar>
            <w:vAlign w:val="center"/>
          </w:tcPr>
          <w:p w:rsidR="00D74DE2" w:rsidRPr="005B4694" w:rsidRDefault="00D74DE2" w:rsidP="00D74DE2">
            <w:pPr>
              <w:spacing w:after="0"/>
              <w:ind w:left="135"/>
              <w:jc w:val="center"/>
              <w:rPr>
                <w:lang w:val="ru-RU"/>
              </w:rP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12.11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/88673794</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20</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14.11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/886738</w:t>
              </w:r>
              <w:r>
                <w:rPr>
                  <w:rFonts w:ascii="Times New Roman" w:hAnsi="Times New Roman"/>
                  <w:color w:val="0000FF"/>
                  <w:u w:val="single"/>
                </w:rPr>
                <w:t>fc</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21</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19.11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w:t>
              </w:r>
              <w:r>
                <w:rPr>
                  <w:rFonts w:ascii="Times New Roman" w:hAnsi="Times New Roman"/>
                  <w:color w:val="0000FF"/>
                  <w:u w:val="single"/>
                </w:rPr>
                <w:t>a</w:t>
              </w:r>
              <w:r w:rsidRPr="001D5BAD">
                <w:rPr>
                  <w:rFonts w:ascii="Times New Roman" w:hAnsi="Times New Roman"/>
                  <w:color w:val="0000FF"/>
                  <w:u w:val="single"/>
                  <w:lang w:val="ru-RU"/>
                </w:rPr>
                <w:t>78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22</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21.11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w:t>
              </w:r>
              <w:r>
                <w:rPr>
                  <w:rFonts w:ascii="Times New Roman" w:hAnsi="Times New Roman"/>
                  <w:color w:val="0000FF"/>
                  <w:u w:val="single"/>
                </w:rPr>
                <w:t>bae</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23</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26.11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/88673</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24</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28.11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/8867400</w:t>
              </w:r>
              <w:r>
                <w:rPr>
                  <w:rFonts w:ascii="Times New Roman" w:hAnsi="Times New Roman"/>
                  <w:color w:val="0000FF"/>
                  <w:u w:val="single"/>
                </w:rPr>
                <w:t>e</w:t>
              </w:r>
            </w:hyperlink>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25</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03.12</w:t>
            </w:r>
          </w:p>
        </w:tc>
        <w:tc>
          <w:tcPr>
            <w:tcW w:w="2873" w:type="dxa"/>
            <w:tcMar>
              <w:top w:w="50" w:type="dxa"/>
              <w:left w:w="100" w:type="dxa"/>
            </w:tcMar>
            <w:vAlign w:val="center"/>
          </w:tcPr>
          <w:p w:rsidR="00D74DE2" w:rsidRDefault="00D74DE2" w:rsidP="00D74DE2">
            <w:pPr>
              <w:spacing w:after="0"/>
              <w:ind w:left="135"/>
            </w:pP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26</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Применение подобия при решении практических задач</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05.12</w:t>
            </w:r>
          </w:p>
        </w:tc>
        <w:tc>
          <w:tcPr>
            <w:tcW w:w="2873" w:type="dxa"/>
            <w:tcMar>
              <w:top w:w="50" w:type="dxa"/>
              <w:left w:w="100" w:type="dxa"/>
            </w:tcMar>
            <w:vAlign w:val="center"/>
          </w:tcPr>
          <w:p w:rsidR="00D74DE2" w:rsidRDefault="00D74DE2" w:rsidP="00D74DE2">
            <w:pPr>
              <w:spacing w:after="0"/>
              <w:ind w:left="135"/>
            </w:pP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27</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Контрольная работа по теме "Подобные треугольники"</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10.12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/8867445</w:t>
              </w:r>
              <w:r>
                <w:rPr>
                  <w:rFonts w:ascii="Times New Roman" w:hAnsi="Times New Roman"/>
                  <w:color w:val="0000FF"/>
                  <w:u w:val="single"/>
                </w:rPr>
                <w:t>a</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28</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12.12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29</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17.12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/88674860</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30</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19.12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31</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24.12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32</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26.12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/88675288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33</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14.01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/8867542</w:t>
              </w:r>
              <w:r>
                <w:rPr>
                  <w:rFonts w:ascii="Times New Roman" w:hAnsi="Times New Roman"/>
                  <w:color w:val="0000FF"/>
                  <w:u w:val="single"/>
                </w:rPr>
                <w:t>c</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34</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16.01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w:t>
              </w:r>
              <w:r>
                <w:rPr>
                  <w:rFonts w:ascii="Times New Roman" w:hAnsi="Times New Roman"/>
                  <w:color w:val="0000FF"/>
                  <w:u w:val="single"/>
                </w:rPr>
                <w:t>e</w:t>
              </w:r>
              <w:r w:rsidRPr="001D5BAD">
                <w:rPr>
                  <w:rFonts w:ascii="Times New Roman" w:hAnsi="Times New Roman"/>
                  <w:color w:val="0000FF"/>
                  <w:u w:val="single"/>
                  <w:lang w:val="ru-RU"/>
                </w:rPr>
                <w:t>78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35</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Площади фигур на клетчатой бумаге</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21.01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/8867473</w:instrText>
            </w:r>
            <w:r w:rsidR="000B34C4">
              <w:instrText>e</w:instrText>
            </w:r>
            <w:r w:rsidR="000B34C4" w:rsidRPr="000B34C4">
              <w:rPr>
                <w:lang w:val="ru-RU"/>
              </w:rPr>
              <w:instrText>"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/8867473</w:t>
            </w:r>
            <w:r>
              <w:rPr>
                <w:rFonts w:ascii="Times New Roman" w:hAnsi="Times New Roman"/>
                <w:color w:val="0000FF"/>
                <w:u w:val="single"/>
              </w:rPr>
              <w:t>e</w:t>
            </w:r>
            <w:r w:rsidR="000B34C4">
              <w:rPr>
                <w:rFonts w:ascii="Times New Roman" w:hAnsi="Times New Roman"/>
                <w:color w:val="0000FF"/>
                <w:u w:val="single"/>
              </w:rPr>
              <w:fldChar w:fldCharType="end"/>
            </w: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36</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b/>
                <w:sz w:val="20"/>
                <w:lang w:val="ru-RU"/>
              </w:rPr>
            </w:pPr>
            <w:r>
              <w:rPr>
                <w:b/>
                <w:sz w:val="20"/>
                <w:lang w:val="ru-RU"/>
              </w:rPr>
              <w:t>23.01</w:t>
            </w:r>
          </w:p>
        </w:tc>
        <w:tc>
          <w:tcPr>
            <w:tcW w:w="2873" w:type="dxa"/>
            <w:tcMar>
              <w:top w:w="50" w:type="dxa"/>
              <w:left w:w="100" w:type="dxa"/>
            </w:tcMar>
            <w:vAlign w:val="center"/>
          </w:tcPr>
          <w:p w:rsidR="00D74DE2" w:rsidRDefault="00D74DE2" w:rsidP="00D74DE2">
            <w:pPr>
              <w:spacing w:after="0"/>
              <w:ind w:left="135"/>
            </w:pP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37</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28.01</w:t>
            </w:r>
          </w:p>
        </w:tc>
        <w:tc>
          <w:tcPr>
            <w:tcW w:w="2873" w:type="dxa"/>
            <w:tcMar>
              <w:top w:w="50" w:type="dxa"/>
              <w:left w:w="100" w:type="dxa"/>
            </w:tcMar>
            <w:vAlign w:val="center"/>
          </w:tcPr>
          <w:p w:rsidR="00D74DE2" w:rsidRDefault="00D74DE2" w:rsidP="00D74DE2">
            <w:pPr>
              <w:spacing w:after="0"/>
              <w:ind w:left="135"/>
            </w:pP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38</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30.01</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/88675558"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/88675558</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39</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04.02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/88675684"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/88675684</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40</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Решение задач с помощью метода вспомогательной площади</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06.02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/88674</w:instrText>
            </w:r>
            <w:r w:rsidR="000B34C4">
              <w:instrText>f</w:instrText>
            </w:r>
            <w:r w:rsidR="000B34C4" w:rsidRPr="000B34C4">
              <w:rPr>
                <w:lang w:val="ru-RU"/>
              </w:rPr>
              <w:instrText>90"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/88674</w:t>
            </w:r>
            <w:r>
              <w:rPr>
                <w:rFonts w:ascii="Times New Roman" w:hAnsi="Times New Roman"/>
                <w:color w:val="0000FF"/>
                <w:u w:val="single"/>
              </w:rPr>
              <w:t>f</w:t>
            </w:r>
            <w:r w:rsidRPr="001D5BAD">
              <w:rPr>
                <w:rFonts w:ascii="Times New Roman" w:hAnsi="Times New Roman"/>
                <w:color w:val="0000FF"/>
                <w:u w:val="single"/>
                <w:lang w:val="ru-RU"/>
              </w:rPr>
              <w:t>90</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41</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Контрольная работа по теме "Площадь"</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11.02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/8867579</w:instrText>
            </w:r>
            <w:r w:rsidR="000B34C4">
              <w:instrText>c</w:instrText>
            </w:r>
            <w:r w:rsidR="000B34C4" w:rsidRPr="000B34C4">
              <w:rPr>
                <w:lang w:val="ru-RU"/>
              </w:rPr>
              <w:instrText>"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/8867579</w:t>
            </w:r>
            <w:r>
              <w:rPr>
                <w:rFonts w:ascii="Times New Roman" w:hAnsi="Times New Roman"/>
                <w:color w:val="0000FF"/>
                <w:u w:val="single"/>
              </w:rPr>
              <w:t>c</w:t>
            </w:r>
            <w:r w:rsidR="000B34C4">
              <w:rPr>
                <w:rFonts w:ascii="Times New Roman" w:hAnsi="Times New Roman"/>
                <w:color w:val="0000FF"/>
                <w:u w:val="single"/>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42</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13.02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/88675918"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/88675918</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43</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18.02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/88675918"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/88675918</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44</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20.02</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/88675</w:instrText>
            </w:r>
            <w:r w:rsidR="000B34C4">
              <w:instrText>abc</w:instrText>
            </w:r>
            <w:r w:rsidR="000B34C4" w:rsidRPr="000B34C4">
              <w:rPr>
                <w:lang w:val="ru-RU"/>
              </w:rPr>
              <w:instrText>"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r w:rsidR="000B34C4">
              <w:rPr>
                <w:rFonts w:ascii="Times New Roman" w:hAnsi="Times New Roman"/>
                <w:color w:val="0000FF"/>
                <w:u w:val="single"/>
              </w:rPr>
              <w:fldChar w:fldCharType="end"/>
            </w: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45</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25.02</w:t>
            </w:r>
          </w:p>
        </w:tc>
        <w:tc>
          <w:tcPr>
            <w:tcW w:w="2873" w:type="dxa"/>
            <w:tcMar>
              <w:top w:w="50" w:type="dxa"/>
              <w:left w:w="100" w:type="dxa"/>
            </w:tcMar>
            <w:vAlign w:val="center"/>
          </w:tcPr>
          <w:p w:rsidR="00D74DE2" w:rsidRDefault="00D74DE2" w:rsidP="00D74DE2">
            <w:pPr>
              <w:spacing w:after="0"/>
              <w:ind w:left="135"/>
            </w:pP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46</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27.02</w:t>
            </w:r>
          </w:p>
        </w:tc>
        <w:tc>
          <w:tcPr>
            <w:tcW w:w="2873" w:type="dxa"/>
            <w:tcMar>
              <w:top w:w="50" w:type="dxa"/>
              <w:left w:w="100" w:type="dxa"/>
            </w:tcMar>
            <w:vAlign w:val="center"/>
          </w:tcPr>
          <w:p w:rsidR="00D74DE2" w:rsidRDefault="00D74DE2" w:rsidP="00D74DE2">
            <w:pPr>
              <w:spacing w:after="0"/>
              <w:ind w:left="135"/>
            </w:pP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47</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04.03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/88675</w:instrText>
            </w:r>
            <w:r w:rsidR="000B34C4">
              <w:instrText>d</w:instrText>
            </w:r>
            <w:r w:rsidR="000B34C4" w:rsidRPr="000B34C4">
              <w:rPr>
                <w:lang w:val="ru-RU"/>
              </w:rPr>
              <w:instrText>32"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w:t>
            </w:r>
            <w:r>
              <w:rPr>
                <w:rFonts w:ascii="Times New Roman" w:hAnsi="Times New Roman"/>
                <w:color w:val="0000FF"/>
                <w:u w:val="single"/>
              </w:rPr>
              <w:t>d</w:t>
            </w:r>
            <w:r w:rsidRPr="001D5BAD">
              <w:rPr>
                <w:rFonts w:ascii="Times New Roman" w:hAnsi="Times New Roman"/>
                <w:color w:val="0000FF"/>
                <w:u w:val="single"/>
                <w:lang w:val="ru-RU"/>
              </w:rPr>
              <w:t>32</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48</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06.03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/88675</w:instrText>
            </w:r>
            <w:r w:rsidR="000B34C4">
              <w:instrText>f</w:instrText>
            </w:r>
            <w:r w:rsidR="000B34C4" w:rsidRPr="000B34C4">
              <w:rPr>
                <w:lang w:val="ru-RU"/>
              </w:rPr>
              <w:instrText>44"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/88675</w:t>
            </w:r>
            <w:r>
              <w:rPr>
                <w:rFonts w:ascii="Times New Roman" w:hAnsi="Times New Roman"/>
                <w:color w:val="0000FF"/>
                <w:u w:val="single"/>
              </w:rPr>
              <w:t>f</w:t>
            </w:r>
            <w:r w:rsidRPr="001D5BAD">
              <w:rPr>
                <w:rFonts w:ascii="Times New Roman" w:hAnsi="Times New Roman"/>
                <w:color w:val="0000FF"/>
                <w:u w:val="single"/>
                <w:lang w:val="ru-RU"/>
              </w:rPr>
              <w:t>44</w:t>
            </w:r>
            <w:r w:rsidR="000B34C4">
              <w:rPr>
                <w:rFonts w:ascii="Times New Roman" w:hAnsi="Times New Roman"/>
                <w:color w:val="0000FF"/>
                <w:u w:val="single"/>
                <w:lang w:val="ru-RU"/>
              </w:rPr>
              <w:fldChar w:fldCharType="end"/>
            </w: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49</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11.03</w:t>
            </w:r>
          </w:p>
        </w:tc>
        <w:tc>
          <w:tcPr>
            <w:tcW w:w="2873" w:type="dxa"/>
            <w:tcMar>
              <w:top w:w="50" w:type="dxa"/>
              <w:left w:w="100" w:type="dxa"/>
            </w:tcMar>
            <w:vAlign w:val="center"/>
          </w:tcPr>
          <w:p w:rsidR="00D74DE2" w:rsidRDefault="00D74DE2" w:rsidP="00D74DE2">
            <w:pPr>
              <w:spacing w:after="0"/>
              <w:ind w:left="135"/>
            </w:pP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50</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b/>
                <w:sz w:val="20"/>
                <w:lang w:val="ru-RU"/>
              </w:rPr>
            </w:pPr>
            <w:r>
              <w:rPr>
                <w:b/>
                <w:sz w:val="20"/>
                <w:lang w:val="ru-RU"/>
              </w:rPr>
              <w:t>13.03</w:t>
            </w:r>
          </w:p>
        </w:tc>
        <w:tc>
          <w:tcPr>
            <w:tcW w:w="2873" w:type="dxa"/>
            <w:tcMar>
              <w:top w:w="50" w:type="dxa"/>
              <w:left w:w="100" w:type="dxa"/>
            </w:tcMar>
            <w:vAlign w:val="center"/>
          </w:tcPr>
          <w:p w:rsidR="00D74DE2" w:rsidRDefault="00D74DE2" w:rsidP="00D74DE2">
            <w:pPr>
              <w:spacing w:after="0"/>
              <w:ind w:left="135"/>
            </w:pP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51</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Контрольная работа по теме "Теорема Пифагора и начала тригонометрии"</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18.03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w:instrText>
            </w:r>
            <w:r w:rsidR="000B34C4">
              <w:instrText>a</w:instrText>
            </w:r>
            <w:r w:rsidR="000B34C4" w:rsidRPr="000B34C4">
              <w:rPr>
                <w:lang w:val="ru-RU"/>
              </w:rPr>
              <w:instrText>1407</w:instrText>
            </w:r>
            <w:r w:rsidR="000B34C4">
              <w:instrText>e</w:instrText>
            </w:r>
            <w:r w:rsidR="000B34C4" w:rsidRPr="000B34C4">
              <w:rPr>
                <w:lang w:val="ru-RU"/>
              </w:rPr>
              <w:instrText>8"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1407</w:t>
            </w:r>
            <w:r>
              <w:rPr>
                <w:rFonts w:ascii="Times New Roman" w:hAnsi="Times New Roman"/>
                <w:color w:val="0000FF"/>
                <w:u w:val="single"/>
              </w:rPr>
              <w:t>e</w:t>
            </w:r>
            <w:r w:rsidRPr="001D5BAD">
              <w:rPr>
                <w:rFonts w:ascii="Times New Roman" w:hAnsi="Times New Roman"/>
                <w:color w:val="0000FF"/>
                <w:u w:val="single"/>
                <w:lang w:val="ru-RU"/>
              </w:rPr>
              <w:t>8</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52</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20.03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w:instrText>
            </w:r>
            <w:r w:rsidR="000B34C4">
              <w:instrText>a</w:instrText>
            </w:r>
            <w:r w:rsidR="000B34C4" w:rsidRPr="000B34C4">
              <w:rPr>
                <w:lang w:val="ru-RU"/>
              </w:rPr>
              <w:instrText>1415</w:instrText>
            </w:r>
            <w:r w:rsidR="000B34C4">
              <w:instrText>b</w:instrText>
            </w:r>
            <w:r w:rsidR="000B34C4" w:rsidRPr="000B34C4">
              <w:rPr>
                <w:lang w:val="ru-RU"/>
              </w:rPr>
              <w:instrText>2"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1415</w:t>
            </w:r>
            <w:r>
              <w:rPr>
                <w:rFonts w:ascii="Times New Roman" w:hAnsi="Times New Roman"/>
                <w:color w:val="0000FF"/>
                <w:u w:val="single"/>
              </w:rPr>
              <w:t>b</w:t>
            </w:r>
            <w:r w:rsidRPr="001D5BAD">
              <w:rPr>
                <w:rFonts w:ascii="Times New Roman" w:hAnsi="Times New Roman"/>
                <w:color w:val="0000FF"/>
                <w:u w:val="single"/>
                <w:lang w:val="ru-RU"/>
              </w:rPr>
              <w:t>2</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53</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25.03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w:instrText>
            </w:r>
            <w:r w:rsidR="000B34C4">
              <w:instrText>a</w:instrText>
            </w:r>
            <w:r w:rsidR="000B34C4" w:rsidRPr="000B34C4">
              <w:rPr>
                <w:lang w:val="ru-RU"/>
              </w:rPr>
              <w:instrText>141940"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141940</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54</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27.03</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w:instrText>
            </w:r>
            <w:r w:rsidR="000B34C4">
              <w:instrText>a</w:instrText>
            </w:r>
            <w:r w:rsidR="000B34C4" w:rsidRPr="000B34C4">
              <w:rPr>
                <w:lang w:val="ru-RU"/>
              </w:rPr>
              <w:instrText>141</w:instrText>
            </w:r>
            <w:r w:rsidR="000B34C4">
              <w:instrText>b</w:instrText>
            </w:r>
            <w:r w:rsidR="000B34C4" w:rsidRPr="000B34C4">
              <w:rPr>
                <w:lang w:val="ru-RU"/>
              </w:rPr>
              <w:instrText>34"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b</w:t>
            </w:r>
            <w:r w:rsidRPr="001D5BAD">
              <w:rPr>
                <w:rFonts w:ascii="Times New Roman" w:hAnsi="Times New Roman"/>
                <w:color w:val="0000FF"/>
                <w:u w:val="single"/>
                <w:lang w:val="ru-RU"/>
              </w:rPr>
              <w:t>34</w:t>
            </w:r>
            <w:r w:rsidR="000B34C4">
              <w:rPr>
                <w:rFonts w:ascii="Times New Roman" w:hAnsi="Times New Roman"/>
                <w:color w:val="0000FF"/>
                <w:u w:val="single"/>
                <w:lang w:val="ru-RU"/>
              </w:rPr>
              <w:fldChar w:fldCharType="end"/>
            </w: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55</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Углы между хордами и секущими</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08.04</w:t>
            </w:r>
          </w:p>
        </w:tc>
        <w:tc>
          <w:tcPr>
            <w:tcW w:w="2873" w:type="dxa"/>
            <w:tcMar>
              <w:top w:w="50" w:type="dxa"/>
              <w:left w:w="100" w:type="dxa"/>
            </w:tcMar>
            <w:vAlign w:val="center"/>
          </w:tcPr>
          <w:p w:rsidR="00D74DE2" w:rsidRDefault="00D74DE2" w:rsidP="00D74DE2">
            <w:pPr>
              <w:spacing w:after="0"/>
              <w:ind w:left="135"/>
            </w:pP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56</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Углы между хордами и секущими</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10.04</w:t>
            </w:r>
          </w:p>
        </w:tc>
        <w:tc>
          <w:tcPr>
            <w:tcW w:w="2873" w:type="dxa"/>
            <w:tcMar>
              <w:top w:w="50" w:type="dxa"/>
              <w:left w:w="100" w:type="dxa"/>
            </w:tcMar>
            <w:vAlign w:val="center"/>
          </w:tcPr>
          <w:p w:rsidR="00D74DE2" w:rsidRDefault="00D74DE2" w:rsidP="00D74DE2">
            <w:pPr>
              <w:spacing w:after="0"/>
              <w:ind w:left="135"/>
            </w:pP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57</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15.04</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w:instrText>
            </w:r>
            <w:r w:rsidR="000B34C4">
              <w:instrText>a</w:instrText>
            </w:r>
            <w:r w:rsidR="000B34C4" w:rsidRPr="000B34C4">
              <w:rPr>
                <w:lang w:val="ru-RU"/>
              </w:rPr>
              <w:instrText>140</w:instrText>
            </w:r>
            <w:r w:rsidR="000B34C4">
              <w:instrText>f</w:instrText>
            </w:r>
            <w:r w:rsidR="000B34C4" w:rsidRPr="000B34C4">
              <w:rPr>
                <w:lang w:val="ru-RU"/>
              </w:rPr>
              <w:instrText>86"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w:t>
            </w:r>
            <w:r>
              <w:rPr>
                <w:rFonts w:ascii="Times New Roman" w:hAnsi="Times New Roman"/>
                <w:color w:val="0000FF"/>
                <w:u w:val="single"/>
              </w:rPr>
              <w:t>f</w:t>
            </w:r>
            <w:r w:rsidRPr="001D5BAD">
              <w:rPr>
                <w:rFonts w:ascii="Times New Roman" w:hAnsi="Times New Roman"/>
                <w:color w:val="0000FF"/>
                <w:u w:val="single"/>
                <w:lang w:val="ru-RU"/>
              </w:rPr>
              <w:t>86</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58</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17.04</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w:instrText>
            </w:r>
            <w:r w:rsidR="000B34C4">
              <w:instrText>a</w:instrText>
            </w:r>
            <w:r w:rsidR="000B34C4" w:rsidRPr="000B34C4">
              <w:rPr>
                <w:lang w:val="ru-RU"/>
              </w:rPr>
              <w:instrText>1416</w:instrText>
            </w:r>
            <w:r w:rsidR="000B34C4">
              <w:instrText>d</w:instrText>
            </w:r>
            <w:r w:rsidR="000B34C4" w:rsidRPr="000B34C4">
              <w:rPr>
                <w:lang w:val="ru-RU"/>
              </w:rPr>
              <w:instrText>4"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r w:rsidR="000B34C4">
              <w:rPr>
                <w:rFonts w:ascii="Times New Roman" w:hAnsi="Times New Roman"/>
                <w:color w:val="0000FF"/>
                <w:u w:val="single"/>
                <w:lang w:val="ru-RU"/>
              </w:rPr>
              <w:fldChar w:fldCharType="end"/>
            </w: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59</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22.04</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r w:rsidR="000B34C4">
              <w:fldChar w:fldCharType="begin"/>
            </w:r>
            <w:r w:rsidR="000B34C4" w:rsidRPr="000B34C4">
              <w:rPr>
                <w:lang w:val="ru-RU"/>
              </w:rPr>
              <w:instrText xml:space="preserve"> </w:instrText>
            </w:r>
            <w:r w:rsidR="000B34C4">
              <w:instrText>HYPERLINK</w:instrText>
            </w:r>
            <w:r w:rsidR="000B34C4" w:rsidRPr="000B34C4">
              <w:rPr>
                <w:lang w:val="ru-RU"/>
              </w:rPr>
              <w:instrText xml:space="preserve"> "</w:instrText>
            </w:r>
            <w:r w:rsidR="000B34C4">
              <w:instrText>https</w:instrText>
            </w:r>
            <w:r w:rsidR="000B34C4" w:rsidRPr="000B34C4">
              <w:rPr>
                <w:lang w:val="ru-RU"/>
              </w:rPr>
              <w:instrText>://</w:instrText>
            </w:r>
            <w:r w:rsidR="000B34C4">
              <w:instrText>m</w:instrText>
            </w:r>
            <w:r w:rsidR="000B34C4" w:rsidRPr="000B34C4">
              <w:rPr>
                <w:lang w:val="ru-RU"/>
              </w:rPr>
              <w:instrText>.</w:instrText>
            </w:r>
            <w:r w:rsidR="000B34C4">
              <w:instrText>edsoo</w:instrText>
            </w:r>
            <w:r w:rsidR="000B34C4" w:rsidRPr="000B34C4">
              <w:rPr>
                <w:lang w:val="ru-RU"/>
              </w:rPr>
              <w:instrText>.</w:instrText>
            </w:r>
            <w:r w:rsidR="000B34C4">
              <w:instrText>ru</w:instrText>
            </w:r>
            <w:r w:rsidR="000B34C4" w:rsidRPr="000B34C4">
              <w:rPr>
                <w:lang w:val="ru-RU"/>
              </w:rPr>
              <w:instrText>/8</w:instrText>
            </w:r>
            <w:r w:rsidR="000B34C4">
              <w:instrText>a</w:instrText>
            </w:r>
            <w:r w:rsidR="000B34C4" w:rsidRPr="000B34C4">
              <w:rPr>
                <w:lang w:val="ru-RU"/>
              </w:rPr>
              <w:instrText>1416</w:instrText>
            </w:r>
            <w:r w:rsidR="000B34C4">
              <w:instrText>d</w:instrText>
            </w:r>
            <w:r w:rsidR="000B34C4" w:rsidRPr="000B34C4">
              <w:rPr>
                <w:lang w:val="ru-RU"/>
              </w:rPr>
              <w:instrText>4" \</w:instrText>
            </w:r>
            <w:r w:rsidR="000B34C4">
              <w:instrText>h</w:instrText>
            </w:r>
            <w:r w:rsidR="000B34C4" w:rsidRPr="000B34C4">
              <w:rPr>
                <w:lang w:val="ru-RU"/>
              </w:rPr>
              <w:instrText xml:space="preserve"> </w:instrText>
            </w:r>
            <w:r w:rsidR="000B34C4">
              <w:fldChar w:fldCharType="separate"/>
            </w:r>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r w:rsidR="000B34C4">
              <w:rPr>
                <w:rFonts w:ascii="Times New Roman" w:hAnsi="Times New Roman"/>
                <w:color w:val="0000FF"/>
                <w:u w:val="single"/>
                <w:lang w:val="ru-RU"/>
              </w:rPr>
              <w:fldChar w:fldCharType="end"/>
            </w: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60</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24.04</w:t>
            </w:r>
          </w:p>
        </w:tc>
        <w:tc>
          <w:tcPr>
            <w:tcW w:w="2873" w:type="dxa"/>
            <w:tcMar>
              <w:top w:w="50" w:type="dxa"/>
              <w:left w:w="100" w:type="dxa"/>
            </w:tcMar>
            <w:vAlign w:val="center"/>
          </w:tcPr>
          <w:p w:rsidR="00D74DE2" w:rsidRDefault="00D74DE2" w:rsidP="00D74DE2">
            <w:pPr>
              <w:spacing w:after="0"/>
              <w:ind w:left="135"/>
            </w:pPr>
          </w:p>
        </w:tc>
      </w:tr>
      <w:tr w:rsidR="00D74DE2"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61</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29.04</w:t>
            </w:r>
          </w:p>
        </w:tc>
        <w:tc>
          <w:tcPr>
            <w:tcW w:w="2873" w:type="dxa"/>
            <w:tcMar>
              <w:top w:w="50" w:type="dxa"/>
              <w:left w:w="100" w:type="dxa"/>
            </w:tcMar>
            <w:vAlign w:val="center"/>
          </w:tcPr>
          <w:p w:rsidR="00D74DE2" w:rsidRDefault="00D74DE2" w:rsidP="00D74DE2">
            <w:pPr>
              <w:spacing w:after="0"/>
              <w:ind w:left="135"/>
            </w:pPr>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62</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Взаимное расположение двух окружностей, общие касательные</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06.05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63</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08.05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64</w:t>
            </w:r>
          </w:p>
        </w:tc>
        <w:tc>
          <w:tcPr>
            <w:tcW w:w="3882" w:type="dxa"/>
            <w:tcMar>
              <w:top w:w="50" w:type="dxa"/>
              <w:left w:w="100" w:type="dxa"/>
            </w:tcMar>
            <w:vAlign w:val="center"/>
          </w:tcPr>
          <w:p w:rsidR="00D74DE2" w:rsidRDefault="00D74DE2" w:rsidP="00D74DE2">
            <w:pPr>
              <w:spacing w:after="0"/>
              <w:ind w:left="135"/>
            </w:pPr>
            <w:r w:rsidRPr="001D5BAD">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b/>
                <w:sz w:val="20"/>
                <w:lang w:val="ru-RU"/>
              </w:rPr>
            </w:pPr>
            <w:r>
              <w:rPr>
                <w:b/>
                <w:sz w:val="20"/>
                <w:lang w:val="ru-RU"/>
              </w:rPr>
              <w:t>13.05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c</w:t>
              </w:r>
              <w:r w:rsidRPr="001D5BAD">
                <w:rPr>
                  <w:rFonts w:ascii="Times New Roman" w:hAnsi="Times New Roman"/>
                  <w:color w:val="0000FF"/>
                  <w:u w:val="single"/>
                  <w:lang w:val="ru-RU"/>
                </w:rPr>
                <w:t>88</w:t>
              </w:r>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65</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D449CD" w:rsidRDefault="00D74DE2" w:rsidP="00D74DE2">
            <w:pPr>
              <w:spacing w:after="0"/>
              <w:ind w:left="135"/>
              <w:rPr>
                <w:sz w:val="20"/>
                <w:lang w:val="ru-RU"/>
              </w:rPr>
            </w:pPr>
            <w:r>
              <w:rPr>
                <w:sz w:val="20"/>
                <w:lang w:val="ru-RU"/>
              </w:rPr>
              <w:t>15.05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66</w:t>
            </w:r>
          </w:p>
        </w:tc>
        <w:tc>
          <w:tcPr>
            <w:tcW w:w="3882"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E2" w:rsidRDefault="00D74DE2" w:rsidP="00D74DE2">
            <w:pPr>
              <w:spacing w:after="0"/>
              <w:ind w:left="135"/>
              <w:jc w:val="center"/>
            </w:pP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9238CF" w:rsidRDefault="00D74DE2" w:rsidP="00D74DE2">
            <w:pPr>
              <w:spacing w:after="0"/>
              <w:ind w:left="135"/>
              <w:rPr>
                <w:sz w:val="20"/>
                <w:lang w:val="ru-RU"/>
              </w:rPr>
            </w:pPr>
            <w:r>
              <w:rPr>
                <w:sz w:val="20"/>
                <w:lang w:val="ru-RU"/>
              </w:rPr>
              <w:t>20.05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D74DE2" w:rsidRPr="000B34C4" w:rsidTr="00D74DE2">
        <w:trPr>
          <w:trHeight w:val="144"/>
          <w:tblCellSpacing w:w="20" w:type="nil"/>
        </w:trPr>
        <w:tc>
          <w:tcPr>
            <w:tcW w:w="949" w:type="dxa"/>
            <w:tcMar>
              <w:top w:w="50" w:type="dxa"/>
              <w:left w:w="100" w:type="dxa"/>
            </w:tcMar>
            <w:vAlign w:val="center"/>
          </w:tcPr>
          <w:p w:rsidR="00D74DE2" w:rsidRDefault="00D74DE2" w:rsidP="00D74DE2">
            <w:pPr>
              <w:spacing w:after="0"/>
            </w:pPr>
            <w:r>
              <w:rPr>
                <w:rFonts w:ascii="Times New Roman" w:hAnsi="Times New Roman"/>
                <w:color w:val="000000"/>
                <w:sz w:val="24"/>
              </w:rPr>
              <w:t>67</w:t>
            </w:r>
          </w:p>
        </w:tc>
        <w:tc>
          <w:tcPr>
            <w:tcW w:w="3882" w:type="dxa"/>
            <w:tcMar>
              <w:top w:w="50" w:type="dxa"/>
              <w:left w:w="100" w:type="dxa"/>
            </w:tcMar>
            <w:vAlign w:val="center"/>
          </w:tcPr>
          <w:p w:rsidR="00D74DE2" w:rsidRDefault="00D74DE2" w:rsidP="00D74DE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3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74DE2" w:rsidRDefault="00D74DE2" w:rsidP="00D74DE2">
            <w:pPr>
              <w:spacing w:after="0"/>
              <w:ind w:left="135"/>
              <w:jc w:val="center"/>
            </w:pPr>
          </w:p>
        </w:tc>
        <w:tc>
          <w:tcPr>
            <w:tcW w:w="1347" w:type="dxa"/>
            <w:tcMar>
              <w:top w:w="50" w:type="dxa"/>
              <w:left w:w="100" w:type="dxa"/>
            </w:tcMar>
            <w:vAlign w:val="center"/>
          </w:tcPr>
          <w:p w:rsidR="00D74DE2" w:rsidRPr="009238CF" w:rsidRDefault="00D74DE2" w:rsidP="00D74DE2">
            <w:pPr>
              <w:spacing w:after="0"/>
              <w:ind w:left="135"/>
              <w:rPr>
                <w:sz w:val="20"/>
                <w:lang w:val="ru-RU"/>
              </w:rPr>
            </w:pPr>
            <w:r>
              <w:rPr>
                <w:sz w:val="20"/>
                <w:lang w:val="ru-RU"/>
              </w:rPr>
              <w:t>22.05</w:t>
            </w:r>
          </w:p>
        </w:tc>
        <w:tc>
          <w:tcPr>
            <w:tcW w:w="2873" w:type="dxa"/>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D5BA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142368</w:t>
              </w:r>
            </w:hyperlink>
          </w:p>
        </w:tc>
      </w:tr>
      <w:tr w:rsidR="00D74DE2" w:rsidTr="00D74DE2">
        <w:trPr>
          <w:trHeight w:val="144"/>
          <w:tblCellSpacing w:w="20" w:type="nil"/>
        </w:trPr>
        <w:tc>
          <w:tcPr>
            <w:tcW w:w="0" w:type="auto"/>
            <w:gridSpan w:val="2"/>
            <w:tcMar>
              <w:top w:w="50" w:type="dxa"/>
              <w:left w:w="100" w:type="dxa"/>
            </w:tcMar>
            <w:vAlign w:val="center"/>
          </w:tcPr>
          <w:p w:rsidR="00D74DE2" w:rsidRPr="001D5BAD" w:rsidRDefault="00D74DE2" w:rsidP="00D74DE2">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030" w:type="dxa"/>
            <w:tcMar>
              <w:top w:w="50" w:type="dxa"/>
              <w:left w:w="100" w:type="dxa"/>
            </w:tcMar>
            <w:vAlign w:val="center"/>
          </w:tcPr>
          <w:p w:rsidR="00D74DE2" w:rsidRDefault="00D74DE2" w:rsidP="00D74DE2">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841"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6 </w:t>
            </w:r>
          </w:p>
        </w:tc>
        <w:tc>
          <w:tcPr>
            <w:tcW w:w="1910" w:type="dxa"/>
            <w:tcMar>
              <w:top w:w="50" w:type="dxa"/>
              <w:left w:w="100" w:type="dxa"/>
            </w:tcMar>
            <w:vAlign w:val="center"/>
          </w:tcPr>
          <w:p w:rsidR="00D74DE2" w:rsidRDefault="00D74DE2" w:rsidP="00D74D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4DE2" w:rsidRDefault="00D74DE2" w:rsidP="00D74DE2"/>
        </w:tc>
      </w:tr>
    </w:tbl>
    <w:p w:rsidR="00DB391E" w:rsidRDefault="00DB391E">
      <w:pPr>
        <w:sectPr w:rsidR="00DB391E">
          <w:pgSz w:w="16383" w:h="11906" w:orient="landscape"/>
          <w:pgMar w:top="1134" w:right="850" w:bottom="1134" w:left="1701" w:header="720" w:footer="720" w:gutter="0"/>
          <w:cols w:space="720"/>
        </w:sectPr>
      </w:pPr>
    </w:p>
    <w:p w:rsidR="005B4694" w:rsidRPr="005B4694" w:rsidRDefault="00C779C8" w:rsidP="005B4694">
      <w:pPr>
        <w:spacing w:after="0"/>
        <w:ind w:left="120"/>
        <w:rPr>
          <w:rFonts w:ascii="Calibri" w:eastAsia="Calibri" w:hAnsi="Calibri" w:cs="Times New Roman"/>
          <w:sz w:val="20"/>
          <w:lang w:val="ru-RU"/>
        </w:rPr>
      </w:pPr>
      <w:r>
        <w:rPr>
          <w:rFonts w:ascii="Times New Roman" w:hAnsi="Times New Roman"/>
          <w:b/>
          <w:color w:val="000000"/>
          <w:sz w:val="28"/>
        </w:rPr>
        <w:t xml:space="preserve"> </w:t>
      </w:r>
      <w:r w:rsidR="005B4694" w:rsidRPr="005B4694">
        <w:rPr>
          <w:rFonts w:ascii="Times New Roman" w:eastAsia="Calibri" w:hAnsi="Times New Roman" w:cs="Times New Roman"/>
          <w:b/>
          <w:color w:val="000000"/>
          <w:sz w:val="24"/>
          <w:lang w:val="ru-RU"/>
        </w:rPr>
        <w:t>УЧЕБНО-МЕТОДИЧЕСКОЕ ОБЕСПЕЧЕНИЕ ОБРАЗОВАТЕЛЬНОГО ПРОЦЕССА</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b/>
          <w:color w:val="000000"/>
          <w:sz w:val="24"/>
          <w:lang w:val="ru-RU"/>
        </w:rPr>
        <w:t>ОБЯЗАТЕЛЬНЫЕ УЧЕБНЫЕ МАТЕРИАЛЫ ДЛЯ УЧЕНИКА</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bookmarkStart w:id="13" w:name="acdc3876-571e-4ea9-a1d0-6bf3dde3985b"/>
      <w:r w:rsidRPr="005B4694">
        <w:rPr>
          <w:rFonts w:ascii="Times New Roman" w:eastAsia="Calibri" w:hAnsi="Times New Roman" w:cs="Times New Roman"/>
          <w:color w:val="000000"/>
          <w:sz w:val="24"/>
          <w:lang w:val="ru-RU"/>
        </w:rPr>
        <w:t xml:space="preserve">• Геометрия, 7-9 классы/ </w:t>
      </w:r>
      <w:proofErr w:type="spellStart"/>
      <w:r w:rsidRPr="005B4694">
        <w:rPr>
          <w:rFonts w:ascii="Times New Roman" w:eastAsia="Calibri" w:hAnsi="Times New Roman" w:cs="Times New Roman"/>
          <w:color w:val="000000"/>
          <w:sz w:val="24"/>
          <w:lang w:val="ru-RU"/>
        </w:rPr>
        <w:t>Атанасян</w:t>
      </w:r>
      <w:proofErr w:type="spellEnd"/>
      <w:r w:rsidRPr="005B4694">
        <w:rPr>
          <w:rFonts w:ascii="Times New Roman" w:eastAsia="Calibri" w:hAnsi="Times New Roman" w:cs="Times New Roman"/>
          <w:color w:val="000000"/>
          <w:sz w:val="24"/>
          <w:lang w:val="ru-RU"/>
        </w:rPr>
        <w:t xml:space="preserve"> Л.С., Бутузов В.Ф., Кадомцев С.Б. и другие, Акционерное общество «Издательство «</w:t>
      </w:r>
      <w:proofErr w:type="gramStart"/>
      <w:r w:rsidRPr="005B4694">
        <w:rPr>
          <w:rFonts w:ascii="Times New Roman" w:eastAsia="Calibri" w:hAnsi="Times New Roman" w:cs="Times New Roman"/>
          <w:color w:val="000000"/>
          <w:sz w:val="24"/>
          <w:lang w:val="ru-RU"/>
        </w:rPr>
        <w:t>Просвещение»</w:t>
      </w:r>
      <w:bookmarkEnd w:id="13"/>
      <w:r w:rsidRPr="005B4694">
        <w:rPr>
          <w:rFonts w:ascii="Times New Roman" w:eastAsia="Calibri" w:hAnsi="Times New Roman" w:cs="Times New Roman"/>
          <w:color w:val="000000"/>
          <w:sz w:val="24"/>
          <w:lang w:val="ru-RU"/>
        </w:rPr>
        <w:t>‌</w:t>
      </w:r>
      <w:proofErr w:type="gramEnd"/>
      <w:r w:rsidRPr="005B4694">
        <w:rPr>
          <w:rFonts w:ascii="Times New Roman" w:eastAsia="Calibri" w:hAnsi="Times New Roman" w:cs="Times New Roman"/>
          <w:color w:val="000000"/>
          <w:sz w:val="24"/>
          <w:lang w:val="ru-RU"/>
        </w:rPr>
        <w:t>​</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p>
    <w:p w:rsidR="005B4694" w:rsidRPr="005B4694" w:rsidRDefault="005B4694" w:rsidP="005B4694">
      <w:pPr>
        <w:spacing w:after="0"/>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b/>
          <w:color w:val="000000"/>
          <w:sz w:val="24"/>
          <w:lang w:val="ru-RU"/>
        </w:rPr>
        <w:t>МЕТОДИЧЕСКИЕ МАТЕРИАЛЫ ДЛЯ УЧИТЕЛЯ</w:t>
      </w: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color w:val="000000"/>
          <w:sz w:val="24"/>
          <w:lang w:val="ru-RU"/>
        </w:rPr>
        <w:t>​‌</w:t>
      </w:r>
      <w:bookmarkStart w:id="14" w:name="810f2c24-8c1c-4af1-98b4-b34d2846533f"/>
      <w:r w:rsidRPr="005B4694">
        <w:rPr>
          <w:rFonts w:ascii="Times New Roman" w:eastAsia="Calibri" w:hAnsi="Times New Roman" w:cs="Times New Roman"/>
          <w:color w:val="000000"/>
          <w:sz w:val="24"/>
          <w:lang w:val="ru-RU"/>
        </w:rPr>
        <w:t>Геометр</w:t>
      </w:r>
      <w:r>
        <w:rPr>
          <w:rFonts w:ascii="Times New Roman" w:eastAsia="Calibri" w:hAnsi="Times New Roman" w:cs="Times New Roman"/>
          <w:color w:val="000000"/>
          <w:sz w:val="24"/>
          <w:lang w:val="ru-RU"/>
        </w:rPr>
        <w:t>ия. Методические рекомендации. 8</w:t>
      </w:r>
      <w:r w:rsidRPr="005B4694">
        <w:rPr>
          <w:rFonts w:ascii="Times New Roman" w:eastAsia="Calibri" w:hAnsi="Times New Roman" w:cs="Times New Roman"/>
          <w:color w:val="000000"/>
          <w:sz w:val="24"/>
          <w:lang w:val="ru-RU"/>
        </w:rPr>
        <w:t xml:space="preserve"> класс. Учеб. пособие для </w:t>
      </w:r>
      <w:proofErr w:type="spellStart"/>
      <w:r w:rsidRPr="005B4694">
        <w:rPr>
          <w:rFonts w:ascii="Times New Roman" w:eastAsia="Calibri" w:hAnsi="Times New Roman" w:cs="Times New Roman"/>
          <w:color w:val="000000"/>
          <w:sz w:val="24"/>
          <w:lang w:val="ru-RU"/>
        </w:rPr>
        <w:t>общеобразоват</w:t>
      </w:r>
      <w:proofErr w:type="spellEnd"/>
      <w:r w:rsidRPr="005B4694">
        <w:rPr>
          <w:rFonts w:ascii="Times New Roman" w:eastAsia="Calibri" w:hAnsi="Times New Roman" w:cs="Times New Roman"/>
          <w:color w:val="000000"/>
          <w:sz w:val="24"/>
          <w:lang w:val="ru-RU"/>
        </w:rPr>
        <w:t xml:space="preserve">. организаций / [Л. С. </w:t>
      </w:r>
      <w:proofErr w:type="spellStart"/>
      <w:r w:rsidRPr="005B4694">
        <w:rPr>
          <w:rFonts w:ascii="Times New Roman" w:eastAsia="Calibri" w:hAnsi="Times New Roman" w:cs="Times New Roman"/>
          <w:color w:val="000000"/>
          <w:sz w:val="24"/>
          <w:lang w:val="ru-RU"/>
        </w:rPr>
        <w:t>Атанасян</w:t>
      </w:r>
      <w:proofErr w:type="spellEnd"/>
      <w:r w:rsidRPr="005B4694">
        <w:rPr>
          <w:rFonts w:ascii="Times New Roman" w:eastAsia="Calibri" w:hAnsi="Times New Roman" w:cs="Times New Roman"/>
          <w:color w:val="000000"/>
          <w:sz w:val="24"/>
          <w:lang w:val="ru-RU"/>
        </w:rPr>
        <w:t xml:space="preserve">, В. Ф. Бутузов, Ю. А. Глазков и др.]. — </w:t>
      </w:r>
      <w:proofErr w:type="gramStart"/>
      <w:r w:rsidRPr="005B4694">
        <w:rPr>
          <w:rFonts w:ascii="Times New Roman" w:eastAsia="Calibri" w:hAnsi="Times New Roman" w:cs="Times New Roman"/>
          <w:color w:val="000000"/>
          <w:sz w:val="24"/>
          <w:lang w:val="ru-RU"/>
        </w:rPr>
        <w:t>М. :</w:t>
      </w:r>
      <w:proofErr w:type="gramEnd"/>
      <w:r w:rsidRPr="005B4694">
        <w:rPr>
          <w:rFonts w:ascii="Times New Roman" w:eastAsia="Calibri" w:hAnsi="Times New Roman" w:cs="Times New Roman"/>
          <w:color w:val="000000"/>
          <w:sz w:val="24"/>
          <w:lang w:val="ru-RU"/>
        </w:rPr>
        <w:t xml:space="preserve"> Просвещение, 2015. — 95 с.</w:t>
      </w:r>
      <w:bookmarkEnd w:id="14"/>
      <w:r w:rsidRPr="005B4694">
        <w:rPr>
          <w:rFonts w:ascii="Times New Roman" w:eastAsia="Calibri" w:hAnsi="Times New Roman" w:cs="Times New Roman"/>
          <w:color w:val="000000"/>
          <w:sz w:val="24"/>
          <w:lang w:val="ru-RU"/>
        </w:rPr>
        <w:t>‌​</w:t>
      </w:r>
    </w:p>
    <w:p w:rsidR="005B4694" w:rsidRPr="005B4694" w:rsidRDefault="005B4694" w:rsidP="005B4694">
      <w:pPr>
        <w:spacing w:after="0"/>
        <w:ind w:left="120"/>
        <w:rPr>
          <w:rFonts w:ascii="Calibri" w:eastAsia="Calibri" w:hAnsi="Calibri" w:cs="Times New Roman"/>
          <w:sz w:val="20"/>
          <w:lang w:val="ru-RU"/>
        </w:rPr>
      </w:pPr>
    </w:p>
    <w:p w:rsidR="005B4694" w:rsidRPr="005B4694" w:rsidRDefault="005B4694" w:rsidP="005B4694">
      <w:pPr>
        <w:spacing w:after="0" w:line="480" w:lineRule="auto"/>
        <w:ind w:left="120"/>
        <w:rPr>
          <w:rFonts w:ascii="Calibri" w:eastAsia="Calibri" w:hAnsi="Calibri" w:cs="Times New Roman"/>
          <w:sz w:val="20"/>
          <w:lang w:val="ru-RU"/>
        </w:rPr>
      </w:pPr>
      <w:r w:rsidRPr="005B4694">
        <w:rPr>
          <w:rFonts w:ascii="Times New Roman" w:eastAsia="Calibri" w:hAnsi="Times New Roman" w:cs="Times New Roman"/>
          <w:b/>
          <w:color w:val="000000"/>
          <w:sz w:val="24"/>
          <w:lang w:val="ru-RU"/>
        </w:rPr>
        <w:t>ЦИФРОВЫЕ ОБРАЗОВАТЕЛЬНЫЕ РЕСУРСЫ И РЕСУРСЫ СЕТИ ИНТЕРНЕТ</w:t>
      </w:r>
    </w:p>
    <w:p w:rsidR="005B4694" w:rsidRPr="005B4694" w:rsidRDefault="005B4694" w:rsidP="005B4694">
      <w:pPr>
        <w:spacing w:after="0" w:line="480" w:lineRule="auto"/>
        <w:ind w:left="120"/>
        <w:rPr>
          <w:rFonts w:ascii="Calibri" w:eastAsia="Calibri" w:hAnsi="Calibri" w:cs="Times New Roman"/>
          <w:sz w:val="20"/>
        </w:rPr>
      </w:pPr>
      <w:r w:rsidRPr="005B4694">
        <w:rPr>
          <w:rFonts w:ascii="Times New Roman" w:eastAsia="Calibri" w:hAnsi="Times New Roman" w:cs="Times New Roman"/>
          <w:color w:val="000000"/>
          <w:sz w:val="24"/>
        </w:rPr>
        <w:t>​</w:t>
      </w:r>
      <w:r w:rsidRPr="005B4694">
        <w:rPr>
          <w:rFonts w:ascii="Times New Roman" w:eastAsia="Calibri" w:hAnsi="Times New Roman" w:cs="Times New Roman"/>
          <w:color w:val="333333"/>
          <w:sz w:val="24"/>
        </w:rPr>
        <w:t>​‌</w:t>
      </w:r>
      <w:bookmarkStart w:id="15" w:name="0cfb5cb7-6334-48ba-8ea7-205ab2d8be80"/>
      <w:proofErr w:type="spellStart"/>
      <w:r w:rsidRPr="005B4694">
        <w:rPr>
          <w:rFonts w:ascii="Times New Roman" w:eastAsia="Calibri" w:hAnsi="Times New Roman" w:cs="Times New Roman"/>
          <w:color w:val="000000"/>
          <w:sz w:val="24"/>
        </w:rPr>
        <w:t>Библиотека</w:t>
      </w:r>
      <w:proofErr w:type="spellEnd"/>
      <w:r w:rsidRPr="005B4694">
        <w:rPr>
          <w:rFonts w:ascii="Times New Roman" w:eastAsia="Calibri" w:hAnsi="Times New Roman" w:cs="Times New Roman"/>
          <w:color w:val="000000"/>
          <w:sz w:val="24"/>
        </w:rPr>
        <w:t xml:space="preserve"> ЦОК</w:t>
      </w:r>
      <w:bookmarkEnd w:id="15"/>
      <w:r w:rsidRPr="005B4694">
        <w:rPr>
          <w:rFonts w:ascii="Times New Roman" w:eastAsia="Calibri" w:hAnsi="Times New Roman" w:cs="Times New Roman"/>
          <w:color w:val="333333"/>
          <w:sz w:val="24"/>
        </w:rPr>
        <w:t>‌</w:t>
      </w:r>
      <w:r w:rsidRPr="005B4694">
        <w:rPr>
          <w:rFonts w:ascii="Times New Roman" w:eastAsia="Calibri" w:hAnsi="Times New Roman" w:cs="Times New Roman"/>
          <w:color w:val="000000"/>
          <w:sz w:val="24"/>
        </w:rPr>
        <w:t>​</w:t>
      </w:r>
    </w:p>
    <w:p w:rsidR="00DB391E" w:rsidRDefault="00DB391E" w:rsidP="005B4694">
      <w:pPr>
        <w:spacing w:after="0"/>
        <w:ind w:left="120"/>
        <w:sectPr w:rsidR="00DB391E">
          <w:pgSz w:w="16383" w:h="11906" w:orient="landscape"/>
          <w:pgMar w:top="1134" w:right="850" w:bottom="1134" w:left="1701" w:header="720" w:footer="720" w:gutter="0"/>
          <w:cols w:space="720"/>
        </w:sectPr>
      </w:pPr>
    </w:p>
    <w:p w:rsidR="005B4694" w:rsidRPr="005B4694" w:rsidRDefault="005B4694" w:rsidP="005B4694">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val="ru-RU" w:eastAsia="ru-RU"/>
        </w:rPr>
      </w:pPr>
      <w:r w:rsidRPr="005B4694">
        <w:rPr>
          <w:rFonts w:ascii="Times New Roman" w:eastAsia="Times New Roman" w:hAnsi="Times New Roman" w:cs="Times New Roman"/>
          <w:b/>
          <w:bCs/>
          <w:color w:val="000000"/>
          <w:sz w:val="21"/>
          <w:szCs w:val="21"/>
          <w:lang w:val="ru-RU" w:eastAsia="ru-RU"/>
        </w:rPr>
        <w:t>8 КЛАСС</w:t>
      </w:r>
    </w:p>
    <w:tbl>
      <w:tblPr>
        <w:tblW w:w="10182" w:type="dxa"/>
        <w:tblInd w:w="137" w:type="dxa"/>
        <w:tblCellMar>
          <w:top w:w="15" w:type="dxa"/>
          <w:left w:w="15" w:type="dxa"/>
          <w:bottom w:w="15" w:type="dxa"/>
          <w:right w:w="15" w:type="dxa"/>
        </w:tblCellMar>
        <w:tblLook w:val="04A0" w:firstRow="1" w:lastRow="0" w:firstColumn="1" w:lastColumn="0" w:noHBand="0" w:noVBand="1"/>
      </w:tblPr>
      <w:tblGrid>
        <w:gridCol w:w="1757"/>
        <w:gridCol w:w="8425"/>
      </w:tblGrid>
      <w:tr w:rsidR="005B4694" w:rsidRPr="000B34C4" w:rsidTr="006E5A30">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Код проверяемого результата</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Проверяемые предметные результаты освоения основной образовательной программы основного общего образования</w:t>
            </w:r>
          </w:p>
        </w:tc>
      </w:tr>
      <w:tr w:rsidR="005B4694" w:rsidRPr="005B4694" w:rsidTr="006E5A30">
        <w:trPr>
          <w:trHeight w:val="57"/>
        </w:trPr>
        <w:tc>
          <w:tcPr>
            <w:tcW w:w="1757"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w:t>
            </w:r>
          </w:p>
        </w:tc>
        <w:tc>
          <w:tcPr>
            <w:tcW w:w="8425"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Геометрия</w:t>
            </w:r>
          </w:p>
        </w:tc>
      </w:tr>
      <w:tr w:rsidR="005B4694" w:rsidRPr="000B34C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Распознавать основные виды четырёхуголь</w:t>
            </w:r>
            <w:r w:rsidRPr="005B4694">
              <w:rPr>
                <w:rFonts w:ascii="Times New Roman" w:eastAsia="Times New Roman" w:hAnsi="Times New Roman" w:cs="Times New Roman"/>
                <w:color w:val="000000"/>
                <w:sz w:val="21"/>
                <w:szCs w:val="21"/>
                <w:lang w:val="ru-RU" w:eastAsia="ru-RU"/>
              </w:rPr>
              <w:softHyphen/>
              <w:t>ников, их элементы, пользоваться их свой</w:t>
            </w:r>
            <w:r w:rsidRPr="005B4694">
              <w:rPr>
                <w:rFonts w:ascii="Times New Roman" w:eastAsia="Times New Roman" w:hAnsi="Times New Roman" w:cs="Times New Roman"/>
                <w:color w:val="000000"/>
                <w:sz w:val="21"/>
                <w:szCs w:val="21"/>
                <w:lang w:val="ru-RU" w:eastAsia="ru-RU"/>
              </w:rPr>
              <w:softHyphen/>
              <w:t>ствами при решении геометрических задач</w:t>
            </w:r>
          </w:p>
        </w:tc>
      </w:tr>
      <w:tr w:rsidR="005B4694" w:rsidRPr="000B34C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6.2</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Применять свойства точки пересечения медиан треугольника (центра масс) в решении задач</w:t>
            </w:r>
          </w:p>
        </w:tc>
      </w:tr>
      <w:tr w:rsidR="005B4694" w:rsidRPr="000B34C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6.3</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понятием средней линии треугольника и трапеции, применять их свойства при реше</w:t>
            </w:r>
            <w:r w:rsidRPr="005B4694">
              <w:rPr>
                <w:rFonts w:ascii="Times New Roman" w:eastAsia="Times New Roman" w:hAnsi="Times New Roman" w:cs="Times New Roman"/>
                <w:color w:val="000000"/>
                <w:sz w:val="21"/>
                <w:szCs w:val="21"/>
                <w:lang w:val="ru-RU" w:eastAsia="ru-RU"/>
              </w:rPr>
              <w:softHyphen/>
              <w:t>нии геометрических задач. Пользоваться теоре</w:t>
            </w:r>
            <w:r w:rsidRPr="005B4694">
              <w:rPr>
                <w:rFonts w:ascii="Times New Roman" w:eastAsia="Times New Roman" w:hAnsi="Times New Roman" w:cs="Times New Roman"/>
                <w:color w:val="000000"/>
                <w:sz w:val="21"/>
                <w:szCs w:val="21"/>
                <w:lang w:val="ru-RU" w:eastAsia="ru-RU"/>
              </w:rPr>
              <w:softHyphen/>
              <w:t>мой Фалеса и теоремой о пропорциональных отрезках, применять их для решения практических задач</w:t>
            </w:r>
          </w:p>
        </w:tc>
      </w:tr>
      <w:tr w:rsidR="005B4694" w:rsidRPr="000B34C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6.4</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Применять признаки подобия треугольников в решении геометрических задач</w:t>
            </w:r>
          </w:p>
        </w:tc>
      </w:tr>
      <w:tr w:rsidR="005B4694" w:rsidRPr="000B34C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6.5</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Пользоваться теоремой Пифагора для решения геометрических и практических задач. Строить математическую модель в практических зада</w:t>
            </w:r>
            <w:r w:rsidRPr="005B4694">
              <w:rPr>
                <w:rFonts w:ascii="Times New Roman" w:eastAsia="Times New Roman" w:hAnsi="Times New Roman" w:cs="Times New Roman"/>
                <w:color w:val="000000"/>
                <w:sz w:val="21"/>
                <w:szCs w:val="21"/>
                <w:lang w:val="ru-RU" w:eastAsia="ru-RU"/>
              </w:rPr>
              <w:softHyphen/>
              <w:t>чах, самостоятельно делать чертёж и находить соответствующие длины</w:t>
            </w:r>
          </w:p>
        </w:tc>
      </w:tr>
      <w:tr w:rsidR="005B4694" w:rsidRPr="005B469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6.6</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5B4694" w:rsidRPr="005B469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6.7</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5B4694" w:rsidRPr="000B34C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6.8</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w:t>
            </w:r>
            <w:r w:rsidRPr="005B4694">
              <w:rPr>
                <w:rFonts w:ascii="Times New Roman" w:eastAsia="Times New Roman" w:hAnsi="Times New Roman" w:cs="Times New Roman"/>
                <w:color w:val="000000"/>
                <w:sz w:val="21"/>
                <w:szCs w:val="21"/>
                <w:lang w:val="ru-RU" w:eastAsia="ru-RU"/>
              </w:rPr>
              <w:softHyphen/>
              <w:t>ческих задач</w:t>
            </w:r>
          </w:p>
        </w:tc>
      </w:tr>
      <w:tr w:rsidR="005B4694" w:rsidRPr="000B34C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6.9</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Владеть понятием описанного четырёхуголь</w:t>
            </w:r>
            <w:r w:rsidRPr="005B4694">
              <w:rPr>
                <w:rFonts w:ascii="Times New Roman" w:eastAsia="Times New Roman" w:hAnsi="Times New Roman" w:cs="Times New Roman"/>
                <w:color w:val="000000"/>
                <w:sz w:val="21"/>
                <w:szCs w:val="21"/>
                <w:lang w:val="ru-RU" w:eastAsia="ru-RU"/>
              </w:rPr>
              <w:softHyphen/>
              <w:t>ника, применять свойства описанного четырёх</w:t>
            </w:r>
            <w:r w:rsidRPr="005B4694">
              <w:rPr>
                <w:rFonts w:ascii="Times New Roman" w:eastAsia="Times New Roman" w:hAnsi="Times New Roman" w:cs="Times New Roman"/>
                <w:color w:val="000000"/>
                <w:sz w:val="21"/>
                <w:szCs w:val="21"/>
                <w:lang w:val="ru-RU" w:eastAsia="ru-RU"/>
              </w:rPr>
              <w:softHyphen/>
              <w:t>угольника при решении задач</w:t>
            </w:r>
          </w:p>
        </w:tc>
      </w:tr>
      <w:tr w:rsidR="005B4694" w:rsidRPr="000B34C4" w:rsidTr="006E5A30">
        <w:trPr>
          <w:trHeight w:val="57"/>
        </w:trPr>
        <w:tc>
          <w:tcPr>
            <w:tcW w:w="1757"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6.10</w:t>
            </w:r>
          </w:p>
        </w:tc>
        <w:tc>
          <w:tcPr>
            <w:tcW w:w="8425"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w:t>
            </w:r>
            <w:r w:rsidRPr="005B4694">
              <w:rPr>
                <w:rFonts w:ascii="Times New Roman" w:eastAsia="Times New Roman" w:hAnsi="Times New Roman" w:cs="Times New Roman"/>
                <w:color w:val="000000"/>
                <w:sz w:val="21"/>
                <w:szCs w:val="21"/>
                <w:lang w:val="ru-RU" w:eastAsia="ru-RU"/>
              </w:rPr>
              <w:br/>
              <w:t>и тригонометрии (пользуясь, где необходимо, калькулятором)</w:t>
            </w:r>
          </w:p>
        </w:tc>
      </w:tr>
    </w:tbl>
    <w:p w:rsidR="00DB391E" w:rsidRPr="005B4694" w:rsidRDefault="00DB391E">
      <w:pPr>
        <w:rPr>
          <w:lang w:val="ru-RU"/>
        </w:rPr>
        <w:sectPr w:rsidR="00DB391E" w:rsidRPr="005B4694">
          <w:pgSz w:w="16383" w:h="11906" w:orient="landscape"/>
          <w:pgMar w:top="1134" w:right="850" w:bottom="1134" w:left="1701" w:header="720" w:footer="720" w:gutter="0"/>
          <w:cols w:space="720"/>
        </w:sectPr>
      </w:pPr>
    </w:p>
    <w:p w:rsidR="005B4694" w:rsidRPr="00D74DE2" w:rsidRDefault="005B4694">
      <w:pPr>
        <w:rPr>
          <w:lang w:val="ru-RU"/>
        </w:rPr>
      </w:pPr>
      <w:bookmarkStart w:id="16" w:name="block-2922232"/>
      <w:bookmarkEnd w:id="12"/>
    </w:p>
    <w:p w:rsidR="005B4694" w:rsidRPr="005B4694" w:rsidRDefault="005B4694" w:rsidP="005B4694">
      <w:pPr>
        <w:shd w:val="clear" w:color="auto" w:fill="FFFFFF"/>
        <w:spacing w:beforeAutospacing="1" w:after="0" w:afterAutospacing="1" w:line="240" w:lineRule="auto"/>
        <w:outlineLvl w:val="2"/>
        <w:rPr>
          <w:rFonts w:ascii="Times New Roman" w:eastAsia="Times New Roman" w:hAnsi="Times New Roman" w:cs="Times New Roman"/>
          <w:b/>
          <w:bCs/>
          <w:color w:val="333333"/>
          <w:sz w:val="25"/>
          <w:szCs w:val="25"/>
          <w:lang w:val="ru-RU" w:eastAsia="ru-RU"/>
        </w:rPr>
      </w:pPr>
      <w:r w:rsidRPr="005B4694">
        <w:rPr>
          <w:rFonts w:ascii="Times New Roman" w:eastAsia="Times New Roman" w:hAnsi="Times New Roman" w:cs="Times New Roman"/>
          <w:b/>
          <w:bCs/>
          <w:color w:val="000000"/>
          <w:sz w:val="21"/>
          <w:szCs w:val="21"/>
          <w:lang w:val="ru-RU" w:eastAsia="ru-RU"/>
        </w:rPr>
        <w:t>8 КЛАСС</w:t>
      </w:r>
    </w:p>
    <w:tbl>
      <w:tblPr>
        <w:tblW w:w="10061" w:type="dxa"/>
        <w:tblInd w:w="137" w:type="dxa"/>
        <w:tblCellMar>
          <w:top w:w="15" w:type="dxa"/>
          <w:left w:w="15" w:type="dxa"/>
          <w:bottom w:w="15" w:type="dxa"/>
          <w:right w:w="15" w:type="dxa"/>
        </w:tblCellMar>
        <w:tblLook w:val="04A0" w:firstRow="1" w:lastRow="0" w:firstColumn="1" w:lastColumn="0" w:noHBand="0" w:noVBand="1"/>
      </w:tblPr>
      <w:tblGrid>
        <w:gridCol w:w="1701"/>
        <w:gridCol w:w="8360"/>
      </w:tblGrid>
      <w:tr w:rsidR="005B4694" w:rsidRPr="005B4694" w:rsidTr="005B4694">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Код</w:t>
            </w:r>
          </w:p>
        </w:tc>
        <w:tc>
          <w:tcPr>
            <w:tcW w:w="8360" w:type="dxa"/>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5B4694" w:rsidRPr="005B4694" w:rsidRDefault="005B4694" w:rsidP="005B4694">
            <w:pPr>
              <w:spacing w:after="150" w:line="240" w:lineRule="auto"/>
              <w:jc w:val="center"/>
              <w:rPr>
                <w:rFonts w:ascii="Times New Roman" w:eastAsia="Times New Roman" w:hAnsi="Times New Roman" w:cs="Times New Roman"/>
                <w:b/>
                <w:bCs/>
                <w:sz w:val="24"/>
                <w:szCs w:val="24"/>
                <w:lang w:val="ru-RU" w:eastAsia="ru-RU"/>
              </w:rPr>
            </w:pPr>
            <w:r w:rsidRPr="005B4694">
              <w:rPr>
                <w:rFonts w:ascii="Times New Roman" w:eastAsia="Times New Roman" w:hAnsi="Times New Roman" w:cs="Times New Roman"/>
                <w:b/>
                <w:bCs/>
                <w:sz w:val="24"/>
                <w:szCs w:val="24"/>
                <w:lang w:val="ru-RU" w:eastAsia="ru-RU"/>
              </w:rPr>
              <w:t>Проверяемый элемент содержания</w:t>
            </w:r>
          </w:p>
        </w:tc>
      </w:tr>
      <w:tr w:rsidR="005B4694" w:rsidRPr="005B4694" w:rsidTr="005B4694">
        <w:trPr>
          <w:trHeight w:val="57"/>
        </w:trPr>
        <w:tc>
          <w:tcPr>
            <w:tcW w:w="1701" w:type="dxa"/>
            <w:tcBorders>
              <w:top w:val="single" w:sz="8" w:space="0" w:color="auto"/>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w:t>
            </w:r>
          </w:p>
        </w:tc>
        <w:tc>
          <w:tcPr>
            <w:tcW w:w="8360" w:type="dxa"/>
            <w:tcBorders>
              <w:top w:val="single" w:sz="8" w:space="0" w:color="auto"/>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Геометрия</w:t>
            </w:r>
          </w:p>
        </w:tc>
      </w:tr>
      <w:tr w:rsidR="005B4694" w:rsidRPr="000B34C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Четырёхугольники. Параллелограмм, его признаки и свойства</w:t>
            </w:r>
          </w:p>
        </w:tc>
      </w:tr>
      <w:tr w:rsidR="005B4694" w:rsidRPr="000B34C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6.2</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Прямоугольник, ромб, квадрат, их признаки и свойства</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6.3</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Трапеция, равнобокая трапеция, её свойства и признаки. Прямоугольная трапеция</w:t>
            </w:r>
          </w:p>
        </w:tc>
      </w:tr>
      <w:tr w:rsidR="005B4694" w:rsidRPr="000B34C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6.4</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Метод удвоения медианы. Центральная симметрия. Теорема Фалеса и теорема о про</w:t>
            </w:r>
            <w:r w:rsidRPr="005B4694">
              <w:rPr>
                <w:rFonts w:ascii="Times New Roman" w:eastAsia="Times New Roman" w:hAnsi="Times New Roman" w:cs="Times New Roman"/>
                <w:color w:val="000000"/>
                <w:sz w:val="21"/>
                <w:szCs w:val="21"/>
                <w:lang w:val="ru-RU" w:eastAsia="ru-RU"/>
              </w:rPr>
              <w:softHyphen/>
              <w:t>порциональных отрезках</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6.5</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Средние линии треугольника и трапеции. Центр масс треугольника</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6.6</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Подобие треугольников, коэффициент подобия. Признаки подобия треугольников. При</w:t>
            </w:r>
            <w:r w:rsidRPr="005B4694">
              <w:rPr>
                <w:rFonts w:ascii="Times New Roman" w:eastAsia="Times New Roman" w:hAnsi="Times New Roman" w:cs="Times New Roman"/>
                <w:color w:val="000000"/>
                <w:sz w:val="21"/>
                <w:szCs w:val="21"/>
                <w:lang w:val="ru-RU" w:eastAsia="ru-RU"/>
              </w:rPr>
              <w:softHyphen/>
              <w:t>менение подобия при решении практических задач</w:t>
            </w:r>
          </w:p>
        </w:tc>
      </w:tr>
      <w:tr w:rsidR="005B4694" w:rsidRPr="000B34C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6.7</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Формулы для площади треугольника, параллелограмма, ромба и трапеции</w:t>
            </w:r>
          </w:p>
        </w:tc>
      </w:tr>
      <w:tr w:rsidR="005B4694" w:rsidRPr="000B34C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6.8</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Свойства площадей геометрических фигур. Отношение площадей подобных фигур</w:t>
            </w:r>
          </w:p>
        </w:tc>
      </w:tr>
      <w:tr w:rsidR="005B4694" w:rsidRPr="000B34C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6.9</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Вычисление площадей треугольников и многоугольников на клетчатой бумаге</w:t>
            </w:r>
          </w:p>
        </w:tc>
      </w:tr>
      <w:tr w:rsidR="005B4694" w:rsidRPr="000B34C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6.10</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Теорема Пифагора. Применение теоремы Пифагора при решении практических задач</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6.11</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Синус, косинус, тангенс острого угла прямоугольного треугольника. Основное тригоно</w:t>
            </w:r>
            <w:r w:rsidRPr="005B4694">
              <w:rPr>
                <w:rFonts w:ascii="Times New Roman" w:eastAsia="Times New Roman" w:hAnsi="Times New Roman" w:cs="Times New Roman"/>
                <w:color w:val="000000"/>
                <w:sz w:val="21"/>
                <w:szCs w:val="21"/>
                <w:lang w:val="ru-RU" w:eastAsia="ru-RU"/>
              </w:rPr>
              <w:softHyphen/>
              <w:t>метрическое тождество. Тригонометрические функции углов в 30°, 45° и 60°</w:t>
            </w:r>
          </w:p>
        </w:tc>
      </w:tr>
      <w:tr w:rsidR="005B4694" w:rsidRPr="000B34C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6.12</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Вписанные и центральные углы, угол между касательной и хордой. Углы между хор</w:t>
            </w:r>
            <w:r w:rsidRPr="005B4694">
              <w:rPr>
                <w:rFonts w:ascii="Times New Roman" w:eastAsia="Times New Roman" w:hAnsi="Times New Roman" w:cs="Times New Roman"/>
                <w:color w:val="000000"/>
                <w:sz w:val="21"/>
                <w:szCs w:val="21"/>
                <w:lang w:val="ru-RU" w:eastAsia="ru-RU"/>
              </w:rPr>
              <w:softHyphen/>
              <w:t>дами и секущими</w:t>
            </w:r>
          </w:p>
        </w:tc>
      </w:tr>
      <w:tr w:rsidR="005B4694" w:rsidRPr="005B469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6.13</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Вписанные и описанные четырёхугольники</w:t>
            </w:r>
          </w:p>
        </w:tc>
      </w:tr>
      <w:tr w:rsidR="005B4694" w:rsidRPr="000B34C4" w:rsidTr="005B4694">
        <w:trPr>
          <w:trHeight w:val="57"/>
        </w:trPr>
        <w:tc>
          <w:tcPr>
            <w:tcW w:w="1701" w:type="dxa"/>
            <w:tcBorders>
              <w:top w:val="nil"/>
              <w:left w:val="single" w:sz="8" w:space="0" w:color="auto"/>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center"/>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6.14</w:t>
            </w:r>
          </w:p>
        </w:tc>
        <w:tc>
          <w:tcPr>
            <w:tcW w:w="8360" w:type="dxa"/>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5B4694" w:rsidRPr="005B4694" w:rsidRDefault="005B4694" w:rsidP="005B4694">
            <w:pPr>
              <w:spacing w:beforeAutospacing="1" w:after="0" w:afterAutospacing="1" w:line="294" w:lineRule="atLeast"/>
              <w:jc w:val="both"/>
              <w:rPr>
                <w:rFonts w:ascii="Times New Roman" w:eastAsia="Times New Roman" w:hAnsi="Times New Roman" w:cs="Times New Roman"/>
                <w:sz w:val="24"/>
                <w:szCs w:val="24"/>
                <w:lang w:val="ru-RU" w:eastAsia="ru-RU"/>
              </w:rPr>
            </w:pPr>
            <w:r w:rsidRPr="005B4694">
              <w:rPr>
                <w:rFonts w:ascii="Times New Roman" w:eastAsia="Times New Roman" w:hAnsi="Times New Roman" w:cs="Times New Roman"/>
                <w:color w:val="000000"/>
                <w:sz w:val="21"/>
                <w:szCs w:val="21"/>
                <w:lang w:val="ru-RU" w:eastAsia="ru-RU"/>
              </w:rPr>
              <w:t>Взаимное расположение двух окружностей. Касание окружностей. Общие касательные к двум окружностям</w:t>
            </w:r>
          </w:p>
        </w:tc>
      </w:tr>
    </w:tbl>
    <w:p w:rsidR="00DB391E" w:rsidRPr="005B4694" w:rsidRDefault="00DB391E" w:rsidP="005B4694">
      <w:pPr>
        <w:rPr>
          <w:lang w:val="ru-RU"/>
        </w:rPr>
        <w:sectPr w:rsidR="00DB391E" w:rsidRPr="005B4694" w:rsidSect="005B4694">
          <w:pgSz w:w="16383" w:h="11906" w:orient="landscape"/>
          <w:pgMar w:top="1701" w:right="1134" w:bottom="850" w:left="1134" w:header="720" w:footer="720" w:gutter="0"/>
          <w:cols w:space="720"/>
          <w:docGrid w:linePitch="299"/>
        </w:sectPr>
      </w:pPr>
    </w:p>
    <w:bookmarkEnd w:id="16"/>
    <w:p w:rsidR="00C779C8" w:rsidRPr="005B4694" w:rsidRDefault="00C779C8">
      <w:pPr>
        <w:rPr>
          <w:lang w:val="ru-RU"/>
        </w:rPr>
      </w:pPr>
    </w:p>
    <w:sectPr w:rsidR="00C779C8" w:rsidRPr="005B4694" w:rsidSect="00DB391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F07CA"/>
    <w:multiLevelType w:val="multilevel"/>
    <w:tmpl w:val="1F86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037640"/>
    <w:multiLevelType w:val="multilevel"/>
    <w:tmpl w:val="7FE4DA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465E4F"/>
    <w:multiLevelType w:val="multilevel"/>
    <w:tmpl w:val="9B8243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32791"/>
    <w:multiLevelType w:val="multilevel"/>
    <w:tmpl w:val="648EF6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8226CB"/>
    <w:multiLevelType w:val="multilevel"/>
    <w:tmpl w:val="F95E3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EA7663"/>
    <w:multiLevelType w:val="multilevel"/>
    <w:tmpl w:val="ECF896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26C5B"/>
    <w:multiLevelType w:val="multilevel"/>
    <w:tmpl w:val="770EE6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F201C8"/>
    <w:multiLevelType w:val="multilevel"/>
    <w:tmpl w:val="FFBC8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9CD1EDA"/>
    <w:multiLevelType w:val="multilevel"/>
    <w:tmpl w:val="7F401C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A5402B"/>
    <w:multiLevelType w:val="multilevel"/>
    <w:tmpl w:val="C8E0E2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C770CC"/>
    <w:multiLevelType w:val="multilevel"/>
    <w:tmpl w:val="413A9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8E2988"/>
    <w:multiLevelType w:val="multilevel"/>
    <w:tmpl w:val="9E6AC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3"/>
  </w:num>
  <w:num w:numId="4">
    <w:abstractNumId w:val="4"/>
  </w:num>
  <w:num w:numId="5">
    <w:abstractNumId w:val="0"/>
  </w:num>
  <w:num w:numId="6">
    <w:abstractNumId w:val="10"/>
  </w:num>
  <w:num w:numId="7">
    <w:abstractNumId w:val="1"/>
  </w:num>
  <w:num w:numId="8">
    <w:abstractNumId w:val="5"/>
  </w:num>
  <w:num w:numId="9">
    <w:abstractNumId w:val="2"/>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1E"/>
    <w:rsid w:val="000B34C4"/>
    <w:rsid w:val="001D5BAD"/>
    <w:rsid w:val="005B4694"/>
    <w:rsid w:val="005C46CE"/>
    <w:rsid w:val="00774ABD"/>
    <w:rsid w:val="00A57DAC"/>
    <w:rsid w:val="00C779C8"/>
    <w:rsid w:val="00D74DE2"/>
    <w:rsid w:val="00DB391E"/>
    <w:rsid w:val="00FE6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217874-F8D4-4A31-AA1C-F7F32BCA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91E"/>
    <w:rPr>
      <w:color w:val="0000FF" w:themeColor="hyperlink"/>
      <w:u w:val="single"/>
    </w:rPr>
  </w:style>
  <w:style w:type="table" w:styleId="ac">
    <w:name w:val="Table Grid"/>
    <w:basedOn w:val="a1"/>
    <w:uiPriority w:val="59"/>
    <w:rsid w:val="00DB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B34C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B3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71ca0" TargetMode="External"/><Relationship Id="rId18" Type="http://schemas.openxmlformats.org/officeDocument/2006/relationships/hyperlink" Target="https://m.edsoo.ru/8867252e" TargetMode="External"/><Relationship Id="rId26" Type="http://schemas.openxmlformats.org/officeDocument/2006/relationships/hyperlink" Target="https://m.edsoo.ru/88672358" TargetMode="External"/><Relationship Id="rId39" Type="http://schemas.openxmlformats.org/officeDocument/2006/relationships/hyperlink" Target="https://m.edsoo.ru/88674a22" TargetMode="External"/><Relationship Id="rId21" Type="http://schemas.openxmlformats.org/officeDocument/2006/relationships/hyperlink" Target="https://m.edsoo.ru/88672b14" TargetMode="External"/><Relationship Id="rId34" Type="http://schemas.openxmlformats.org/officeDocument/2006/relationships/hyperlink" Target="https://m.edsoo.ru/8867400e" TargetMode="External"/><Relationship Id="rId42" Type="http://schemas.openxmlformats.org/officeDocument/2006/relationships/hyperlink" Target="https://m.edsoo.ru/88674e78" TargetMode="External"/><Relationship Id="rId47" Type="http://schemas.openxmlformats.org/officeDocument/2006/relationships/hyperlink" Target="https://m.edsoo.ru/8a141efe" TargetMode="External"/><Relationship Id="rId50" Type="http://schemas.openxmlformats.org/officeDocument/2006/relationships/theme" Target="theme/theme1.xml"/><Relationship Id="rId7" Type="http://schemas.openxmlformats.org/officeDocument/2006/relationships/hyperlink" Target="https://m.edsoo.ru/7f417e18" TargetMode="External"/><Relationship Id="rId2" Type="http://schemas.openxmlformats.org/officeDocument/2006/relationships/styles" Target="styles.xml"/><Relationship Id="rId16" Type="http://schemas.openxmlformats.org/officeDocument/2006/relationships/hyperlink" Target="https://m.edsoo.ru/8867209c" TargetMode="External"/><Relationship Id="rId29" Type="http://schemas.openxmlformats.org/officeDocument/2006/relationships/hyperlink" Target="https://m.edsoo.ru/88673794" TargetMode="External"/><Relationship Id="rId11" Type="http://schemas.openxmlformats.org/officeDocument/2006/relationships/hyperlink" Target="https://m.edsoo.ru/88671af2" TargetMode="External"/><Relationship Id="rId24" Type="http://schemas.openxmlformats.org/officeDocument/2006/relationships/hyperlink" Target="https://m.edsoo.ru/88672e0c" TargetMode="External"/><Relationship Id="rId32" Type="http://schemas.openxmlformats.org/officeDocument/2006/relationships/hyperlink" Target="https://m.edsoo.ru/88673bae" TargetMode="External"/><Relationship Id="rId37" Type="http://schemas.openxmlformats.org/officeDocument/2006/relationships/hyperlink" Target="https://m.edsoo.ru/88674860" TargetMode="External"/><Relationship Id="rId40" Type="http://schemas.openxmlformats.org/officeDocument/2006/relationships/hyperlink" Target="https://m.edsoo.ru/88675288" TargetMode="External"/><Relationship Id="rId45" Type="http://schemas.openxmlformats.org/officeDocument/2006/relationships/hyperlink" Target="https://m.edsoo.ru/8a141c88" TargetMode="External"/><Relationship Id="rId5" Type="http://schemas.openxmlformats.org/officeDocument/2006/relationships/hyperlink" Target="https://m.edsoo.ru/7f417e18" TargetMode="External"/><Relationship Id="rId15" Type="http://schemas.openxmlformats.org/officeDocument/2006/relationships/hyperlink" Target="https://m.edsoo.ru/88671f20" TargetMode="External"/><Relationship Id="rId23" Type="http://schemas.openxmlformats.org/officeDocument/2006/relationships/hyperlink" Target="https://m.edsoo.ru/8867337a" TargetMode="External"/><Relationship Id="rId28" Type="http://schemas.openxmlformats.org/officeDocument/2006/relationships/hyperlink" Target="https://m.edsoo.ru/88673794" TargetMode="External"/><Relationship Id="rId36" Type="http://schemas.openxmlformats.org/officeDocument/2006/relationships/hyperlink" Target="https://m.edsoo.ru/886745fe" TargetMode="External"/><Relationship Id="rId49" Type="http://schemas.openxmlformats.org/officeDocument/2006/relationships/fontTable" Target="fontTable.xml"/><Relationship Id="rId10" Type="http://schemas.openxmlformats.org/officeDocument/2006/relationships/hyperlink" Target="https://m.edsoo.ru/7f417e18" TargetMode="External"/><Relationship Id="rId19" Type="http://schemas.openxmlformats.org/officeDocument/2006/relationships/hyperlink" Target="https://m.edsoo.ru/88672858" TargetMode="External"/><Relationship Id="rId31" Type="http://schemas.openxmlformats.org/officeDocument/2006/relationships/hyperlink" Target="https://m.edsoo.ru/88673a78" TargetMode="External"/><Relationship Id="rId44" Type="http://schemas.openxmlformats.org/officeDocument/2006/relationships/hyperlink" Target="https://m.edsoo.ru/8a1410a8" TargetMode="External"/><Relationship Id="rId4" Type="http://schemas.openxmlformats.org/officeDocument/2006/relationships/webSettings" Target="webSettings.xml"/><Relationship Id="rId9" Type="http://schemas.openxmlformats.org/officeDocument/2006/relationships/hyperlink" Target="https://m.edsoo.ru/7f417e18" TargetMode="External"/><Relationship Id="rId14" Type="http://schemas.openxmlformats.org/officeDocument/2006/relationships/hyperlink" Target="https://m.edsoo.ru/88671dea" TargetMode="External"/><Relationship Id="rId22" Type="http://schemas.openxmlformats.org/officeDocument/2006/relationships/hyperlink" Target="https://m.edsoo.ru/88672c9a" TargetMode="External"/><Relationship Id="rId27" Type="http://schemas.openxmlformats.org/officeDocument/2006/relationships/hyperlink" Target="https://m.edsoo.ru/88673064" TargetMode="External"/><Relationship Id="rId30" Type="http://schemas.openxmlformats.org/officeDocument/2006/relationships/hyperlink" Target="https://m.edsoo.ru/886738fc" TargetMode="External"/><Relationship Id="rId35" Type="http://schemas.openxmlformats.org/officeDocument/2006/relationships/hyperlink" Target="https://m.edsoo.ru/8867445a" TargetMode="External"/><Relationship Id="rId43" Type="http://schemas.openxmlformats.org/officeDocument/2006/relationships/hyperlink" Target="https://m.edsoo.ru/8a1410a8" TargetMode="External"/><Relationship Id="rId48" Type="http://schemas.openxmlformats.org/officeDocument/2006/relationships/hyperlink" Target="https://m.edsoo.ru/8a142368" TargetMode="External"/><Relationship Id="rId8" Type="http://schemas.openxmlformats.org/officeDocument/2006/relationships/hyperlink" Target="https://m.edsoo.ru/7f417e18" TargetMode="External"/><Relationship Id="rId3" Type="http://schemas.openxmlformats.org/officeDocument/2006/relationships/settings" Target="settings.xml"/><Relationship Id="rId12" Type="http://schemas.openxmlformats.org/officeDocument/2006/relationships/hyperlink" Target="https://m.edsoo.ru/88671ca0" TargetMode="External"/><Relationship Id="rId17" Type="http://schemas.openxmlformats.org/officeDocument/2006/relationships/hyperlink" Target="https://m.edsoo.ru/88672358" TargetMode="External"/><Relationship Id="rId25" Type="http://schemas.openxmlformats.org/officeDocument/2006/relationships/hyperlink" Target="https://m.edsoo.ru/88672f38" TargetMode="External"/><Relationship Id="rId33" Type="http://schemas.openxmlformats.org/officeDocument/2006/relationships/hyperlink" Target="https://m.edsoo.ru/88673d52" TargetMode="External"/><Relationship Id="rId38" Type="http://schemas.openxmlformats.org/officeDocument/2006/relationships/hyperlink" Target="https://m.edsoo.ru/88674a22" TargetMode="External"/><Relationship Id="rId46" Type="http://schemas.openxmlformats.org/officeDocument/2006/relationships/hyperlink" Target="https://m.edsoo.ru/8a141ddc" TargetMode="External"/><Relationship Id="rId20" Type="http://schemas.openxmlformats.org/officeDocument/2006/relationships/hyperlink" Target="https://m.edsoo.ru/88672b14" TargetMode="External"/><Relationship Id="rId41" Type="http://schemas.openxmlformats.org/officeDocument/2006/relationships/hyperlink" Target="https://m.edsoo.ru/8867542c" TargetMode="External"/><Relationship Id="rId1" Type="http://schemas.openxmlformats.org/officeDocument/2006/relationships/numbering" Target="numbering.xml"/><Relationship Id="rId6" Type="http://schemas.openxmlformats.org/officeDocument/2006/relationships/hyperlink" Target="https://m.edsoo.ru/7f417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4431</Words>
  <Characters>25259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2025-09-08T04:48:00Z</cp:lastPrinted>
  <dcterms:created xsi:type="dcterms:W3CDTF">2025-09-07T11:37:00Z</dcterms:created>
  <dcterms:modified xsi:type="dcterms:W3CDTF">2025-09-08T04:48:00Z</dcterms:modified>
</cp:coreProperties>
</file>