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A7E" w:rsidRPr="00B95A7E" w:rsidRDefault="00B95A7E" w:rsidP="00B95A7E">
      <w:pPr>
        <w:keepNext/>
        <w:keepLines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5A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55a7169f-c0c0-44ac-bf37-cbc776930ef9"/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Министерство образования Ростовской области </w:t>
      </w:r>
      <w:bookmarkEnd w:id="0"/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b160c1bf-440c-4991-9e94-e52aab997657"/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Управление образования Администрации Зерноградского района</w:t>
      </w:r>
      <w:bookmarkEnd w:id="1"/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МБОУ Мечетинская СОШ</w:t>
      </w: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4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95A7E" w:rsidRPr="00B95A7E" w:rsidTr="00A1641D">
        <w:tc>
          <w:tcPr>
            <w:tcW w:w="3114" w:type="dxa"/>
          </w:tcPr>
          <w:p w:rsidR="00B95A7E" w:rsidRPr="00B95A7E" w:rsidRDefault="00B95A7E" w:rsidP="00B95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</w:t>
            </w:r>
            <w:proofErr w:type="spellStart"/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Шатога</w:t>
            </w:r>
            <w:proofErr w:type="spellEnd"/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Е.Е.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Протокол № 05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«26» августа 2026 г.</w:t>
            </w:r>
          </w:p>
          <w:p w:rsidR="00B95A7E" w:rsidRPr="00B95A7E" w:rsidRDefault="00B95A7E" w:rsidP="00B95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________Маркина Т.В.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«27» августа   2026 г.</w:t>
            </w:r>
          </w:p>
          <w:p w:rsidR="00B95A7E" w:rsidRPr="00B95A7E" w:rsidRDefault="00B95A7E" w:rsidP="00B95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МБОУ Мечетинской СОШ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</w:t>
            </w:r>
            <w:proofErr w:type="spellStart"/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Недоведеева</w:t>
            </w:r>
            <w:proofErr w:type="spellEnd"/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Л.В.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 №520</w:t>
            </w:r>
          </w:p>
          <w:p w:rsidR="00B95A7E" w:rsidRPr="00B95A7E" w:rsidRDefault="00B95A7E" w:rsidP="00B95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95A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 «28» августа 2026 г.</w:t>
            </w:r>
          </w:p>
          <w:p w:rsidR="00B95A7E" w:rsidRPr="00B95A7E" w:rsidRDefault="00B95A7E" w:rsidP="00B95A7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95A7E">
        <w:rPr>
          <w:rFonts w:ascii="Times New Roman" w:hAnsi="Times New Roman" w:cs="Times New Roman"/>
          <w:color w:val="000000"/>
          <w:sz w:val="28"/>
          <w:szCs w:val="28"/>
        </w:rPr>
        <w:t xml:space="preserve">  внеурочной деятельности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«Разговоры о важном</w:t>
      </w: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для 2 «А» класса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95A7E">
        <w:rPr>
          <w:rFonts w:ascii="Times New Roman" w:hAnsi="Times New Roman" w:cs="Times New Roman"/>
          <w:b/>
          <w:color w:val="000000"/>
          <w:sz w:val="28"/>
          <w:szCs w:val="28"/>
        </w:rPr>
        <w:t>на 2026-2027 учебный год</w:t>
      </w:r>
    </w:p>
    <w:p w:rsidR="00B95A7E" w:rsidRPr="00B95A7E" w:rsidRDefault="00B95A7E" w:rsidP="00B95A7E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B95A7E">
        <w:rPr>
          <w:rFonts w:ascii="Times New Roman" w:hAnsi="Times New Roman" w:cs="Times New Roman"/>
          <w:sz w:val="28"/>
          <w:szCs w:val="28"/>
        </w:rPr>
        <w:t xml:space="preserve">составитель: </w:t>
      </w:r>
      <w:proofErr w:type="spellStart"/>
      <w:r w:rsidRPr="00B95A7E">
        <w:rPr>
          <w:rFonts w:ascii="Times New Roman" w:hAnsi="Times New Roman" w:cs="Times New Roman"/>
          <w:sz w:val="28"/>
          <w:szCs w:val="28"/>
        </w:rPr>
        <w:t>Сапсаенко</w:t>
      </w:r>
      <w:proofErr w:type="spellEnd"/>
      <w:r w:rsidRPr="00B95A7E">
        <w:rPr>
          <w:rFonts w:ascii="Times New Roman" w:hAnsi="Times New Roman" w:cs="Times New Roman"/>
          <w:sz w:val="28"/>
          <w:szCs w:val="28"/>
        </w:rPr>
        <w:t xml:space="preserve"> Ольга Александровна</w:t>
      </w: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5A7E" w:rsidRPr="00B95A7E" w:rsidRDefault="00B95A7E" w:rsidP="00B95A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7E">
        <w:rPr>
          <w:rFonts w:ascii="Times New Roman" w:hAnsi="Times New Roman" w:cs="Times New Roman"/>
          <w:b/>
          <w:sz w:val="28"/>
          <w:szCs w:val="28"/>
        </w:rPr>
        <w:t>ст. Мечетинская 2026</w:t>
      </w:r>
    </w:p>
    <w:p w:rsidR="00B95A7E" w:rsidRDefault="00B95A7E" w:rsidP="00B95A7E">
      <w:pPr>
        <w:jc w:val="center"/>
        <w:rPr>
          <w:b/>
          <w:sz w:val="28"/>
          <w:szCs w:val="28"/>
        </w:rPr>
      </w:pPr>
    </w:p>
    <w:p w:rsidR="00064F3E" w:rsidRPr="00064F3E" w:rsidRDefault="00064F3E" w:rsidP="00064F3E">
      <w:pPr>
        <w:spacing w:after="200" w:line="276" w:lineRule="auto"/>
        <w:rPr>
          <w:rFonts w:ascii="Calibri" w:eastAsia="Times New Roman" w:hAnsi="Calibri" w:cs="Times New Roman"/>
          <w:lang w:eastAsia="ru-RU"/>
        </w:rPr>
        <w:sectPr w:rsidR="00064F3E" w:rsidRPr="00064F3E" w:rsidSect="008676A6">
          <w:pgSz w:w="11906" w:h="16383"/>
          <w:pgMar w:top="851" w:right="851" w:bottom="851" w:left="851" w:header="720" w:footer="720" w:gutter="0"/>
          <w:cols w:space="720"/>
        </w:sectPr>
      </w:pPr>
      <w:bookmarkStart w:id="2" w:name="_GoBack"/>
      <w:bookmarkEnd w:id="2"/>
    </w:p>
    <w:p w:rsidR="00064F3E" w:rsidRPr="00064F3E" w:rsidRDefault="00064F3E" w:rsidP="00064F3E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bookmarkStart w:id="3" w:name="block-44236260"/>
      <w:r w:rsidRPr="00064F3E">
        <w:rPr>
          <w:rFonts w:ascii="Times New Roman" w:eastAsia="Times New Roman" w:hAnsi="Times New Roman" w:cs="Times New Roman"/>
          <w:b/>
          <w:color w:val="333333"/>
          <w:lang w:eastAsia="ru-RU"/>
        </w:rPr>
        <w:lastRenderedPageBreak/>
        <w:t>ПОЯСНИТЕЛЬНАЯ ЗАПИСКА</w:t>
      </w:r>
    </w:p>
    <w:p w:rsidR="00064F3E" w:rsidRPr="00064F3E" w:rsidRDefault="00064F3E" w:rsidP="00064F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333333"/>
          <w:lang w:eastAsia="ru-RU"/>
        </w:rPr>
        <w:t>Программа курса внеурочной деятельности «Разговоры о важном» (далее – 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 Это позволяет обеспечить единство обязательных требований ФГОС во всём пространстве школьного образования: не только на уроке, но и во внеурочной деятельности.</w:t>
      </w:r>
    </w:p>
    <w:p w:rsidR="00064F3E" w:rsidRPr="00064F3E" w:rsidRDefault="00064F3E" w:rsidP="00064F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ab/>
        <w:t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064F3E" w:rsidRPr="00064F3E" w:rsidRDefault="00064F3E" w:rsidP="00064F3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Педагог помогает обучающемуся: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формировании его российской идентичности;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формировании интереса к познанию;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выстраивании собственного поведения с позиции нравственных правовых норм;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создании мотивации для участия в социально значимой деятельности;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развитии у школьников общекультурной компетентности;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развитии умения принимать осознанные решения и делать выбор;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осознании своего места в обществе;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познании себя, своих мотивов, устремлений, склонностей;</w:t>
      </w:r>
    </w:p>
    <w:p w:rsidR="00064F3E" w:rsidRPr="00064F3E" w:rsidRDefault="00064F3E" w:rsidP="00064F3E">
      <w:pPr>
        <w:numPr>
          <w:ilvl w:val="0"/>
          <w:numId w:val="1"/>
        </w:num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формировании готовности к личностному самоопределению.</w:t>
      </w:r>
    </w:p>
    <w:p w:rsidR="00064F3E" w:rsidRPr="00064F3E" w:rsidRDefault="00064F3E" w:rsidP="00064F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333333"/>
          <w:lang w:eastAsia="ru-RU"/>
        </w:rPr>
        <w:t>Цикл внеурочных занятий "Разговоры о важном" является частью содержания внеурочной деятельности.</w:t>
      </w:r>
    </w:p>
    <w:p w:rsidR="00064F3E" w:rsidRPr="00064F3E" w:rsidRDefault="00064F3E" w:rsidP="002D49F9">
      <w:pPr>
        <w:spacing w:after="0" w:line="276" w:lineRule="auto"/>
        <w:jc w:val="center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ПОЯСНИТЕЛЬНАЯ ЗАПИСКА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Общая характеристика курса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Минпросвещения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от 31.05.2021 № 286, с изменениями).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Минпросвещения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от 31.05.2021 № 287, с изменениями).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Минобрнауки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от 17.05.2012 № 413, с изменениями).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Минпросвещения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от 18.05.2023 № 372).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Минпросвещения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от 18.05.2023 № 370).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Минпросвещения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от 18.05.2023 № 371).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13. Письмо Министерства просвещения Российской Федерации от 18.02.2025 № 06–221 «О направлении информации».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Актуальность курса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Цель и задачи курса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Задачами курса внеурочной деятельности «Разговоры о важном» являются: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метапредметный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Место курса в образовательном процессе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целевого,основного</w:t>
      </w:r>
      <w:proofErr w:type="spellEnd"/>
      <w:proofErr w:type="gram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и заключительного.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064F3E" w:rsidRPr="00064F3E" w:rsidRDefault="00064F3E" w:rsidP="002D49F9">
      <w:pPr>
        <w:spacing w:after="0" w:line="276" w:lineRule="auto"/>
        <w:jc w:val="center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ПЛАНИРУЕМЫЕ РЕЗУЛЬТАТЫ ОСВОЕНИЯ КУРСА ВНЕУРОЧНОЙ ДЕЯТЕЛЬНОСТИ «РАЗГОВОРЫ О ВАЖНОМ»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Занятия в рамках программы направлены н</w:t>
      </w:r>
      <w:r w:rsidR="002D49F9">
        <w:rPr>
          <w:rFonts w:ascii="Times New Roman" w:eastAsia="Times New Roman" w:hAnsi="Times New Roman" w:cs="Times New Roman"/>
          <w:color w:val="000000"/>
          <w:lang w:eastAsia="ru-RU"/>
        </w:rPr>
        <w:t>а обеспечение достижения обучаю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щимися личностных,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метапредметных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и предметных образовательных результатов.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ЛИЧНОСТНЫЕ РЕЗУЛЬТАТЫ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В сфере гражданско-патриотического воспитания: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становление ценностного отношения к своей Родине – России; осознание своей этнокультурной и российской гражданской идентичности;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В сфере духовно-нравственного воспитания: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В сфере эстетического воспитания: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В сфере трудового воспитания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В сфере экологического воспитания: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бережное отношение к природе; неприятие действий, приносящих ей вред.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В сфере понимания ценности научного познания: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МЕТАПРЕДМЕТНЫЕ РЕЗУЛЬТАТЫ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В сфере овладения познавательными универсальными учебными действиями: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сравнивать объекты, устанавливать основания для сравнения, устанавливать аналогии;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определять существенный признак для классификации, классифицировать предложенные объекты;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В сфере овладения коммуникативными универсальными учебными действиями: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строить речевое высказывание в соответствии с поставленной задачей;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создавать устные и письменные тексты (описание, рассуждение, повествование);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готовить небольшие публичные выступления, подбирать иллюстративный материал к тексту выступления;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В сфере овладения регулятивными универсальными учебными действиями: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планировать действия по решению учебной задачи для получения результата;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ПРЕДМЕТНЫЕ РЕЗУЛЬТАТЫ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Русский язык: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Литературное чтение: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Иностранный язык: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знакомство представителей других стран с культурой России.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Математика и информатика: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Окружающий мир: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Основы религиозных культур и светской этики: 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Изобразительное искусство: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Музыка: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знание основных жанров народной и профессиональной музыки.</w:t>
      </w:r>
    </w:p>
    <w:p w:rsidR="00064F3E" w:rsidRPr="00064F3E" w:rsidRDefault="00064F3E" w:rsidP="00064F3E">
      <w:pPr>
        <w:spacing w:after="0" w:line="276" w:lineRule="auto"/>
        <w:ind w:firstLine="600"/>
        <w:jc w:val="both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i/>
          <w:color w:val="000000"/>
          <w:lang w:eastAsia="ru-RU"/>
        </w:rPr>
        <w:t>Труд (технология):</w:t>
      </w:r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>культуры.Физическая</w:t>
      </w:r>
      <w:proofErr w:type="spellEnd"/>
      <w:r w:rsidRPr="00064F3E">
        <w:rPr>
          <w:rFonts w:ascii="Times New Roman" w:eastAsia="Times New Roman" w:hAnsi="Times New Roman" w:cs="Times New Roman"/>
          <w:color w:val="000000"/>
          <w:lang w:eastAsia="ru-RU"/>
        </w:rP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064F3E" w:rsidRPr="00064F3E" w:rsidRDefault="00064F3E" w:rsidP="00064F3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064F3E" w:rsidRPr="00064F3E" w:rsidSect="006F7F19">
          <w:pgSz w:w="11906" w:h="16383"/>
          <w:pgMar w:top="1134" w:right="566" w:bottom="1134" w:left="1276" w:header="720" w:footer="720" w:gutter="0"/>
          <w:cols w:space="720"/>
        </w:sectPr>
      </w:pPr>
    </w:p>
    <w:p w:rsidR="00064F3E" w:rsidRPr="00064F3E" w:rsidRDefault="00064F3E" w:rsidP="00064F3E">
      <w:pPr>
        <w:spacing w:after="0" w:line="276" w:lineRule="auto"/>
        <w:ind w:left="120"/>
        <w:rPr>
          <w:rFonts w:ascii="Calibri" w:eastAsia="Times New Roman" w:hAnsi="Calibri" w:cs="Times New Roman"/>
          <w:lang w:eastAsia="ru-RU"/>
        </w:rPr>
      </w:pPr>
      <w:bookmarkStart w:id="4" w:name="block-44236261"/>
      <w:bookmarkEnd w:id="3"/>
    </w:p>
    <w:p w:rsidR="00064F3E" w:rsidRPr="00064F3E" w:rsidRDefault="00064F3E" w:rsidP="002D49F9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  <w:r w:rsidRPr="00064F3E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ТЕМАТИЧЕСКОЕ ПЛАНИРОВАНИЕ</w:t>
      </w:r>
    </w:p>
    <w:tbl>
      <w:tblPr>
        <w:tblpPr w:leftFromText="180" w:rightFromText="180" w:vertAnchor="text" w:tblpY="1"/>
        <w:tblOverlap w:val="never"/>
        <w:tblW w:w="1426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03"/>
        <w:gridCol w:w="30"/>
        <w:gridCol w:w="34"/>
        <w:gridCol w:w="41"/>
        <w:gridCol w:w="30"/>
        <w:gridCol w:w="15"/>
        <w:gridCol w:w="15"/>
        <w:gridCol w:w="891"/>
        <w:gridCol w:w="7513"/>
        <w:gridCol w:w="1843"/>
        <w:gridCol w:w="932"/>
        <w:gridCol w:w="7"/>
      </w:tblGrid>
      <w:tr w:rsidR="002D49F9" w:rsidRPr="00064F3E" w:rsidTr="00555DCC">
        <w:trPr>
          <w:gridAfter w:val="1"/>
          <w:wAfter w:w="7" w:type="dxa"/>
          <w:trHeight w:val="2100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п/п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Наименование разделов и тем программы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555DCC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5DCC">
              <w:rPr>
                <w:rFonts w:ascii="Times New Roman" w:eastAsia="Times New Roman" w:hAnsi="Times New Roman" w:cs="Times New Roman"/>
                <w:b/>
                <w:lang w:eastAsia="ru-RU"/>
              </w:rPr>
              <w:t>Кол-во часов</w:t>
            </w:r>
          </w:p>
        </w:tc>
        <w:tc>
          <w:tcPr>
            <w:tcW w:w="1026" w:type="dxa"/>
            <w:gridSpan w:val="6"/>
            <w:tcBorders>
              <w:left w:val="single" w:sz="4" w:space="0" w:color="auto"/>
            </w:tcBorders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Основное содержание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Основные виды деятельности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Электронные (цифровые) образовательные ресурсы</w:t>
            </w:r>
          </w:p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Подвиг и память. К 85-летию начала блокады Ленинграда.</w:t>
            </w:r>
          </w:p>
        </w:tc>
        <w:tc>
          <w:tcPr>
            <w:tcW w:w="53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1026" w:type="dxa"/>
            <w:gridSpan w:val="6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07.09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Первым делом самолёты</w:t>
            </w:r>
          </w:p>
        </w:tc>
        <w:tc>
          <w:tcPr>
            <w:tcW w:w="533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1026" w:type="dxa"/>
            <w:gridSpan w:val="6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Естественный и искусственный интеллект</w:t>
            </w:r>
          </w:p>
        </w:tc>
        <w:tc>
          <w:tcPr>
            <w:tcW w:w="5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4C0947" w:rsidP="00A61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56" w:type="dxa"/>
            <w:gridSpan w:val="7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21.09</w:t>
            </w:r>
            <w:r w:rsidR="002D49F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Формируемые ценности: высокие нравственные идеалы.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Зачем человеку читать? (Как создаются книги?)</w:t>
            </w:r>
          </w:p>
        </w:tc>
        <w:tc>
          <w:tcPr>
            <w:tcW w:w="50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4C0947" w:rsidP="00A61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56" w:type="dxa"/>
            <w:gridSpan w:val="7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28.09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Сила слова. Ко Дню учителя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05.10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D49F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Безопасность в сети Интернет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2D49F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12.10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мошенничеством, </w:t>
            </w:r>
            <w:proofErr w:type="spellStart"/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кибербуллингом</w:t>
            </w:r>
            <w:proofErr w:type="spellEnd"/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Формируемые ценности: жизнь, гражданственность.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2D49F9" w:rsidRPr="00064F3E" w:rsidRDefault="002D49F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 железных дорог России</w:t>
            </w:r>
          </w:p>
        </w:tc>
        <w:tc>
          <w:tcPr>
            <w:tcW w:w="668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19.10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технологичнее</w:t>
            </w:r>
            <w:proofErr w:type="spellEnd"/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Формируемые ценности: патриотизм,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звучит Россия? Ко Дню народного единства</w:t>
            </w:r>
          </w:p>
        </w:tc>
        <w:tc>
          <w:tcPr>
            <w:tcW w:w="668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09.11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Формируемые ценности: единство народов России, приоритет духовного над материальным.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6.11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Народные промыслы России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23.11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Формируемые ценности: единство народов России, приоритет духовного над материальным.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Семья. Дела домашние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30.11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Дарим добро!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07.12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Милосердие — это </w:t>
            </w:r>
            <w:proofErr w:type="spellStart"/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эмпатия</w:t>
            </w:r>
            <w:proofErr w:type="spellEnd"/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День Героев Отечества. 130 лет со дня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рождения Г. К. Жукова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4.12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668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21.12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Формируемые ценности: жизнь, справедливость, достоинство, права и свободы человека.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«Шайбу! Шайбу!» 80 лет отечественному хоккею</w:t>
            </w:r>
          </w:p>
        </w:tc>
        <w:tc>
          <w:tcPr>
            <w:tcW w:w="668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891" w:type="dxa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28.12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Формируемые ценности: коллективизм, гражданственность.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Игрушечный переполох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11.01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Формируемые ценности: крепкая семья, единство народов России.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появляются персонажи и почему они становятся любимыми?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18.01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Формируемые ценности: коллективизм,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быть самостоятельным? (Фин. грамотность)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25.01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Формируемые ценности: жизнь, достоинство,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Зачётный день! Ко Дню российского студенчества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01.02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Формируемые ценности: высокие нравственные идеалы, достоинство, созидательный труд.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Технологии, которые меняют мир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08.02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Люди, которые меняют мир. Ко Дню российской науки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</w:tcBorders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15.02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такое подлинное товарищество?</w:t>
            </w:r>
          </w:p>
        </w:tc>
        <w:tc>
          <w:tcPr>
            <w:tcW w:w="653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Призвание — защищать. Ко Дню защитника Отечества</w:t>
            </w:r>
          </w:p>
        </w:tc>
        <w:tc>
          <w:tcPr>
            <w:tcW w:w="653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06" w:type="dxa"/>
            <w:gridSpan w:val="2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 женский день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.03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Формируемые ценности: крепкая семья, взаимопомощь и взаимоуважение.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Заповедники России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Формируемые ценности: патриотизм, единство народов России, милосердие.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Региональное занятие. «Путешествуем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 России: культура родного края»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Формируемые ценности: единство народов России.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27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После меня чище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Формируемые ценности: созидательный труд, гражданственность.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Космические технологии. Ко Дню космонавтики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.04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Красная книга России</w:t>
            </w:r>
          </w:p>
        </w:tc>
        <w:tc>
          <w:tcPr>
            <w:tcW w:w="638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21" w:type="dxa"/>
            <w:gridSpan w:val="3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03.05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путоранский</w:t>
            </w:r>
            <w:proofErr w:type="spellEnd"/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Формируемые ценности: милосердие, гражданственность.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6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1" w:type="dxa"/>
            <w:gridSpan w:val="4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Марафон здоровых привычек</w:t>
            </w:r>
          </w:p>
        </w:tc>
        <w:tc>
          <w:tcPr>
            <w:tcW w:w="6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4C0947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1" w:type="dxa"/>
            <w:gridSpan w:val="4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Формируемые ценности: жизнь.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10C9" w:rsidRPr="00064F3E" w:rsidTr="00555DCC">
        <w:trPr>
          <w:gridAfter w:val="1"/>
          <w:wAfter w:w="7" w:type="dxa"/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Ценности, которые нас объединяют</w:t>
            </w:r>
          </w:p>
        </w:tc>
        <w:tc>
          <w:tcPr>
            <w:tcW w:w="60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1" w:type="dxa"/>
            <w:gridSpan w:val="4"/>
            <w:tcBorders>
              <w:left w:val="single" w:sz="4" w:space="0" w:color="auto"/>
            </w:tcBorders>
            <w:vAlign w:val="center"/>
          </w:tcPr>
          <w:p w:rsidR="00A610C9" w:rsidRPr="00064F3E" w:rsidRDefault="005C28D5" w:rsidP="00A610C9">
            <w:pPr>
              <w:spacing w:after="0" w:line="240" w:lineRule="auto"/>
              <w:ind w:left="8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 w:rsidR="004C09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.05</w:t>
            </w:r>
            <w:r w:rsidR="00A610C9"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51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Формируемые ценности: традиционные российские духовно-нравственные ценности.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Познавательная беседа, просмотр </w:t>
            </w: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A610C9" w:rsidRPr="00064F3E" w:rsidRDefault="00A610C9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64F3E" w:rsidRPr="00064F3E" w:rsidTr="00555DCC">
        <w:trPr>
          <w:trHeight w:val="144"/>
          <w:tblCellSpacing w:w="20" w:type="nil"/>
        </w:trPr>
        <w:tc>
          <w:tcPr>
            <w:tcW w:w="2410" w:type="dxa"/>
            <w:gridSpan w:val="2"/>
            <w:tcMar>
              <w:top w:w="50" w:type="dxa"/>
              <w:left w:w="100" w:type="dxa"/>
            </w:tcMar>
            <w:vAlign w:val="center"/>
          </w:tcPr>
          <w:p w:rsidR="00064F3E" w:rsidRPr="00064F3E" w:rsidRDefault="00064F3E" w:rsidP="00A610C9">
            <w:pPr>
              <w:spacing w:after="0" w:line="240" w:lineRule="auto"/>
              <w:ind w:left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1559" w:type="dxa"/>
            <w:gridSpan w:val="8"/>
            <w:tcMar>
              <w:top w:w="50" w:type="dxa"/>
              <w:left w:w="100" w:type="dxa"/>
            </w:tcMar>
            <w:vAlign w:val="center"/>
          </w:tcPr>
          <w:p w:rsidR="00064F3E" w:rsidRPr="00064F3E" w:rsidRDefault="00064F3E" w:rsidP="00A610C9">
            <w:pPr>
              <w:spacing w:after="0"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64F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32 </w:t>
            </w:r>
          </w:p>
        </w:tc>
        <w:tc>
          <w:tcPr>
            <w:tcW w:w="10295" w:type="dxa"/>
            <w:gridSpan w:val="4"/>
            <w:tcMar>
              <w:top w:w="50" w:type="dxa"/>
              <w:left w:w="100" w:type="dxa"/>
            </w:tcMar>
            <w:vAlign w:val="center"/>
          </w:tcPr>
          <w:p w:rsidR="00064F3E" w:rsidRPr="00064F3E" w:rsidRDefault="00064F3E" w:rsidP="00A610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610C9" w:rsidRDefault="00A610C9" w:rsidP="00064F3E">
      <w:pPr>
        <w:tabs>
          <w:tab w:val="left" w:pos="1236"/>
        </w:tabs>
        <w:spacing w:after="200" w:line="276" w:lineRule="auto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lang w:eastAsia="ru-RU"/>
        </w:rPr>
        <w:br w:type="textWrapping" w:clear="all"/>
      </w:r>
    </w:p>
    <w:p w:rsidR="00064F3E" w:rsidRPr="00064F3E" w:rsidRDefault="00064F3E" w:rsidP="00064F3E">
      <w:pPr>
        <w:tabs>
          <w:tab w:val="left" w:pos="1236"/>
        </w:tabs>
        <w:spacing w:after="200" w:line="276" w:lineRule="auto"/>
        <w:rPr>
          <w:rFonts w:ascii="Calibri" w:eastAsia="Times New Roman" w:hAnsi="Calibri" w:cs="Times New Roman"/>
          <w:lang w:eastAsia="ru-RU"/>
        </w:rPr>
        <w:sectPr w:rsidR="00064F3E" w:rsidRPr="00064F3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4"/>
    <w:p w:rsidR="00274762" w:rsidRDefault="00274762"/>
    <w:sectPr w:rsidR="00274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22E91"/>
    <w:multiLevelType w:val="multilevel"/>
    <w:tmpl w:val="5ECAFD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86"/>
    <w:rsid w:val="00064F3E"/>
    <w:rsid w:val="00274762"/>
    <w:rsid w:val="002D49F9"/>
    <w:rsid w:val="004C0947"/>
    <w:rsid w:val="00555DCC"/>
    <w:rsid w:val="005C28D5"/>
    <w:rsid w:val="008C0F75"/>
    <w:rsid w:val="00A610C9"/>
    <w:rsid w:val="00B95A7E"/>
    <w:rsid w:val="00C9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78FFC"/>
  <w15:chartTrackingRefBased/>
  <w15:docId w15:val="{3BD580EC-A37F-446E-93E2-0F7FE18D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23</Pages>
  <Words>9130</Words>
  <Characters>52042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 ПК</dc:creator>
  <cp:keywords/>
  <dc:description/>
  <cp:lastModifiedBy>Сотрудник</cp:lastModifiedBy>
  <cp:revision>9</cp:revision>
  <dcterms:created xsi:type="dcterms:W3CDTF">2026-10-07T18:21:00Z</dcterms:created>
  <dcterms:modified xsi:type="dcterms:W3CDTF">2010-01-17T21:09:00Z</dcterms:modified>
</cp:coreProperties>
</file>