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3230" w:rsidRPr="00B10E98" w:rsidRDefault="003E4670" w:rsidP="00F03230">
      <w:pPr>
        <w:spacing w:after="0" w:line="240" w:lineRule="auto"/>
        <w:ind w:left="120"/>
        <w:jc w:val="center"/>
        <w:rPr>
          <w:lang w:val="ru-RU"/>
        </w:rPr>
      </w:pPr>
      <w:bookmarkStart w:id="0" w:name="block-101199930"/>
      <w:bookmarkStart w:id="1" w:name="block-101199927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2" w:name="_GoBack"/>
      <w:bookmarkEnd w:id="2"/>
      <w:r w:rsidR="00F03230" w:rsidRPr="00B10E98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F03230" w:rsidRPr="00B10E98" w:rsidRDefault="00F03230" w:rsidP="00F03230">
      <w:pPr>
        <w:spacing w:after="0" w:line="240" w:lineRule="auto"/>
        <w:ind w:left="120"/>
        <w:jc w:val="center"/>
        <w:rPr>
          <w:lang w:val="ru-RU"/>
        </w:rPr>
      </w:pPr>
      <w:bookmarkStart w:id="3" w:name="7b7b9301-8bed-43fb-9ded-d16e0bea7dc4"/>
      <w:r w:rsidRPr="00B10E98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Ростовской области </w:t>
      </w:r>
      <w:bookmarkEnd w:id="3"/>
    </w:p>
    <w:p w:rsidR="00F03230" w:rsidRPr="00B10E98" w:rsidRDefault="00F03230" w:rsidP="00F03230">
      <w:pPr>
        <w:spacing w:after="0" w:line="240" w:lineRule="auto"/>
        <w:ind w:left="120"/>
        <w:jc w:val="center"/>
        <w:rPr>
          <w:lang w:val="ru-RU"/>
        </w:rPr>
      </w:pPr>
      <w:bookmarkStart w:id="4" w:name="0718a5c7-c72b-44c4-a4d0-7725539cf467"/>
      <w:r w:rsidRPr="00B10E98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Администрации Зерноградского района</w:t>
      </w:r>
      <w:bookmarkEnd w:id="4"/>
    </w:p>
    <w:p w:rsidR="00F03230" w:rsidRPr="00B10E98" w:rsidRDefault="00F03230" w:rsidP="00F03230">
      <w:pPr>
        <w:spacing w:after="0" w:line="240" w:lineRule="auto"/>
        <w:ind w:left="120"/>
        <w:jc w:val="center"/>
        <w:rPr>
          <w:lang w:val="ru-RU"/>
        </w:rPr>
      </w:pPr>
      <w:r w:rsidRPr="00B10E98">
        <w:rPr>
          <w:rFonts w:ascii="Times New Roman" w:hAnsi="Times New Roman"/>
          <w:b/>
          <w:color w:val="000000"/>
          <w:sz w:val="28"/>
          <w:lang w:val="ru-RU"/>
        </w:rPr>
        <w:t>МБОУ Мечетинская СОШ</w:t>
      </w:r>
    </w:p>
    <w:p w:rsidR="00F03230" w:rsidRPr="00B10E98" w:rsidRDefault="00F03230" w:rsidP="00F03230">
      <w:pPr>
        <w:spacing w:after="0"/>
        <w:ind w:left="120"/>
        <w:rPr>
          <w:lang w:val="ru-RU"/>
        </w:rPr>
      </w:pPr>
    </w:p>
    <w:p w:rsidR="00F03230" w:rsidRPr="00B10E98" w:rsidRDefault="00F03230" w:rsidP="00F03230">
      <w:pPr>
        <w:spacing w:after="0"/>
        <w:ind w:left="120"/>
        <w:rPr>
          <w:lang w:val="ru-RU"/>
        </w:rPr>
      </w:pPr>
    </w:p>
    <w:p w:rsidR="00F03230" w:rsidRPr="00B10E98" w:rsidRDefault="00F03230" w:rsidP="00F03230">
      <w:pPr>
        <w:spacing w:after="0"/>
        <w:ind w:left="120"/>
        <w:rPr>
          <w:lang w:val="ru-RU"/>
        </w:rPr>
      </w:pPr>
    </w:p>
    <w:p w:rsidR="00F03230" w:rsidRPr="00B10E98" w:rsidRDefault="00F03230" w:rsidP="00F03230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F03230" w:rsidRPr="003E4670" w:rsidTr="003E4670">
        <w:tc>
          <w:tcPr>
            <w:tcW w:w="3114" w:type="dxa"/>
          </w:tcPr>
          <w:p w:rsidR="00F03230" w:rsidRPr="0040209D" w:rsidRDefault="00F03230" w:rsidP="003E467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F03230" w:rsidRPr="008944ED" w:rsidRDefault="00F03230" w:rsidP="003E467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 учителей физической культуры</w:t>
            </w:r>
          </w:p>
          <w:p w:rsidR="00F03230" w:rsidRDefault="00F03230" w:rsidP="003E467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F03230" w:rsidRPr="008944ED" w:rsidRDefault="00F03230" w:rsidP="003E467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Малашенко В. Г.</w:t>
            </w:r>
          </w:p>
          <w:p w:rsidR="00F03230" w:rsidRDefault="00F03230" w:rsidP="003E467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05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F03230" w:rsidRDefault="00F03230" w:rsidP="003E467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B10E9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F03230" w:rsidRPr="0040209D" w:rsidRDefault="00F03230" w:rsidP="003E467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F03230" w:rsidRPr="0040209D" w:rsidRDefault="00F03230" w:rsidP="003E467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F03230" w:rsidRPr="008944ED" w:rsidRDefault="00F03230" w:rsidP="003E467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F03230" w:rsidRDefault="00F03230" w:rsidP="003E467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F03230" w:rsidRPr="008944ED" w:rsidRDefault="00F03230" w:rsidP="003E467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Мых М.К.</w:t>
            </w:r>
          </w:p>
          <w:p w:rsidR="00F03230" w:rsidRDefault="00F03230" w:rsidP="003E467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F03230" w:rsidRDefault="00F03230" w:rsidP="003E467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F03230" w:rsidRDefault="00F03230" w:rsidP="003E467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F03230" w:rsidRPr="0040209D" w:rsidRDefault="00F03230" w:rsidP="003E467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F03230" w:rsidRDefault="00F03230" w:rsidP="003E467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F03230" w:rsidRPr="008944ED" w:rsidRDefault="00F03230" w:rsidP="003E467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Мечетинской СОШ</w:t>
            </w:r>
          </w:p>
          <w:p w:rsidR="00F03230" w:rsidRDefault="00F03230" w:rsidP="003E467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F03230" w:rsidRPr="008944ED" w:rsidRDefault="00F03230" w:rsidP="003E467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Недоведеева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Л. В.</w:t>
            </w:r>
          </w:p>
          <w:p w:rsidR="00F03230" w:rsidRDefault="00F03230" w:rsidP="003E467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F03230" w:rsidRDefault="00F03230" w:rsidP="003E467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520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F03230" w:rsidRDefault="00F03230" w:rsidP="003E467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F03230" w:rsidRPr="0040209D" w:rsidRDefault="00F03230" w:rsidP="003E467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F03230" w:rsidRPr="00B10E98" w:rsidRDefault="00F03230" w:rsidP="00F03230">
      <w:pPr>
        <w:spacing w:after="0"/>
        <w:ind w:left="120"/>
        <w:rPr>
          <w:lang w:val="ru-RU"/>
        </w:rPr>
      </w:pPr>
    </w:p>
    <w:p w:rsidR="00F03230" w:rsidRPr="00B10E98" w:rsidRDefault="00F03230" w:rsidP="00F03230">
      <w:pPr>
        <w:spacing w:after="0"/>
        <w:ind w:left="120"/>
        <w:rPr>
          <w:lang w:val="ru-RU"/>
        </w:rPr>
      </w:pPr>
    </w:p>
    <w:p w:rsidR="00F03230" w:rsidRPr="00B10E98" w:rsidRDefault="00F03230" w:rsidP="00F03230">
      <w:pPr>
        <w:spacing w:after="0"/>
        <w:ind w:left="120"/>
        <w:rPr>
          <w:lang w:val="ru-RU"/>
        </w:rPr>
      </w:pPr>
    </w:p>
    <w:p w:rsidR="00F03230" w:rsidRPr="00B10E98" w:rsidRDefault="00F03230" w:rsidP="00F03230">
      <w:pPr>
        <w:spacing w:after="0"/>
        <w:ind w:left="120"/>
        <w:rPr>
          <w:lang w:val="ru-RU"/>
        </w:rPr>
      </w:pPr>
    </w:p>
    <w:p w:rsidR="00F03230" w:rsidRPr="00B10E98" w:rsidRDefault="00F03230" w:rsidP="00F03230">
      <w:pPr>
        <w:spacing w:after="0"/>
        <w:ind w:left="120"/>
        <w:rPr>
          <w:lang w:val="ru-RU"/>
        </w:rPr>
      </w:pPr>
    </w:p>
    <w:p w:rsidR="00F03230" w:rsidRPr="00B10E98" w:rsidRDefault="00F03230" w:rsidP="00F03230">
      <w:pPr>
        <w:spacing w:after="0" w:line="408" w:lineRule="auto"/>
        <w:ind w:left="120"/>
        <w:jc w:val="center"/>
        <w:rPr>
          <w:lang w:val="ru-RU"/>
        </w:rPr>
      </w:pPr>
      <w:r w:rsidRPr="00B10E98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F03230" w:rsidRPr="00B10E98" w:rsidRDefault="00F03230" w:rsidP="00F03230">
      <w:pPr>
        <w:spacing w:after="0" w:line="408" w:lineRule="auto"/>
        <w:ind w:left="120"/>
        <w:jc w:val="center"/>
        <w:rPr>
          <w:lang w:val="ru-RU"/>
        </w:rPr>
      </w:pPr>
      <w:r w:rsidRPr="00B10E98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B10E98">
        <w:rPr>
          <w:rFonts w:ascii="Times New Roman" w:hAnsi="Times New Roman"/>
          <w:color w:val="000000"/>
          <w:sz w:val="28"/>
          <w:lang w:val="ru-RU"/>
        </w:rPr>
        <w:t xml:space="preserve"> 12076549)</w:t>
      </w:r>
    </w:p>
    <w:p w:rsidR="00F03230" w:rsidRPr="00B10E98" w:rsidRDefault="00F03230" w:rsidP="00F03230">
      <w:pPr>
        <w:spacing w:after="0"/>
        <w:ind w:left="120"/>
        <w:jc w:val="center"/>
        <w:rPr>
          <w:lang w:val="ru-RU"/>
        </w:rPr>
      </w:pPr>
    </w:p>
    <w:p w:rsidR="00F03230" w:rsidRPr="00B10E98" w:rsidRDefault="00F03230" w:rsidP="00F03230">
      <w:pPr>
        <w:spacing w:after="0" w:line="408" w:lineRule="auto"/>
        <w:ind w:left="120"/>
        <w:jc w:val="center"/>
        <w:rPr>
          <w:lang w:val="ru-RU"/>
        </w:rPr>
      </w:pPr>
      <w:r w:rsidRPr="00B10E98">
        <w:rPr>
          <w:rFonts w:ascii="Times New Roman" w:hAnsi="Times New Roman"/>
          <w:b/>
          <w:color w:val="000000"/>
          <w:sz w:val="28"/>
          <w:lang w:val="ru-RU"/>
        </w:rPr>
        <w:t>учебного предмета «Физическая культура» (Вариант 1)</w:t>
      </w:r>
    </w:p>
    <w:p w:rsidR="00F03230" w:rsidRDefault="00F03230" w:rsidP="00F03230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3 «А» класса</w:t>
      </w:r>
    </w:p>
    <w:p w:rsidR="00F03230" w:rsidRDefault="00F03230" w:rsidP="00F03230">
      <w:pPr>
        <w:spacing w:after="0" w:line="408" w:lineRule="auto"/>
        <w:ind w:left="120"/>
        <w:jc w:val="right"/>
        <w:rPr>
          <w:rFonts w:ascii="Times New Roman" w:hAnsi="Times New Roman"/>
          <w:color w:val="000000"/>
          <w:sz w:val="28"/>
          <w:lang w:val="ru-RU"/>
        </w:rPr>
      </w:pPr>
    </w:p>
    <w:p w:rsidR="00F03230" w:rsidRDefault="00F03230" w:rsidP="00F03230">
      <w:pPr>
        <w:spacing w:after="0" w:line="408" w:lineRule="auto"/>
        <w:ind w:left="120"/>
        <w:jc w:val="right"/>
        <w:rPr>
          <w:rFonts w:ascii="Times New Roman" w:hAnsi="Times New Roman"/>
          <w:color w:val="000000"/>
          <w:sz w:val="28"/>
          <w:lang w:val="ru-RU"/>
        </w:rPr>
      </w:pPr>
    </w:p>
    <w:p w:rsidR="00F03230" w:rsidRPr="00B10E98" w:rsidRDefault="00F03230" w:rsidP="00F03230">
      <w:pPr>
        <w:spacing w:after="0" w:line="408" w:lineRule="auto"/>
        <w:ind w:left="120"/>
        <w:jc w:val="right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Составил: Кравцов Д.Е.</w:t>
      </w:r>
      <w:r w:rsidRPr="00B10E98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03230" w:rsidRPr="00B10E98" w:rsidRDefault="00F03230" w:rsidP="00F03230">
      <w:pPr>
        <w:spacing w:after="0"/>
        <w:ind w:left="120"/>
        <w:jc w:val="center"/>
        <w:rPr>
          <w:lang w:val="ru-RU"/>
        </w:rPr>
      </w:pPr>
    </w:p>
    <w:p w:rsidR="00F03230" w:rsidRPr="00B10E98" w:rsidRDefault="00F03230" w:rsidP="00F03230">
      <w:pPr>
        <w:spacing w:after="0"/>
        <w:ind w:left="120"/>
        <w:jc w:val="center"/>
        <w:rPr>
          <w:lang w:val="ru-RU"/>
        </w:rPr>
      </w:pPr>
    </w:p>
    <w:p w:rsidR="00F03230" w:rsidRPr="00B10E98" w:rsidRDefault="00F03230" w:rsidP="00F03230">
      <w:pPr>
        <w:spacing w:after="0"/>
        <w:ind w:left="120"/>
        <w:jc w:val="center"/>
        <w:rPr>
          <w:lang w:val="ru-RU"/>
        </w:rPr>
      </w:pPr>
    </w:p>
    <w:p w:rsidR="00F03230" w:rsidRPr="00B10E98" w:rsidRDefault="00F03230" w:rsidP="00F03230">
      <w:pPr>
        <w:spacing w:after="0"/>
        <w:ind w:left="120"/>
        <w:jc w:val="center"/>
        <w:rPr>
          <w:lang w:val="ru-RU"/>
        </w:rPr>
      </w:pPr>
    </w:p>
    <w:p w:rsidR="00F03230" w:rsidRPr="00B10E98" w:rsidRDefault="00F03230" w:rsidP="00F03230">
      <w:pPr>
        <w:spacing w:after="0"/>
        <w:ind w:left="120"/>
        <w:jc w:val="center"/>
        <w:rPr>
          <w:lang w:val="ru-RU"/>
        </w:rPr>
      </w:pPr>
    </w:p>
    <w:p w:rsidR="00F03230" w:rsidRPr="00B10E98" w:rsidRDefault="00F03230" w:rsidP="00F03230">
      <w:pPr>
        <w:spacing w:after="0"/>
        <w:ind w:left="120"/>
        <w:jc w:val="center"/>
        <w:rPr>
          <w:lang w:val="ru-RU"/>
        </w:rPr>
      </w:pPr>
    </w:p>
    <w:p w:rsidR="00F03230" w:rsidRPr="00B10E98" w:rsidRDefault="00F03230" w:rsidP="00F03230">
      <w:pPr>
        <w:spacing w:after="0"/>
        <w:ind w:left="120"/>
        <w:jc w:val="center"/>
        <w:rPr>
          <w:lang w:val="ru-RU"/>
        </w:rPr>
      </w:pPr>
    </w:p>
    <w:p w:rsidR="00F03230" w:rsidRDefault="00F03230" w:rsidP="00F03230">
      <w:pPr>
        <w:spacing w:after="0"/>
        <w:ind w:left="120"/>
        <w:jc w:val="center"/>
        <w:rPr>
          <w:lang w:val="ru-RU"/>
        </w:rPr>
      </w:pPr>
      <w:bookmarkStart w:id="5" w:name="cb290b47-057d-487e-97b1-4cf710cc628d"/>
      <w:r w:rsidRPr="00B10E98">
        <w:rPr>
          <w:rFonts w:ascii="Times New Roman" w:hAnsi="Times New Roman"/>
          <w:b/>
          <w:color w:val="000000"/>
          <w:sz w:val="28"/>
          <w:lang w:val="ru-RU"/>
        </w:rPr>
        <w:t>ст. Мечетинская</w:t>
      </w:r>
      <w:bookmarkEnd w:id="5"/>
      <w:r w:rsidRPr="00B10E9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6" w:name="9f5ae4f7-351a-478d-8468-f071a3bc6ac7"/>
      <w:r w:rsidRPr="00B10E98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0"/>
      <w:bookmarkEnd w:id="6"/>
    </w:p>
    <w:p w:rsidR="005E7E48" w:rsidRPr="00F03230" w:rsidRDefault="00B10E98" w:rsidP="00F03230">
      <w:pPr>
        <w:spacing w:after="0"/>
        <w:ind w:left="120"/>
        <w:rPr>
          <w:lang w:val="ru-RU"/>
        </w:rPr>
      </w:pPr>
      <w:r w:rsidRPr="00B10E98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ПОЯСНИТЕЛЬНАЯ ЗАПИСКА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t>Программа по физической культуре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t>При создании программы по физической культуре учитывались потребности современного российского общества в воспитании здорового поколения, государственная политика с национальными целями увеличения продолжительности жизни граждан России и научная теория физической культуры, представляющая закономерности двигательной деятельности человека. Здоровье закладывается в детстве, и качественное образование в части физического воспитания, физической культуры детей дошкольного и начального возраста определяет образ жизни на многие годы.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t>Основными составляющими в классификации физических упражнений по признаку исторически сложившихся систем физического воспитания являются гимнастика, игры, туризм, спорт.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t>По данной классификации физические упражнения делятся на четыре группы: гимнастические упражнения, характеризующиеся многообразием искусственно созданных движений и действий, эффективность которых оценивается избирательностью воздействия на строение и функции организма, а также правильностью, красотой и координационной сложностью всех движений, игровые упражнения, состоящие из естественных видов действий (бега, бросков и других),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действия, туристические физические упражнения, включающие ходьбу, бег, прыжки, преодоление препятствий, ходьбу на лыжах, езду на велосипеде, греблю в естественных природных условиях, эффективность которых оценивается комплексным воздействием на организм и результативностью преодоления расстояния и препятствий на местности, спортивные упражнения объединяют ту группу действий,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результатов.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t>Основные предметные результаты по учебному предмету «Физическая культура» в соответствии с ФГОС НОО должны обеспечивать умение использовать основные гимнастические упражнения для формирования и укрепления здоровья, физического развития, физического совершенствования, повышения физической и умственной работоспособности.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t>В программе по физической культуре отведено особое место упражнениям основной гимнастики и играм с использованием гимнастических упражнений. Овладение жизненно важными навыками гимнастики позволяет решить задачу овладения жизненно важными навыками плавания. Программа по физической культуре включает упражнения для развития гибкости и координации, эффективность развития которых приходится на возрастной период начального общего образования. Целенаправленные физические упражнения позволяют избирательно и значительно их развить.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t xml:space="preserve">Программа по физической культуре обеспечивает </w:t>
      </w:r>
      <w:proofErr w:type="spellStart"/>
      <w:r w:rsidRPr="00B10E98">
        <w:rPr>
          <w:rFonts w:ascii="Times New Roman" w:hAnsi="Times New Roman" w:cs="Times New Roman"/>
          <w:sz w:val="24"/>
          <w:szCs w:val="24"/>
          <w:lang w:val="ru-RU"/>
        </w:rPr>
        <w:t>сформированность</w:t>
      </w:r>
      <w:proofErr w:type="spellEnd"/>
      <w:r w:rsidRPr="00B10E98">
        <w:rPr>
          <w:rFonts w:ascii="Times New Roman" w:hAnsi="Times New Roman" w:cs="Times New Roman"/>
          <w:sz w:val="24"/>
          <w:szCs w:val="24"/>
          <w:lang w:val="ru-RU"/>
        </w:rPr>
        <w:t xml:space="preserve"> общих представлений о физической культуре и спорте, физической активности, физических качествах, жизненно важных прикладных умениях и навыках, основных физических упражнениях (гимнастических, игровых, туристических и спортивных).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t>Освоение программы по физической культуре обеспечивает выполнение обучающимися нормативов Всероссийского физкультурно-спортивного комплекса «Готов к труду и обороне» (далее – ГТО) и другие предметные результаты ФГОС НОО, а также позволяет решить воспитательные задачи, изложенные в федеральной рабочей программе воспитания.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Согласно своему назначению программа по физической культуре является ориентиром для составления рабочих программ образовательных организаций: она дает представление о целях, общей стратегии обучения, воспитания и развития обучающихся по физической культуре, устанавливает обязательное предметное содержание, предусматривает распределение его по классам и структурирование по разделам и темам курса, определяет количественные и качественные характеристики содержания, дает распределение тематических разделов и рекомендуемую последовательность их изучения с учетом </w:t>
      </w:r>
      <w:proofErr w:type="spellStart"/>
      <w:r w:rsidRPr="00B10E98">
        <w:rPr>
          <w:rFonts w:ascii="Times New Roman" w:hAnsi="Times New Roman" w:cs="Times New Roman"/>
          <w:sz w:val="24"/>
          <w:szCs w:val="24"/>
          <w:lang w:val="ru-RU"/>
        </w:rPr>
        <w:t>межпредметных</w:t>
      </w:r>
      <w:proofErr w:type="spellEnd"/>
      <w:r w:rsidRPr="00B10E98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B10E98">
        <w:rPr>
          <w:rFonts w:ascii="Times New Roman" w:hAnsi="Times New Roman" w:cs="Times New Roman"/>
          <w:sz w:val="24"/>
          <w:szCs w:val="24"/>
          <w:lang w:val="ru-RU"/>
        </w:rPr>
        <w:t>внутрипредметных</w:t>
      </w:r>
      <w:proofErr w:type="spellEnd"/>
      <w:r w:rsidRPr="00B10E98">
        <w:rPr>
          <w:rFonts w:ascii="Times New Roman" w:hAnsi="Times New Roman" w:cs="Times New Roman"/>
          <w:sz w:val="24"/>
          <w:szCs w:val="24"/>
          <w:lang w:val="ru-RU"/>
        </w:rPr>
        <w:t xml:space="preserve"> связей, логики учебного процесса, возрастных особенностей обучающихся, определяет возможности предмета для реализации требований к результатам освоения основной образовательной программы начального общего образования, а также требований к результатам обучения физической культуре.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t>В программе по физической культуре нашли свое отражение условия Концепции преподавания учебного предмета «Физическая культура» в образовательных организациях Российской Федерации, реализующих основные общеобразовательные программы.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t>Предметом обучения физической культуре на уровне начального общего образования является двигательная деятельность человека с общеразвивающей направленностью с использованием основных направлений физической культуры в классификации физических упражнений по признаку исторически сложившихся систем: гимнастика, игры, туризм, спорт – и упражнений по преимущественной целевой направленности их использования с учетом сенситивных периодов развития обучающихся начального общего образования. В процессе овладения этой деятельностью формируется костно-мышечная система, укрепляется здоровье, совершенствуются физические качества, осваиваются необходимые двигательные действия, активно развиваются мышление, творчество и самостоятельность.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t>Физическая культура обладает широкими возможностями в использовании форм, средств и методов обучения. Существенным компонентом содержания программы по физической культуре является физическое воспитание граждан Российской Федерации.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t>Программа по физической культуре основана на системе научных знаний о человеке, сущности физической культуры, общих закономерностях ее функционирования и использования с целью всестороннего развития людей и направлена на формирование основ знаний в области физической культуры, культуры движений, воспитание устойчивых навыков выполнения основных двигательных действий, укрепление здоровья.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t>В программе по физической культуре учтены приоритеты в обучении на уровне начального образования, изложенные в Концепции модернизации преподавания учебного предмета «Физическая культура» в образовательных организациях Российской Федерации, которые нашли отражение в содержании программы по физической культуре в части получения знаний и умений выполнения базовых упражнений гимнастики для правильного формирования опорно-двигательного аппарата, развития гибкости, координации, моторики, получения эмоционального удовлетворения от выполнения физических упражнений в игровой деятельности.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t xml:space="preserve">Программа по физической культуре обеспечивает создание условий для высокого качества преподавания физической культуры на уровне начального общего образования, выполнение требований, определенных статьей 41 Федерального закона «Об образовании в Российской Федерации» от 29 декабря 2012 г. </w:t>
      </w:r>
      <w:r w:rsidRPr="00B10E98">
        <w:rPr>
          <w:rFonts w:ascii="Times New Roman" w:hAnsi="Times New Roman" w:cs="Times New Roman"/>
          <w:sz w:val="24"/>
          <w:szCs w:val="24"/>
        </w:rPr>
        <w:t>N</w:t>
      </w:r>
      <w:r w:rsidRPr="00B10E98">
        <w:rPr>
          <w:rFonts w:ascii="Times New Roman" w:hAnsi="Times New Roman" w:cs="Times New Roman"/>
          <w:sz w:val="24"/>
          <w:szCs w:val="24"/>
          <w:lang w:val="ru-RU"/>
        </w:rPr>
        <w:t xml:space="preserve"> 273-ФЗ, включая определение оптимальной учебной нагрузки, режима учебных занятий, создание условий для профилактики заболеваний и оздоровления обучающихся, способствует решению задач, определенных в стратегии развития физической культуры и спорта в Российской Федерации на период до 2030 г. и межотраслевой программы развития школьного спорта до 2024 г., направлена на достижение национальных целей развития Российской Федерации: сохранение населения, здоровья и благополучия людей, создание возможностей для самореализации и развития талантов.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t>Программа по физической культуре разработана в соответствии с требованиями ФГОС НОО.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t xml:space="preserve">В основе программы по физической культуре лежат представления об уникальности личности каждого обучающегося, индивидуальных возможностях каждого обучающегося и ученического </w:t>
      </w:r>
      <w:r w:rsidRPr="00B10E98">
        <w:rPr>
          <w:rFonts w:ascii="Times New Roman" w:hAnsi="Times New Roman" w:cs="Times New Roman"/>
          <w:sz w:val="24"/>
          <w:szCs w:val="24"/>
          <w:lang w:val="ru-RU"/>
        </w:rPr>
        <w:lastRenderedPageBreak/>
        <w:t>сообщества в целом, профессиональных качествах учителей и управленческих команд системы образования, создающих условия для максимально полного обеспечения образовательных возможностей обучающихся в рамках единого образовательного пространства Российской Федерации.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t xml:space="preserve">Ценностные ориентиры содержания программы по физической культуре направлены на воспитание творческих, компетентных и успешных граждан России, способных к активной самореализации в личной, общественной и профессиональной деятельности. Обучение по программе по физической культуре позволяет формировать у обучающихся установку на формирование, сохранение и укрепление здоровья, освоить умения, навыки ведения </w:t>
      </w:r>
      <w:proofErr w:type="spellStart"/>
      <w:r w:rsidRPr="00B10E98">
        <w:rPr>
          <w:rFonts w:ascii="Times New Roman" w:hAnsi="Times New Roman" w:cs="Times New Roman"/>
          <w:sz w:val="24"/>
          <w:szCs w:val="24"/>
          <w:lang w:val="ru-RU"/>
        </w:rPr>
        <w:t>здоровогои</w:t>
      </w:r>
      <w:proofErr w:type="spellEnd"/>
      <w:r w:rsidRPr="00B10E98">
        <w:rPr>
          <w:rFonts w:ascii="Times New Roman" w:hAnsi="Times New Roman" w:cs="Times New Roman"/>
          <w:sz w:val="24"/>
          <w:szCs w:val="24"/>
          <w:lang w:val="ru-RU"/>
        </w:rPr>
        <w:t xml:space="preserve"> безопасного образа жизни, выполнить нормы ГТО.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t>Содержание программы по физической культуре направлено на эффективное развитие физических качеств и способностей обучающихся, на воспитание личностных качеств, включающих в себя готовность и способность к саморазвитию, самооценке, рефлексии, анализу, формирует творческое нестандартное мышление, инициативность, целеустремленность, воспитывает этические чувства доброжелательности и эмоционально-нравственной отзывчивости, понимания и сопереживания чувствам других людей, учит взаимодействовать с окружающими людьми и работать в команде, проявлять лидерские качества.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t>Содержание программы по физической культуре строится на принципах личностно-ориентированной, личностно-развивающей педагогики, которая определяет повышение внимания к культуре физического развития, ориентации физкультурно-спортивной деятельности на решение задач развития культуры движения, физическое воспитание.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t xml:space="preserve">Важное значение в освоении программы по физической культуре уделено играм и игровым заданиям как простейшей форме физкультурно-спортивной деятельности. В программе по физической культуре используются сюжетные и импровизационно-творческие подвижные игры, рефлексивно-метафорические игры, игры на основе интеграции интеллектуального и двигательного компонентов. Игры повышают интерес к занятиям физической культурой, а также содействуют духовно-нравственному воспитанию </w:t>
      </w:r>
      <w:proofErr w:type="spellStart"/>
      <w:proofErr w:type="gramStart"/>
      <w:r w:rsidRPr="00B10E98">
        <w:rPr>
          <w:rFonts w:ascii="Times New Roman" w:hAnsi="Times New Roman" w:cs="Times New Roman"/>
          <w:sz w:val="24"/>
          <w:szCs w:val="24"/>
          <w:lang w:val="ru-RU"/>
        </w:rPr>
        <w:t>обучающихся.Для</w:t>
      </w:r>
      <w:proofErr w:type="spellEnd"/>
      <w:proofErr w:type="gramEnd"/>
      <w:r w:rsidRPr="00B10E98">
        <w:rPr>
          <w:rFonts w:ascii="Times New Roman" w:hAnsi="Times New Roman" w:cs="Times New Roman"/>
          <w:sz w:val="24"/>
          <w:szCs w:val="24"/>
          <w:lang w:val="ru-RU"/>
        </w:rPr>
        <w:t xml:space="preserve"> ознакомления с видами спорта в программе по физической культуре используются спортивные эстафеты, спортивные упражнения и спортивные игровые задания. Для ознакомления с туристическими спортивными упражнениями в программе по физической культуре используются туристические спортивные игры. Содержание программы по физической культуре обеспечивает достаточный объем практико-ориентированных знаний и умений.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t>В соответствии с ФГОС НОО содержание программы по физической культуре состоит из следующих компонентов: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t>знания о физической культуре (информационный компонент деятельности);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t>способы физкультурной деятельности (</w:t>
      </w:r>
      <w:proofErr w:type="spellStart"/>
      <w:r w:rsidRPr="00B10E98">
        <w:rPr>
          <w:rFonts w:ascii="Times New Roman" w:hAnsi="Times New Roman" w:cs="Times New Roman"/>
          <w:sz w:val="24"/>
          <w:szCs w:val="24"/>
          <w:lang w:val="ru-RU"/>
        </w:rPr>
        <w:t>операциональный</w:t>
      </w:r>
      <w:proofErr w:type="spellEnd"/>
      <w:r w:rsidRPr="00B10E98">
        <w:rPr>
          <w:rFonts w:ascii="Times New Roman" w:hAnsi="Times New Roman" w:cs="Times New Roman"/>
          <w:sz w:val="24"/>
          <w:szCs w:val="24"/>
          <w:lang w:val="ru-RU"/>
        </w:rPr>
        <w:t xml:space="preserve"> компонент деятельности);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t>физическое совершенствование (мотивационно-процессуальный компонент деятельности), которое подразделяется на физкультурно-оздоровительную и спортивно-оздоровительную деятельность.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t>Концепция программы по физической культуре основана на следующих принципах: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t xml:space="preserve">Принцип систематичности и последовательности предполагает регулярность занятий и систему чередования нагрузок с отдыхом, а также определенную последовательность занятий и взаимосвязь между различными сторонами их содержания. Учебный материал программы по физической культуре должен быть разделен на логически завершенные части, теоретическая база знаний подкрепляется практическими навыками. Особое внимание в программе по физической культуре уделяется повторяемости. Повторяются не только отдельные физические упражнения, но и последовательность их в занятиях. Также повторяется в определенных чертах и последовательность самих занятий на протяжении недельных, месячных и других циклов. Принцип систематичности и последовательности повышает эффективность динамики развития </w:t>
      </w:r>
      <w:proofErr w:type="gramStart"/>
      <w:r w:rsidRPr="00B10E98">
        <w:rPr>
          <w:rFonts w:ascii="Times New Roman" w:hAnsi="Times New Roman" w:cs="Times New Roman"/>
          <w:sz w:val="24"/>
          <w:szCs w:val="24"/>
          <w:lang w:val="ru-RU"/>
        </w:rPr>
        <w:t>основных физических качеств</w:t>
      </w:r>
      <w:proofErr w:type="gramEnd"/>
      <w:r w:rsidRPr="00B10E98">
        <w:rPr>
          <w:rFonts w:ascii="Times New Roman" w:hAnsi="Times New Roman" w:cs="Times New Roman"/>
          <w:sz w:val="24"/>
          <w:szCs w:val="24"/>
          <w:lang w:val="ru-RU"/>
        </w:rPr>
        <w:t xml:space="preserve"> обучающихся с учетом их сенситивного периода развития: гибкости, координации, быстроты.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lastRenderedPageBreak/>
        <w:t>Принципы непрерывности и цикличности выражают основные закономерности построения занятий в физическом воспитании. Они обеспечивают преемственность между занятиями, частоту и суммарную протяженность их во времени. Кроме того, принцип непрерывности тесно связан с принципом системного чередования нагрузок и отдыха. Принцип цикличности заключается в повторяющейся последовательности занятий, что обеспечивает повышение тренированности, улучшает физическую подготовленность обучающегося.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t>Принцип возрастного соответствия направлений физического воспитания заключается в том, что программа по физической культуре учитывает возрастные и индивидуальные особенности обучающихся, что способствует гармоничному формированию двигательных умений и навыков.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t xml:space="preserve">Принцип наглядности </w:t>
      </w:r>
      <w:proofErr w:type="gramStart"/>
      <w:r w:rsidRPr="00B10E98">
        <w:rPr>
          <w:rFonts w:ascii="Times New Roman" w:hAnsi="Times New Roman" w:cs="Times New Roman"/>
          <w:sz w:val="24"/>
          <w:szCs w:val="24"/>
          <w:lang w:val="ru-RU"/>
        </w:rPr>
        <w:t>предполагает</w:t>
      </w:r>
      <w:proofErr w:type="gramEnd"/>
      <w:r w:rsidRPr="00B10E98">
        <w:rPr>
          <w:rFonts w:ascii="Times New Roman" w:hAnsi="Times New Roman" w:cs="Times New Roman"/>
          <w:sz w:val="24"/>
          <w:szCs w:val="24"/>
          <w:lang w:val="ru-RU"/>
        </w:rPr>
        <w:t xml:space="preserve"> как широкое использование зрительных ощущений, восприятия образов, так и постоянную опору на свидетельства всех других органов чувств, благодаря которым достигается непосредственный эффект от содержания программы по физической культуре. В процессе физического воспитания наглядность играет особенно важную роль, поскольку деятельность обучающихся носит в основном практический характер и имеет одной из своих специальных задач всестороннее развитие органов чувств.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t xml:space="preserve">Принцип доступности и индивидуализации означает требование оптимального соответствия задач, средств и методов физического воспитания возможностям обучающихся. При реализации принципа доступности учитывается готовность обучающихся к освоению материала, выполнению той или иной физической нагрузки и определяется мера доступности задания. Готовность к выполнению заданий зависит от уровня физического и интеллектуального развития, а также от их субъективной установки, </w:t>
      </w:r>
      <w:proofErr w:type="spellStart"/>
      <w:r w:rsidRPr="00B10E98">
        <w:rPr>
          <w:rFonts w:ascii="Times New Roman" w:hAnsi="Times New Roman" w:cs="Times New Roman"/>
          <w:sz w:val="24"/>
          <w:szCs w:val="24"/>
          <w:lang w:val="ru-RU"/>
        </w:rPr>
        <w:t>выражающейсяв</w:t>
      </w:r>
      <w:proofErr w:type="spellEnd"/>
      <w:r w:rsidRPr="00B10E98">
        <w:rPr>
          <w:rFonts w:ascii="Times New Roman" w:hAnsi="Times New Roman" w:cs="Times New Roman"/>
          <w:sz w:val="24"/>
          <w:szCs w:val="24"/>
          <w:lang w:val="ru-RU"/>
        </w:rPr>
        <w:t xml:space="preserve"> преднамеренном, целеустремленном и волевом поведении обучающихся.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t xml:space="preserve">Принцип осознанности и активности предполагает осмысленное отношение обучающихся к выполнению физических упражнений, осознание и последовательность техники выполнения упражнений (комплексов упражнений), техники дыхания, </w:t>
      </w:r>
      <w:proofErr w:type="spellStart"/>
      <w:r w:rsidRPr="00B10E98">
        <w:rPr>
          <w:rFonts w:ascii="Times New Roman" w:hAnsi="Times New Roman" w:cs="Times New Roman"/>
          <w:sz w:val="24"/>
          <w:szCs w:val="24"/>
          <w:lang w:val="ru-RU"/>
        </w:rPr>
        <w:t>дозированности</w:t>
      </w:r>
      <w:proofErr w:type="spellEnd"/>
      <w:r w:rsidRPr="00B10E98">
        <w:rPr>
          <w:rFonts w:ascii="Times New Roman" w:hAnsi="Times New Roman" w:cs="Times New Roman"/>
          <w:sz w:val="24"/>
          <w:szCs w:val="24"/>
          <w:lang w:val="ru-RU"/>
        </w:rPr>
        <w:t xml:space="preserve"> объема и интенсивности выполнения упражнений в соответствии с возможностями. Осознавая оздоровительное воздействие физических упражнений на организм, обучающиеся учатся самостоятельно и творчески решать двигательные задачи.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t>Принцип динамичности выражает общую тенденцию требований, предъявляемых к обучающимся в соответствии с программой по физической культуре, которая заключается в постановке и выполнении все более трудных новых заданий, в постепенном нарастании объема и интенсивности и связанных с ними нагрузок. Программой по физической культуре предусмотрено регулярное обновление заданий с общей тенденцией к росту физических нагрузок.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t>Принцип вариативности предполагает многообразие и гибкость используемых в программе по физической культуре форм, средств и методов обучения в зависимости от физического развития, индивидуальных особенностей и функциональных возможностей обучающихся, которые описаны в программе по физической культуре. Соблюдение этих принципов позволит обучающимся достичь наиболее эффективных результатов.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t>Освоение программы по физической культуре предполагает соблюдение главных педагогических правил: от известного к неизвестному, от легкого к трудному, от простого к сложному. Планирование учебного материала рекомендуется в соответствии с постепенным освоением теоретических знаний, практических умений и навыков в учебной и самостоятельной физкультурной, оздоровительной деятельности.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t>В основе программы по физической культуре лежит системно-</w:t>
      </w:r>
      <w:proofErr w:type="spellStart"/>
      <w:r w:rsidRPr="00B10E98">
        <w:rPr>
          <w:rFonts w:ascii="Times New Roman" w:hAnsi="Times New Roman" w:cs="Times New Roman"/>
          <w:sz w:val="24"/>
          <w:szCs w:val="24"/>
          <w:lang w:val="ru-RU"/>
        </w:rPr>
        <w:t>деятельностный</w:t>
      </w:r>
      <w:proofErr w:type="spellEnd"/>
      <w:r w:rsidRPr="00B10E98">
        <w:rPr>
          <w:rFonts w:ascii="Times New Roman" w:hAnsi="Times New Roman" w:cs="Times New Roman"/>
          <w:sz w:val="24"/>
          <w:szCs w:val="24"/>
          <w:lang w:val="ru-RU"/>
        </w:rPr>
        <w:t xml:space="preserve"> подход, целью которого является формирование у обучающихся полного представления о возможностях физической культуры. В содержании программы по физической культуре учитывается взаимосвязь изучаемых явлений и процессов, что позволит успешно достигнуть планируемых результатов – предметных, </w:t>
      </w:r>
      <w:proofErr w:type="spellStart"/>
      <w:r w:rsidRPr="00B10E98">
        <w:rPr>
          <w:rFonts w:ascii="Times New Roman" w:hAnsi="Times New Roman" w:cs="Times New Roman"/>
          <w:sz w:val="24"/>
          <w:szCs w:val="24"/>
          <w:lang w:val="ru-RU"/>
        </w:rPr>
        <w:t>метапредметных</w:t>
      </w:r>
      <w:proofErr w:type="spellEnd"/>
      <w:r w:rsidRPr="00B10E98">
        <w:rPr>
          <w:rFonts w:ascii="Times New Roman" w:hAnsi="Times New Roman" w:cs="Times New Roman"/>
          <w:sz w:val="24"/>
          <w:szCs w:val="24"/>
          <w:lang w:val="ru-RU"/>
        </w:rPr>
        <w:t xml:space="preserve"> и личностных.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t xml:space="preserve">Цели изучения учебного предмета «Физическая культура» – формирование разносторонне физически развитой личности, способной активно использовать ценности физической культуры для </w:t>
      </w:r>
      <w:r w:rsidRPr="00B10E98">
        <w:rPr>
          <w:rFonts w:ascii="Times New Roman" w:hAnsi="Times New Roman" w:cs="Times New Roman"/>
          <w:sz w:val="24"/>
          <w:szCs w:val="24"/>
          <w:lang w:val="ru-RU"/>
        </w:rPr>
        <w:lastRenderedPageBreak/>
        <w:t>укрепления и длительного сохранения собственного здоровья, оптимизации трудовой деятельности и организации активного отдыха.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t>Цели и задачи программы по физической культуре обеспечивают результаты освоения основной образовательной программы начального общего образования по учебному предмету «Физическая культура» в соответствии с ФГОС НОО.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t>К направлению первостепенной значимости при реализации образовательных функций физической культуры традиционно относят формирование знаний основ физической культуры как науки области знаний о человеке, прикладных умениях и навыках, основанных на физических упражнениях для формирования и укрепления здоровья, физического развития и физического совершенствования, повышения физической и умственной работоспособности, и как одного из основных компонентов общей культуры человека.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t>Используемые в образовательной деятельности технологии программы по физической культуре позволяют решать преемственно комплекс основных задач физической культуры на всех уровнях общего образования.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t>В содержании программы по физической культуре учтены основные направления развития познавательной активности человека, включая знания о природе (медико-биологические основы деятельности), знания о человеке (психолого-педагогические основы деятельности), знания об обществе (историко-социологические основы деятельности).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t xml:space="preserve">Задача физической культуры состоит в формировании системы физкультурных знаний, жизненно важных прикладных умений и навыков, основанных на физических упражнениях для укрепления здоровья (физического, социального и психологического), освоении упражнений основной гимнастики, плавания как жизненно важных навыков человека, овладение умениями организовывать </w:t>
      </w:r>
      <w:proofErr w:type="spellStart"/>
      <w:r w:rsidRPr="00B10E98">
        <w:rPr>
          <w:rFonts w:ascii="Times New Roman" w:hAnsi="Times New Roman" w:cs="Times New Roman"/>
          <w:sz w:val="24"/>
          <w:szCs w:val="24"/>
          <w:lang w:val="ru-RU"/>
        </w:rPr>
        <w:t>здоровьесберегающую</w:t>
      </w:r>
      <w:proofErr w:type="spellEnd"/>
      <w:r w:rsidRPr="00B10E98">
        <w:rPr>
          <w:rFonts w:ascii="Times New Roman" w:hAnsi="Times New Roman" w:cs="Times New Roman"/>
          <w:sz w:val="24"/>
          <w:szCs w:val="24"/>
          <w:lang w:val="ru-RU"/>
        </w:rPr>
        <w:t xml:space="preserve"> жизнедеятельность (например, распорядок дня, утренняя гимнастика, гимнастические минутки, подвижные и общеразвивающие игры), умении применять правила безопасности при выполнении физических упражнений и различных форм двигательной деятельности и, как результат, – физическое воспитание, формирование </w:t>
      </w:r>
      <w:proofErr w:type="spellStart"/>
      <w:r w:rsidRPr="00B10E98">
        <w:rPr>
          <w:rFonts w:ascii="Times New Roman" w:hAnsi="Times New Roman" w:cs="Times New Roman"/>
          <w:sz w:val="24"/>
          <w:szCs w:val="24"/>
          <w:lang w:val="ru-RU"/>
        </w:rPr>
        <w:t>здоровьяи</w:t>
      </w:r>
      <w:proofErr w:type="spellEnd"/>
      <w:r w:rsidRPr="00B10E98">
        <w:rPr>
          <w:rFonts w:ascii="Times New Roman" w:hAnsi="Times New Roman" w:cs="Times New Roman"/>
          <w:sz w:val="24"/>
          <w:szCs w:val="24"/>
          <w:lang w:val="ru-RU"/>
        </w:rPr>
        <w:t xml:space="preserve"> здорового образа жизни.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t>Наряду с этим программа по физической культуре обеспечивает: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t>единство образовательного пространства на территории Российской Федерации с целью реализации равных возможностей получения качественного начального общего образования;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t>преемственность основных образовательных программ по физической культуре дошкольного, начального общего и основного общего образования;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t>возможности формирования индивидуального подхода и различного уровня сложности с учетом образовательных потребностей и способностей обучающихся (включая одаренных детей, детей с ограниченными возможностями здоровья);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t>государственные гарантии качества начального общего образования, личностного развития обучающихся;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t>овладение современными технологическими средствами в ходе обучения и в повседневной жизни, освоение цифровых образовательных сред для проверки и приобретения знаний, расширения возможностей личного образовательного маршрута;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t>формирование у обучающихся знаний о месте физической культуры и спорта в национальной стратегии развития России, их исторической роли, вкладе спортсменов России в мировое спортивное наследие;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t>освоение обучающимися технологий командной работы на основе личного вклада каждого в решение общих задач, осознания личной ответственности, объективной оценки своих и командных возможностей.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t>Приоритет индивидуального подхода в обучении позволяет обучающимся осваивать программу по физической культуре в соответствии с возможностями каждого.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t>Универсальными компетенциями обучающихся на этапе начального образования по программе по физической культуре являются: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lastRenderedPageBreak/>
        <w:t>умение организовывать собственную деятельность, выбирать и использовать средства физической культуры для достижения цели динамики личного физического развития и физического совершенствования;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t xml:space="preserve">умение активно включаться в коллективную деятельность, взаимодействовать со сверстниками в достижении общих целей, проявлять лидерские </w:t>
      </w:r>
      <w:proofErr w:type="spellStart"/>
      <w:r w:rsidRPr="00B10E98">
        <w:rPr>
          <w:rFonts w:ascii="Times New Roman" w:hAnsi="Times New Roman" w:cs="Times New Roman"/>
          <w:sz w:val="24"/>
          <w:szCs w:val="24"/>
          <w:lang w:val="ru-RU"/>
        </w:rPr>
        <w:t>качествав</w:t>
      </w:r>
      <w:proofErr w:type="spellEnd"/>
      <w:r w:rsidRPr="00B10E98">
        <w:rPr>
          <w:rFonts w:ascii="Times New Roman" w:hAnsi="Times New Roman" w:cs="Times New Roman"/>
          <w:sz w:val="24"/>
          <w:szCs w:val="24"/>
          <w:lang w:val="ru-RU"/>
        </w:rPr>
        <w:t xml:space="preserve"> соревновательной деятельности, работоспособность в учебно-тренировочном процессе, взаимопомощь при изучении и выполнении физических упражнений;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t xml:space="preserve">умение доносить информацию в доступной, яркой, эмоциональной форме в процессе общения и взаимодействия со сверстниками и взрослыми людьми, в том числе при передаче информации на заданную тему, </w:t>
      </w:r>
      <w:proofErr w:type="gramStart"/>
      <w:r w:rsidRPr="00B10E98">
        <w:rPr>
          <w:rFonts w:ascii="Times New Roman" w:hAnsi="Times New Roman" w:cs="Times New Roman"/>
          <w:sz w:val="24"/>
          <w:szCs w:val="24"/>
          <w:lang w:val="ru-RU"/>
        </w:rPr>
        <w:t>по общим сведениям</w:t>
      </w:r>
      <w:proofErr w:type="gramEnd"/>
      <w:r w:rsidRPr="00B10E98">
        <w:rPr>
          <w:rFonts w:ascii="Times New Roman" w:hAnsi="Times New Roman" w:cs="Times New Roman"/>
          <w:sz w:val="24"/>
          <w:szCs w:val="24"/>
          <w:lang w:val="ru-RU"/>
        </w:rPr>
        <w:t xml:space="preserve"> теории физической культуры, методикам выполнения физических упражнений, правилам проведения общеразвивающих подвижных игр и игровых заданий;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t>умение работать над ошибками, в том числе при выполнении физических упражнений, слышать замечания и рекомендации педагога, концентрироваться при практическом выполнении заданий, ставить перед собой задачи гармоничного физического развития.</w:t>
      </w:r>
    </w:p>
    <w:p w:rsidR="00B10E98" w:rsidRDefault="00B10E98" w:rsidP="00B10E98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t xml:space="preserve"> Общее число часов, рекомендованных для изучения физической культуры в 3 классе – 102</w:t>
      </w:r>
      <w:r w:rsidR="002F6815">
        <w:rPr>
          <w:rFonts w:ascii="Times New Roman" w:hAnsi="Times New Roman" w:cs="Times New Roman"/>
          <w:sz w:val="24"/>
          <w:szCs w:val="24"/>
          <w:lang w:val="ru-RU"/>
        </w:rPr>
        <w:t xml:space="preserve"> часа (3 часа в неделю)</w:t>
      </w:r>
      <w:r w:rsidRPr="00B10E98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B10E98">
        <w:rPr>
          <w:rFonts w:ascii="Times New Roman" w:hAnsi="Times New Roman" w:cs="Times New Roman"/>
          <w:sz w:val="24"/>
          <w:szCs w:val="24"/>
          <w:lang w:val="ru-RU"/>
        </w:rPr>
        <w:br/>
        <w:t xml:space="preserve"> </w:t>
      </w:r>
    </w:p>
    <w:p w:rsidR="005E7E48" w:rsidRPr="00B10E98" w:rsidRDefault="005E7E48">
      <w:pPr>
        <w:rPr>
          <w:lang w:val="ru-RU"/>
        </w:rPr>
        <w:sectPr w:rsidR="005E7E48" w:rsidRPr="00B10E98">
          <w:pgSz w:w="11906" w:h="16383"/>
          <w:pgMar w:top="1134" w:right="850" w:bottom="1134" w:left="1701" w:header="720" w:footer="720" w:gutter="0"/>
          <w:cols w:space="720"/>
        </w:sectPr>
      </w:pPr>
    </w:p>
    <w:p w:rsidR="005E7E48" w:rsidRPr="00B10E98" w:rsidRDefault="00B10E98" w:rsidP="00B10E98">
      <w:pPr>
        <w:spacing w:after="0" w:line="240" w:lineRule="auto"/>
        <w:ind w:left="-851"/>
        <w:jc w:val="both"/>
        <w:rPr>
          <w:sz w:val="20"/>
          <w:lang w:val="ru-RU"/>
        </w:rPr>
      </w:pPr>
      <w:bookmarkStart w:id="7" w:name="block-101199928"/>
      <w:bookmarkEnd w:id="1"/>
      <w:r w:rsidRPr="00B10E98">
        <w:rPr>
          <w:rFonts w:ascii="Times New Roman" w:hAnsi="Times New Roman"/>
          <w:b/>
          <w:sz w:val="24"/>
          <w:lang w:val="ru-RU"/>
        </w:rPr>
        <w:lastRenderedPageBreak/>
        <w:t>СОДЕРЖАНИЕ УЧЕБНОГО ПРЕДМЕТА</w:t>
      </w:r>
    </w:p>
    <w:p w:rsidR="005E7E48" w:rsidRPr="00B10E98" w:rsidRDefault="005E7E48" w:rsidP="00B10E98">
      <w:pPr>
        <w:spacing w:after="0" w:line="240" w:lineRule="auto"/>
        <w:ind w:left="-851"/>
        <w:jc w:val="both"/>
        <w:rPr>
          <w:sz w:val="20"/>
          <w:lang w:val="ru-RU"/>
        </w:rPr>
      </w:pPr>
    </w:p>
    <w:p w:rsidR="005E7E48" w:rsidRPr="00B10E98" w:rsidRDefault="00B10E98" w:rsidP="00B10E98">
      <w:pPr>
        <w:spacing w:after="0" w:line="240" w:lineRule="auto"/>
        <w:ind w:left="-851"/>
        <w:jc w:val="both"/>
        <w:rPr>
          <w:sz w:val="20"/>
          <w:lang w:val="ru-RU"/>
        </w:rPr>
      </w:pPr>
      <w:r w:rsidRPr="00B10E98">
        <w:rPr>
          <w:rFonts w:ascii="Times New Roman" w:hAnsi="Times New Roman"/>
          <w:b/>
          <w:sz w:val="24"/>
          <w:lang w:val="ru-RU"/>
        </w:rPr>
        <w:t>3 КЛАСС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10E98">
        <w:rPr>
          <w:rFonts w:ascii="Times New Roman" w:hAnsi="Times New Roman"/>
          <w:sz w:val="24"/>
          <w:lang w:val="ru-RU"/>
        </w:rPr>
        <w:t>Нагрузка. Влияние нагрузки на мышцы. Влияние утренней гимнастики и регулярного выполнения физических упражнений на человека. Физические упражнения. Классификация физических упражнений по направлениям. Эффективность развития физических качеств в соответствии с сенситивными периодами развития. Гимнастика и виды гимнастической разминки.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10E98">
        <w:rPr>
          <w:rFonts w:ascii="Times New Roman" w:hAnsi="Times New Roman"/>
          <w:sz w:val="24"/>
          <w:lang w:val="ru-RU"/>
        </w:rPr>
        <w:t>Основные группы мышц человека. Подводящие упражнения к выполнению акробатических упражнений.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10E98">
        <w:rPr>
          <w:rFonts w:ascii="Times New Roman" w:hAnsi="Times New Roman"/>
          <w:sz w:val="24"/>
          <w:lang w:val="ru-RU"/>
        </w:rPr>
        <w:t>Моделирование физической нагрузки при выполнении гимнастических упражнений для развития основных физических качеств.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10E98">
        <w:rPr>
          <w:rFonts w:ascii="Times New Roman" w:hAnsi="Times New Roman"/>
          <w:sz w:val="24"/>
          <w:lang w:val="ru-RU"/>
        </w:rPr>
        <w:t>Освоение навыков по самостоятельному ведению общей, партерной разминки и разминки у опоры в группе.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10E98">
        <w:rPr>
          <w:rFonts w:ascii="Times New Roman" w:hAnsi="Times New Roman"/>
          <w:sz w:val="24"/>
          <w:lang w:val="ru-RU"/>
        </w:rPr>
        <w:t>Освоение и демонстрация приемов выполнения различных комбинаций гимнастических упражнений с использованием танцевальных шагов, поворотов, прыжков, гимнастических и акробатических упражнений.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10E98">
        <w:rPr>
          <w:rFonts w:ascii="Times New Roman" w:hAnsi="Times New Roman"/>
          <w:sz w:val="24"/>
          <w:lang w:val="ru-RU"/>
        </w:rPr>
        <w:t>Подбор комплекса и демонстрация техники выполнения гимнастических упражнений по преимущественной целевой направленности их использования.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10E98">
        <w:rPr>
          <w:rFonts w:ascii="Times New Roman" w:hAnsi="Times New Roman"/>
          <w:sz w:val="24"/>
          <w:lang w:val="ru-RU"/>
        </w:rPr>
        <w:t>Демонстрация умений построения и перестроения, перемещений различными способами передвижений, включая перекаты, повороты, прыжки, танцевальные шаги.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10E98">
        <w:rPr>
          <w:rFonts w:ascii="Times New Roman" w:hAnsi="Times New Roman"/>
          <w:sz w:val="24"/>
          <w:lang w:val="ru-RU"/>
        </w:rPr>
        <w:t>Организующие команды и приемы.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10E98">
        <w:rPr>
          <w:rFonts w:ascii="Times New Roman" w:hAnsi="Times New Roman"/>
          <w:sz w:val="24"/>
          <w:lang w:val="ru-RU"/>
        </w:rPr>
        <w:t>Выполнение универсальных умений при выполнении организующих команд и строевых упражнений: построение и перестроение в одну, две шеренги, повороты направо и налево, передвижение в колонне по одному с равномерной скоростью.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10E98">
        <w:rPr>
          <w:rFonts w:ascii="Times New Roman" w:hAnsi="Times New Roman"/>
          <w:sz w:val="24"/>
          <w:lang w:val="ru-RU"/>
        </w:rPr>
        <w:t>Спортивно-оздоровительная деятельность.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10E98">
        <w:rPr>
          <w:rFonts w:ascii="Times New Roman" w:hAnsi="Times New Roman"/>
          <w:sz w:val="24"/>
          <w:lang w:val="ru-RU"/>
        </w:rPr>
        <w:t>Овладение техникой выполнения упражнений основной гимнастики, комплексов гимнастических упражнений, подбор и выполнение комплексов физкультминуток, утренней гимнастики.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10E98">
        <w:rPr>
          <w:rFonts w:ascii="Times New Roman" w:hAnsi="Times New Roman"/>
          <w:sz w:val="24"/>
          <w:lang w:val="ru-RU"/>
        </w:rPr>
        <w:t>Овладение техникой выполнения упражнений основной гимнастики на развитие отдельных мышечных групп.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10E98">
        <w:rPr>
          <w:rFonts w:ascii="Times New Roman" w:hAnsi="Times New Roman"/>
          <w:sz w:val="24"/>
          <w:lang w:val="ru-RU"/>
        </w:rPr>
        <w:t>Овладение техникой выполнения упражнений основной гимнастики с учетом особенностей режима работы мышц (динамичные, статичные).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10E98">
        <w:rPr>
          <w:rFonts w:ascii="Times New Roman" w:hAnsi="Times New Roman"/>
          <w:sz w:val="24"/>
          <w:lang w:val="ru-RU"/>
        </w:rPr>
        <w:t>Овладение техникой выполнения серии поворотов и прыжков, в том числе с использованием гимнастических предметов.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10E98">
        <w:rPr>
          <w:rFonts w:ascii="Times New Roman" w:hAnsi="Times New Roman"/>
          <w:sz w:val="24"/>
          <w:lang w:val="ru-RU"/>
        </w:rPr>
        <w:t>Демонстрация универсальных умений: выполнение бросков гимнастического мяча в заданную плоскость пространства одной рукой (попеременно), двумя руками, имитация падения в группировке с кувырками, бег (челночный), метание теннисного мяча в заданную цель, прыжки в высоту, в длину, плавание.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10E98">
        <w:rPr>
          <w:rFonts w:ascii="Times New Roman" w:hAnsi="Times New Roman"/>
          <w:sz w:val="24"/>
          <w:lang w:val="ru-RU"/>
        </w:rPr>
        <w:t>Овладение техникой плавания на дистанцию не менее 25 метров (при наличии материально-технической базы).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10E98">
        <w:rPr>
          <w:rFonts w:ascii="Times New Roman" w:hAnsi="Times New Roman"/>
          <w:sz w:val="24"/>
          <w:lang w:val="ru-RU"/>
        </w:rPr>
        <w:t>Освоение правил вида спорта (на выбор), освоение физических упражнений для начальной подготовки по данному виду спорта.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10E98">
        <w:rPr>
          <w:rFonts w:ascii="Times New Roman" w:hAnsi="Times New Roman"/>
          <w:sz w:val="24"/>
          <w:lang w:val="ru-RU"/>
        </w:rPr>
        <w:t>Выполнение заданий в ролевых играх и игровых заданий.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10E98">
        <w:rPr>
          <w:rFonts w:ascii="Times New Roman" w:hAnsi="Times New Roman"/>
          <w:sz w:val="24"/>
          <w:lang w:val="ru-RU"/>
        </w:rPr>
        <w:t>Овладение техникой выполнения строевого шага и походного шага. Шеренги, перестроения и движение в шеренгах. Повороты на месте и в движении.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10E98">
        <w:rPr>
          <w:rFonts w:ascii="Times New Roman" w:hAnsi="Times New Roman"/>
          <w:sz w:val="24"/>
          <w:lang w:val="ru-RU"/>
        </w:rPr>
        <w:t xml:space="preserve">Различные групповые выступления, в том числе освоение основных условий участия во </w:t>
      </w:r>
      <w:proofErr w:type="spellStart"/>
      <w:r w:rsidRPr="00B10E98">
        <w:rPr>
          <w:rFonts w:ascii="Times New Roman" w:hAnsi="Times New Roman"/>
          <w:sz w:val="24"/>
          <w:lang w:val="ru-RU"/>
        </w:rPr>
        <w:t>флешмобах</w:t>
      </w:r>
      <w:proofErr w:type="spellEnd"/>
      <w:r w:rsidRPr="00B10E98">
        <w:rPr>
          <w:rFonts w:ascii="Times New Roman" w:hAnsi="Times New Roman"/>
          <w:sz w:val="24"/>
          <w:lang w:val="ru-RU"/>
        </w:rPr>
        <w:t>.</w:t>
      </w:r>
      <w:bookmarkStart w:id="8" w:name="_Toc101876904"/>
      <w:bookmarkEnd w:id="8"/>
    </w:p>
    <w:p w:rsidR="005E7E48" w:rsidRPr="00B10E98" w:rsidRDefault="005E7E48">
      <w:pPr>
        <w:rPr>
          <w:lang w:val="ru-RU"/>
        </w:rPr>
        <w:sectPr w:rsidR="005E7E48" w:rsidRPr="00B10E98">
          <w:pgSz w:w="11906" w:h="16383"/>
          <w:pgMar w:top="1134" w:right="850" w:bottom="1134" w:left="1701" w:header="720" w:footer="720" w:gutter="0"/>
          <w:cols w:space="720"/>
        </w:sectPr>
      </w:pPr>
    </w:p>
    <w:p w:rsidR="005E7E48" w:rsidRPr="00B10E98" w:rsidRDefault="00B10E98" w:rsidP="00C77D32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9" w:name="block-101199929"/>
      <w:bookmarkEnd w:id="7"/>
      <w:r w:rsidRPr="00B10E98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ПЛАНИРУЕМЫЕ РЕЗУЛЬТАТЫ ОСВОЕНИЯ ПРОГРАММЫ ПО ФИЗИЧЕСКОЙ КУЛЬТУРЕ НА УРОВНЕ НАЧАЛЬНОГО ОБЩЕГО ОБРАЗОВАНИЯ</w:t>
      </w:r>
    </w:p>
    <w:p w:rsidR="005E7E48" w:rsidRPr="00B10E98" w:rsidRDefault="005E7E48" w:rsidP="00C77D32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E7E48" w:rsidRPr="00B10E98" w:rsidRDefault="00B10E98" w:rsidP="00C77D32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b/>
          <w:sz w:val="24"/>
          <w:szCs w:val="24"/>
          <w:lang w:val="ru-RU"/>
        </w:rPr>
        <w:t>ЛИЧНОСТНЫЕ РЕЗУЛЬТАТЫ</w:t>
      </w:r>
    </w:p>
    <w:p w:rsidR="005E7E48" w:rsidRPr="00B10E98" w:rsidRDefault="00B10E98" w:rsidP="00C77D32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t>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5E7E48" w:rsidRPr="00B10E98" w:rsidRDefault="00B10E98" w:rsidP="00C77D32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t>В результате изучения физической культуры на уровне начального общего образования у обучающегося будут сформированы следующие личностные результаты:</w:t>
      </w:r>
    </w:p>
    <w:p w:rsidR="005E7E48" w:rsidRPr="00B10E98" w:rsidRDefault="00B10E98" w:rsidP="00C77D32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b/>
          <w:sz w:val="24"/>
          <w:szCs w:val="24"/>
          <w:lang w:val="ru-RU"/>
        </w:rPr>
        <w:t>1) патриотическое воспитание:</w:t>
      </w:r>
    </w:p>
    <w:p w:rsidR="005E7E48" w:rsidRPr="00B10E98" w:rsidRDefault="00B10E98" w:rsidP="00C77D32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t>ценностное отношение к отечественному спортивному, культурному, историческому и научному наследию, понимание значения физической культуры в жизни современного общества, способность владеть достоверной информацией о спортивных достижениях сборных команд по видам спорта на международной спортивной арене, основных мировых и отечественных тенденциях развития физической культуры для блага человека, заинтересованность в научных знаниях о человеке;</w:t>
      </w:r>
    </w:p>
    <w:p w:rsidR="005E7E48" w:rsidRPr="00B10E98" w:rsidRDefault="00B10E98" w:rsidP="00C77D32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b/>
          <w:sz w:val="24"/>
          <w:szCs w:val="24"/>
          <w:lang w:val="ru-RU"/>
        </w:rPr>
        <w:t>2) гражданское воспитание:</w:t>
      </w:r>
    </w:p>
    <w:p w:rsidR="005E7E48" w:rsidRPr="00B10E98" w:rsidRDefault="00B10E98" w:rsidP="00C77D32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t>представление о социальных нормах и правилах межличностных отношений в коллективе, готовность к разнообразной совместной деятельности при выполнении учебных, познавательных задач, освоение и выполнение физических упражнений, создание учебных проектов, стремление к взаимопониманию и взаимопомощи в процессе этой учебной деятельности, готовность оценивать свое поведение и поступки своих товарищей с позиции нравственных и правовых норм с учетом осознания последствий поступков, оказание посильной помощи и моральной поддержки сверстникам при выполнении учебных заданий, доброжелательное и уважительное отношение при объяснении ошибок и способов их устранения;</w:t>
      </w:r>
    </w:p>
    <w:p w:rsidR="005E7E48" w:rsidRPr="00B10E98" w:rsidRDefault="00B10E98" w:rsidP="00C77D32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b/>
          <w:sz w:val="24"/>
          <w:szCs w:val="24"/>
          <w:lang w:val="ru-RU"/>
        </w:rPr>
        <w:t>3) ценности научного познания:</w:t>
      </w:r>
    </w:p>
    <w:p w:rsidR="005E7E48" w:rsidRPr="00B10E98" w:rsidRDefault="00B10E98" w:rsidP="00C77D32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t>знание истории развития представлений о физическом развитии и воспитании человека в российской культурно-педагогической традиции;</w:t>
      </w:r>
    </w:p>
    <w:p w:rsidR="005E7E48" w:rsidRPr="00B10E98" w:rsidRDefault="00B10E98" w:rsidP="00C77D32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t>познавательные мотивы, направленные на получение новых знаний по физической культуре, необходимых для формирования здоровья и здоровых привычек, физического развития и физического совершенствования;</w:t>
      </w:r>
    </w:p>
    <w:p w:rsidR="005E7E48" w:rsidRPr="00B10E98" w:rsidRDefault="00B10E98" w:rsidP="00C77D32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t>познавательная и информационная культура, в том числе навыки самостоятельной работы с учебными текстами, справочной литературой, доступными техническими средствами информационных технологий;</w:t>
      </w:r>
    </w:p>
    <w:p w:rsidR="005E7E48" w:rsidRPr="00B10E98" w:rsidRDefault="00B10E98" w:rsidP="00C77D32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t>интерес к обучению и познанию, любознательность, готовность и способность к самообразованию, исследовательской деятельности, к осознанному выбору направленности и уровня обучения в дальнейшем;</w:t>
      </w:r>
    </w:p>
    <w:p w:rsidR="005E7E48" w:rsidRPr="00B10E98" w:rsidRDefault="00B10E98" w:rsidP="00C77D32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b/>
          <w:sz w:val="24"/>
          <w:szCs w:val="24"/>
          <w:lang w:val="ru-RU"/>
        </w:rPr>
        <w:t>4) формирование культуры здоровья:</w:t>
      </w:r>
    </w:p>
    <w:p w:rsidR="005E7E48" w:rsidRPr="00B10E98" w:rsidRDefault="00B10E98" w:rsidP="00C77D32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t>осознание ценности своего здоровья для себя, общества, государства, ответственное отношение к регулярным занятиям физической культурой, в том числе освоению гимнастических упражнений и плавания как важных жизнеобеспечивающих умений, установка на здоровый образ жизни, необходимость соблюдения правил безопасности при занятиях физической культурой и спортом;</w:t>
      </w:r>
    </w:p>
    <w:p w:rsidR="005E7E48" w:rsidRPr="00B10E98" w:rsidRDefault="00B10E98" w:rsidP="00C77D32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b/>
          <w:sz w:val="24"/>
          <w:szCs w:val="24"/>
          <w:lang w:val="ru-RU"/>
        </w:rPr>
        <w:t>5) экологическое воспитание:</w:t>
      </w:r>
    </w:p>
    <w:p w:rsidR="005E7E48" w:rsidRPr="00B10E98" w:rsidRDefault="00B10E98" w:rsidP="00C77D32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t>экологически целесообразное отношение к природе, внимательное отношение к человеку, его потребностям в жизнеобеспечивающих двигательных действиях, ответственное отношение к собственному физическому и психическому здоровью, осознание ценности соблюдения правил безопасного поведения в ситуациях, угрожающих здоровью и жизни людей;</w:t>
      </w:r>
    </w:p>
    <w:p w:rsidR="005E7E48" w:rsidRPr="00B10E98" w:rsidRDefault="00B10E98" w:rsidP="00C77D32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lastRenderedPageBreak/>
        <w:t>экологическое мышление, умение руководствоваться им в познавательной, коммуникативной и социальной практике.</w:t>
      </w:r>
      <w:bookmarkStart w:id="10" w:name="_Toc101876894"/>
      <w:bookmarkEnd w:id="10"/>
    </w:p>
    <w:p w:rsidR="005E7E48" w:rsidRPr="00B10E98" w:rsidRDefault="00B10E98" w:rsidP="00C77D32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b/>
          <w:sz w:val="24"/>
          <w:szCs w:val="24"/>
          <w:lang w:val="ru-RU"/>
        </w:rPr>
        <w:t>МЕТАПРЕДМЕТНЫЕ РЕЗУЛЬТАТЫ</w:t>
      </w:r>
    </w:p>
    <w:p w:rsidR="005E7E48" w:rsidRPr="00B10E98" w:rsidRDefault="00B10E98" w:rsidP="00C77D32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t>В результате изучения физической культуры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5E7E48" w:rsidRPr="00B10E98" w:rsidRDefault="00B10E98" w:rsidP="00C77D32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b/>
          <w:sz w:val="24"/>
          <w:szCs w:val="24"/>
          <w:lang w:val="ru-RU"/>
        </w:rPr>
        <w:t>Познавательные универсальные учебные действия</w:t>
      </w:r>
    </w:p>
    <w:p w:rsidR="005E7E48" w:rsidRPr="00B10E98" w:rsidRDefault="00B10E98" w:rsidP="00C77D32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b/>
          <w:sz w:val="24"/>
          <w:szCs w:val="24"/>
          <w:lang w:val="ru-RU"/>
        </w:rPr>
        <w:t>Базовые логические и исследовательские действия, работа с информацией:</w:t>
      </w:r>
    </w:p>
    <w:p w:rsidR="005E7E48" w:rsidRPr="00B10E98" w:rsidRDefault="00B10E98" w:rsidP="00C77D32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t xml:space="preserve">ориентироваться в терминах и понятиях, используемых в физической культуре (в пределах изученного), применять изученную терминологию в своих </w:t>
      </w:r>
      <w:proofErr w:type="spellStart"/>
      <w:r w:rsidRPr="00B10E98">
        <w:rPr>
          <w:rFonts w:ascii="Times New Roman" w:hAnsi="Times New Roman" w:cs="Times New Roman"/>
          <w:sz w:val="24"/>
          <w:szCs w:val="24"/>
          <w:lang w:val="ru-RU"/>
        </w:rPr>
        <w:t>устныхи</w:t>
      </w:r>
      <w:proofErr w:type="spellEnd"/>
      <w:r w:rsidRPr="00B10E98">
        <w:rPr>
          <w:rFonts w:ascii="Times New Roman" w:hAnsi="Times New Roman" w:cs="Times New Roman"/>
          <w:sz w:val="24"/>
          <w:szCs w:val="24"/>
          <w:lang w:val="ru-RU"/>
        </w:rPr>
        <w:t xml:space="preserve"> письменных высказываниях;</w:t>
      </w:r>
    </w:p>
    <w:p w:rsidR="005E7E48" w:rsidRPr="00B10E98" w:rsidRDefault="00B10E98" w:rsidP="00C77D32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t>выявлять признаки положительного влияния занятий физической культурой на работу организма, сохранение его здоровья и эмоционального благополучия;</w:t>
      </w:r>
    </w:p>
    <w:p w:rsidR="005E7E48" w:rsidRPr="00B10E98" w:rsidRDefault="00B10E98" w:rsidP="00C77D32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t>моделировать правила безопасного поведения при освоении физических упражнений, плавании;</w:t>
      </w:r>
    </w:p>
    <w:p w:rsidR="005E7E48" w:rsidRPr="00B10E98" w:rsidRDefault="00B10E98" w:rsidP="00C77D32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t>устанавливать связь между физическими упражнениями и их влиянием на развитие физических качеств;</w:t>
      </w:r>
    </w:p>
    <w:p w:rsidR="005E7E48" w:rsidRPr="00B10E98" w:rsidRDefault="00B10E98" w:rsidP="00C77D32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t>классифицировать виды физических упражнений в соответствии с определенным классификационным признаком: по признаку исторически сложившихся систем физического воспитания, по преимущественной целевой направленности их использования, преимущественному воздействию на развитие отдельных качеств (способностей) человека;</w:t>
      </w:r>
    </w:p>
    <w:p w:rsidR="005E7E48" w:rsidRPr="00B10E98" w:rsidRDefault="00B10E98" w:rsidP="00C77D32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t>приводить примеры и осуществлять демонстрацию гимнастических упражнений, навыков плавания, ходьбы на лыжах (при условии наличия снежного покрова), упражнений начальной подготовки по виду спорта (по выбору), туристических физических упражнений;</w:t>
      </w:r>
    </w:p>
    <w:p w:rsidR="005E7E48" w:rsidRPr="00B10E98" w:rsidRDefault="00B10E98" w:rsidP="00C77D32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t>самостоятельно (или в совместной деятельности) составлять комбинацию упражнений для утренней гимнастики с индивидуальным дозированием физических упражнений;</w:t>
      </w:r>
    </w:p>
    <w:p w:rsidR="005E7E48" w:rsidRPr="00B10E98" w:rsidRDefault="00B10E98" w:rsidP="00C77D32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t>формировать умение понимать причины успеха/неуспеха учебной деятельности, в том числе для целей эффективного развития физических качеств и способностей в соответствии с сенситивными периодами развития, способности конструктивно находить решение и действовать даже в ситуациях неуспеха;</w:t>
      </w:r>
    </w:p>
    <w:p w:rsidR="005E7E48" w:rsidRPr="00B10E98" w:rsidRDefault="00B10E98" w:rsidP="00C77D32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t xml:space="preserve">овладевать базовыми предметными и </w:t>
      </w:r>
      <w:proofErr w:type="spellStart"/>
      <w:r w:rsidRPr="00B10E98">
        <w:rPr>
          <w:rFonts w:ascii="Times New Roman" w:hAnsi="Times New Roman" w:cs="Times New Roman"/>
          <w:sz w:val="24"/>
          <w:szCs w:val="24"/>
          <w:lang w:val="ru-RU"/>
        </w:rPr>
        <w:t>межпредметными</w:t>
      </w:r>
      <w:proofErr w:type="spellEnd"/>
      <w:r w:rsidRPr="00B10E98">
        <w:rPr>
          <w:rFonts w:ascii="Times New Roman" w:hAnsi="Times New Roman" w:cs="Times New Roman"/>
          <w:sz w:val="24"/>
          <w:szCs w:val="24"/>
          <w:lang w:val="ru-RU"/>
        </w:rPr>
        <w:t xml:space="preserve"> понятиями, отражающими существенные связи и отношения между объектами и процессами, использовать знания и умения в области культуры движения, эстетического восприятия в учебной деятельности иных учебных предметов;</w:t>
      </w:r>
    </w:p>
    <w:p w:rsidR="005E7E48" w:rsidRPr="00B10E98" w:rsidRDefault="00B10E98" w:rsidP="00C77D32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t>использовать информацию, полученную посредством наблюдений, просмотра видеоматериалов, иллюстраций, для эффективного физического развития, в том числе с использованием гимнастических, игровых, спортивных, туристических физических упражнений;</w:t>
      </w:r>
    </w:p>
    <w:p w:rsidR="005E7E48" w:rsidRPr="00B10E98" w:rsidRDefault="00B10E98" w:rsidP="00C77D32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задач.</w:t>
      </w:r>
    </w:p>
    <w:p w:rsidR="005E7E48" w:rsidRPr="00B10E98" w:rsidRDefault="00B10E98" w:rsidP="00C77D32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b/>
          <w:sz w:val="24"/>
          <w:szCs w:val="24"/>
          <w:lang w:val="ru-RU"/>
        </w:rPr>
        <w:t>Коммуникативные универсальные учебные действия</w:t>
      </w:r>
    </w:p>
    <w:p w:rsidR="005E7E48" w:rsidRPr="00B10E98" w:rsidRDefault="00B10E98" w:rsidP="00C77D32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b/>
          <w:sz w:val="24"/>
          <w:szCs w:val="24"/>
          <w:lang w:val="ru-RU"/>
        </w:rPr>
        <w:t>Общение:</w:t>
      </w:r>
    </w:p>
    <w:p w:rsidR="005E7E48" w:rsidRPr="00B10E98" w:rsidRDefault="00B10E98" w:rsidP="00C77D32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:rsidR="005E7E48" w:rsidRPr="00B10E98" w:rsidRDefault="00B10E98" w:rsidP="00C77D32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t>описывать влияние физической культуры на здоровье и эмоциональное благополучие человека;</w:t>
      </w:r>
    </w:p>
    <w:p w:rsidR="005E7E48" w:rsidRPr="00B10E98" w:rsidRDefault="00B10E98" w:rsidP="00C77D32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t>строить гипотезы о возможных отрицательных последствиях нарушения правил при выполнении физических движений, в играх и игровых заданиях, спортивных эстафетах;</w:t>
      </w:r>
    </w:p>
    <w:p w:rsidR="005E7E48" w:rsidRPr="00B10E98" w:rsidRDefault="00B10E98" w:rsidP="00C77D32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lastRenderedPageBreak/>
        <w:t>организовывать (при содействии взрослого или самостоятельно) игры, спортивные эстафеты, выполнение физических упражнений в коллективе, включая обсуждение цели общей деятельности, распределение ролей, выполнение функциональных обязанностей, осуществление действий для достижения результата;</w:t>
      </w:r>
    </w:p>
    <w:p w:rsidR="005E7E48" w:rsidRPr="00B10E98" w:rsidRDefault="00B10E98" w:rsidP="00C77D32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5E7E48" w:rsidRPr="00B10E98" w:rsidRDefault="00B10E98" w:rsidP="00C77D32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t>продуктивно сотрудничать (общение, взаимодействие) со сверстниками при решении задач выполнения физических упражнений, игровых заданий и игр на уроках, во внеурочной и внешкольной физкультурной деятельности;</w:t>
      </w:r>
    </w:p>
    <w:p w:rsidR="005E7E48" w:rsidRPr="00B10E98" w:rsidRDefault="00B10E98" w:rsidP="00C77D32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t>конструктивно разрешать конфликты посредством учета интересов сторон и сотрудничества.</w:t>
      </w:r>
    </w:p>
    <w:p w:rsidR="005E7E48" w:rsidRPr="00B10E98" w:rsidRDefault="00B10E98" w:rsidP="00C77D32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b/>
          <w:sz w:val="24"/>
          <w:szCs w:val="24"/>
          <w:lang w:val="ru-RU"/>
        </w:rPr>
        <w:t>Регулятивные универсальные учебные действия</w:t>
      </w:r>
    </w:p>
    <w:p w:rsidR="005E7E48" w:rsidRPr="00B10E98" w:rsidRDefault="00B10E98" w:rsidP="00C77D32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b/>
          <w:sz w:val="24"/>
          <w:szCs w:val="24"/>
          <w:lang w:val="ru-RU"/>
        </w:rPr>
        <w:t>Самоорганизация и самоконтроль:</w:t>
      </w:r>
    </w:p>
    <w:p w:rsidR="005E7E48" w:rsidRPr="00B10E98" w:rsidRDefault="00B10E98" w:rsidP="00C77D32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t>оценивать влияние занятий физической подготовкой на состояние своего организма (снятие утомляемости, улучшение настроения, уменьшение частоты простудных заболеваний);</w:t>
      </w:r>
    </w:p>
    <w:p w:rsidR="005E7E48" w:rsidRPr="00B10E98" w:rsidRDefault="00B10E98" w:rsidP="00C77D32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t xml:space="preserve">контролировать состояние организма на уроках физической </w:t>
      </w:r>
      <w:proofErr w:type="spellStart"/>
      <w:r w:rsidRPr="00B10E98">
        <w:rPr>
          <w:rFonts w:ascii="Times New Roman" w:hAnsi="Times New Roman" w:cs="Times New Roman"/>
          <w:sz w:val="24"/>
          <w:szCs w:val="24"/>
          <w:lang w:val="ru-RU"/>
        </w:rPr>
        <w:t>культурыи</w:t>
      </w:r>
      <w:proofErr w:type="spellEnd"/>
      <w:r w:rsidRPr="00B10E98">
        <w:rPr>
          <w:rFonts w:ascii="Times New Roman" w:hAnsi="Times New Roman" w:cs="Times New Roman"/>
          <w:sz w:val="24"/>
          <w:szCs w:val="24"/>
          <w:lang w:val="ru-RU"/>
        </w:rPr>
        <w:t xml:space="preserve"> в самостоятельной повседневной физической деятельности по показателям частоты пульса и самочувствия;</w:t>
      </w:r>
    </w:p>
    <w:p w:rsidR="005E7E48" w:rsidRPr="00B10E98" w:rsidRDefault="00B10E98" w:rsidP="00C77D32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t>предусматривать возникновение возможных ситуаций, опасных для здоровья и жизни;</w:t>
      </w:r>
    </w:p>
    <w:p w:rsidR="005E7E48" w:rsidRPr="00B10E98" w:rsidRDefault="00B10E98" w:rsidP="00C77D32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t xml:space="preserve">проявлять волевую </w:t>
      </w:r>
      <w:proofErr w:type="spellStart"/>
      <w:r w:rsidRPr="00B10E98">
        <w:rPr>
          <w:rFonts w:ascii="Times New Roman" w:hAnsi="Times New Roman" w:cs="Times New Roman"/>
          <w:sz w:val="24"/>
          <w:szCs w:val="24"/>
          <w:lang w:val="ru-RU"/>
        </w:rPr>
        <w:t>саморегуляцию</w:t>
      </w:r>
      <w:proofErr w:type="spellEnd"/>
      <w:r w:rsidRPr="00B10E98">
        <w:rPr>
          <w:rFonts w:ascii="Times New Roman" w:hAnsi="Times New Roman" w:cs="Times New Roman"/>
          <w:sz w:val="24"/>
          <w:szCs w:val="24"/>
          <w:lang w:val="ru-RU"/>
        </w:rPr>
        <w:t xml:space="preserve"> при планировании и выполнении намеченных планов организации своей жизнедеятельности, проявлять стремление к успешной образовательной, в том числе физкультурно-спортивной, деятельности, анализировать свои ошибки;</w:t>
      </w:r>
    </w:p>
    <w:p w:rsidR="005E7E48" w:rsidRPr="00B10E98" w:rsidRDefault="00B10E98" w:rsidP="00C77D32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t>осуществлять информационную, познавательную и практическую деятельность с использованием различных средств информации и коммуникации.</w:t>
      </w:r>
      <w:bookmarkStart w:id="11" w:name="_Toc101876895"/>
      <w:bookmarkEnd w:id="11"/>
    </w:p>
    <w:p w:rsidR="005E7E48" w:rsidRPr="00B10E98" w:rsidRDefault="00B10E98" w:rsidP="00C77D32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b/>
          <w:sz w:val="24"/>
          <w:szCs w:val="24"/>
          <w:lang w:val="ru-RU"/>
        </w:rPr>
        <w:t>ПРЕДМЕТНЫЕ РЕЗУЛЬТАТЫ</w:t>
      </w:r>
    </w:p>
    <w:p w:rsidR="005E7E48" w:rsidRPr="00B10E98" w:rsidRDefault="00B10E98" w:rsidP="00C77D32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t>Предметные результаты изучения учебного предмета «Физическая культура» отражают опыт обучающихся в физкультурной деятельности.</w:t>
      </w:r>
    </w:p>
    <w:p w:rsidR="005E7E48" w:rsidRPr="00B10E98" w:rsidRDefault="00B10E98" w:rsidP="00C77D32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t>В составе предметных результатов по освоению обязательного содержания, установленного программой по физической культуре, выделяются: полученные знания, освоенные обучающимися, умения и способы действий, специфические для предметной области «Физическая культура» периода развития начального общего образования, виды деятельности по получению новых знаний, их интерпретации, преобразованию и применению в различных учебных и новых ситуациях.</w:t>
      </w:r>
    </w:p>
    <w:p w:rsidR="005E7E48" w:rsidRPr="00B10E98" w:rsidRDefault="00B10E98" w:rsidP="00C77D32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t>В состав предметных результатов по освоению обязательного содержания включены физические упражнения:</w:t>
      </w:r>
    </w:p>
    <w:p w:rsidR="005E7E48" w:rsidRPr="00B10E98" w:rsidRDefault="00B10E98" w:rsidP="00C77D32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t>гимнастические упражнения, характеризующиеся многообразием искусственно созданных движений и действий, эффективность которых оценивается избирательностью воздействия на строение и функции организма, а также правильностью, красотой и координационной сложностью всех движений;</w:t>
      </w:r>
    </w:p>
    <w:p w:rsidR="005E7E48" w:rsidRPr="00B10E98" w:rsidRDefault="00B10E98" w:rsidP="00C77D32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t>игровые упражнения, состоящие из естественных видов действий (элементарных движений, бега, бросков и других),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 (например, точнее бросить, быстрее добежать, выполнить в соответствии с предлагаемой техникой выполнения или конечным результатом задания);</w:t>
      </w:r>
    </w:p>
    <w:p w:rsidR="005E7E48" w:rsidRPr="00B10E98" w:rsidRDefault="00B10E98" w:rsidP="00C77D32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t>туристические физические упражнения, включающие ходьбу, бег, прыжки, преодоление препятствий, ходьбу на лыжах, езду на велосипеде, эффективность которых оценивается комплексным воздействием на организм и результативностью преодоления расстояния и препятствий на местности;</w:t>
      </w:r>
    </w:p>
    <w:p w:rsidR="005E7E48" w:rsidRPr="00B10E98" w:rsidRDefault="00B10E98" w:rsidP="00C77D32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t xml:space="preserve">спортивные упражнения объединяют ту группу действий,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результатов. К последней группе в программе по физической культуре условно относятся некоторые физические упражнения </w:t>
      </w:r>
      <w:r w:rsidRPr="00B10E98">
        <w:rPr>
          <w:rFonts w:ascii="Times New Roman" w:hAnsi="Times New Roman" w:cs="Times New Roman"/>
          <w:sz w:val="24"/>
          <w:szCs w:val="24"/>
          <w:lang w:val="ru-RU"/>
        </w:rPr>
        <w:lastRenderedPageBreak/>
        <w:t>первых трех групп, если им присущи перечисленные признаки (спортивные гимнастические упражнения, спортивные игровые упражнения, спортивные туристические упражнения).</w:t>
      </w:r>
    </w:p>
    <w:p w:rsidR="005E7E48" w:rsidRPr="00B10E98" w:rsidRDefault="00B10E98" w:rsidP="00C77D32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0E98">
        <w:rPr>
          <w:rFonts w:ascii="Times New Roman" w:hAnsi="Times New Roman" w:cs="Times New Roman"/>
          <w:sz w:val="24"/>
          <w:szCs w:val="24"/>
          <w:lang w:val="ru-RU"/>
        </w:rPr>
        <w:t xml:space="preserve">Предметные результаты представлены по годам обучения и отражают </w:t>
      </w:r>
      <w:proofErr w:type="spellStart"/>
      <w:r w:rsidRPr="00B10E98">
        <w:rPr>
          <w:rFonts w:ascii="Times New Roman" w:hAnsi="Times New Roman" w:cs="Times New Roman"/>
          <w:sz w:val="24"/>
          <w:szCs w:val="24"/>
          <w:lang w:val="ru-RU"/>
        </w:rPr>
        <w:t>сформированность</w:t>
      </w:r>
      <w:proofErr w:type="spellEnd"/>
      <w:r w:rsidRPr="00B10E98">
        <w:rPr>
          <w:rFonts w:ascii="Times New Roman" w:hAnsi="Times New Roman" w:cs="Times New Roman"/>
          <w:sz w:val="24"/>
          <w:szCs w:val="24"/>
          <w:lang w:val="ru-RU"/>
        </w:rPr>
        <w:t xml:space="preserve"> у обучающихся определенных умений.</w:t>
      </w:r>
      <w:bookmarkStart w:id="12" w:name="_Toc101876896"/>
      <w:bookmarkEnd w:id="12"/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10E98">
        <w:rPr>
          <w:rFonts w:ascii="Times New Roman" w:hAnsi="Times New Roman"/>
          <w:sz w:val="24"/>
          <w:lang w:val="ru-RU"/>
        </w:rPr>
        <w:t xml:space="preserve">К концу обучения в </w:t>
      </w:r>
      <w:r w:rsidRPr="00B10E98">
        <w:rPr>
          <w:rFonts w:ascii="Times New Roman" w:hAnsi="Times New Roman"/>
          <w:b/>
          <w:sz w:val="24"/>
          <w:lang w:val="ru-RU"/>
        </w:rPr>
        <w:t>3 классе</w:t>
      </w:r>
      <w:r w:rsidRPr="00B10E98">
        <w:rPr>
          <w:rFonts w:ascii="Times New Roman" w:hAnsi="Times New Roman"/>
          <w:sz w:val="24"/>
          <w:lang w:val="ru-RU"/>
        </w:rPr>
        <w:t xml:space="preserve"> обучающийся достигнет следующих предметных результатов по отдельным темам программы по физической культуре: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10E98">
        <w:rPr>
          <w:rFonts w:ascii="Times New Roman" w:hAnsi="Times New Roman"/>
          <w:sz w:val="24"/>
          <w:lang w:val="ru-RU"/>
        </w:rPr>
        <w:t>Знания о физической культуре: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10E98">
        <w:rPr>
          <w:rFonts w:ascii="Times New Roman" w:hAnsi="Times New Roman"/>
          <w:sz w:val="24"/>
          <w:lang w:val="ru-RU"/>
        </w:rPr>
        <w:t>представлять и описывать структуру спортивного движения в нашей стране, формулировать отличие задач физической культуры от задач спорта;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10E98">
        <w:rPr>
          <w:rFonts w:ascii="Times New Roman" w:hAnsi="Times New Roman"/>
          <w:sz w:val="24"/>
          <w:lang w:val="ru-RU"/>
        </w:rPr>
        <w:t>выполнять задания на составление комплексов физических упражнений по преимущественной целевой направленности их использования, находить и представлять материал по заданной теме, объяснять связь физических упражнений для формирования и укрепления здоровья, развития памяти, разговорной речи, мышления;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10E98">
        <w:rPr>
          <w:rFonts w:ascii="Times New Roman" w:hAnsi="Times New Roman"/>
          <w:sz w:val="24"/>
          <w:lang w:val="ru-RU"/>
        </w:rPr>
        <w:t>представлять и описывать общее строение человека, называть основные части костного скелета человека и основные группы мышц;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10E98">
        <w:rPr>
          <w:rFonts w:ascii="Times New Roman" w:hAnsi="Times New Roman"/>
          <w:sz w:val="24"/>
          <w:lang w:val="ru-RU"/>
        </w:rPr>
        <w:t>описывать технику выполнения освоенных физических упражнений;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10E98">
        <w:rPr>
          <w:rFonts w:ascii="Times New Roman" w:hAnsi="Times New Roman"/>
          <w:sz w:val="24"/>
          <w:lang w:val="ru-RU"/>
        </w:rPr>
        <w:t>формулировать основные правила безопасного поведения на занятиях по физической культуре;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10E98">
        <w:rPr>
          <w:rFonts w:ascii="Times New Roman" w:hAnsi="Times New Roman"/>
          <w:sz w:val="24"/>
          <w:lang w:val="ru-RU"/>
        </w:rPr>
        <w:t>находить информацию о возрастных периодах, когда эффективно развивается каждое из следующих физических качеств: гибкость, координация, быстрота, сила, выносливость;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10E98">
        <w:rPr>
          <w:rFonts w:ascii="Times New Roman" w:hAnsi="Times New Roman"/>
          <w:sz w:val="24"/>
          <w:lang w:val="ru-RU"/>
        </w:rPr>
        <w:t>различать упражнения по воздействию на развитие основных физических качеств и способностей человека;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10E98">
        <w:rPr>
          <w:rFonts w:ascii="Times New Roman" w:hAnsi="Times New Roman"/>
          <w:sz w:val="24"/>
          <w:lang w:val="ru-RU"/>
        </w:rPr>
        <w:t>различать упражнения на развитие моторики;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10E98">
        <w:rPr>
          <w:rFonts w:ascii="Times New Roman" w:hAnsi="Times New Roman"/>
          <w:sz w:val="24"/>
          <w:lang w:val="ru-RU"/>
        </w:rPr>
        <w:t>объяснять технику дыхания под водой, технику удержания тела на воде;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10E98">
        <w:rPr>
          <w:rFonts w:ascii="Times New Roman" w:hAnsi="Times New Roman"/>
          <w:sz w:val="24"/>
          <w:lang w:val="ru-RU"/>
        </w:rPr>
        <w:t>формулировать основные правила выполнения спортивных упражнений (по виду спорта на выбор);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10E98">
        <w:rPr>
          <w:rFonts w:ascii="Times New Roman" w:hAnsi="Times New Roman"/>
          <w:sz w:val="24"/>
          <w:lang w:val="ru-RU"/>
        </w:rPr>
        <w:t>выявлять характерные ошибки при выполнении физических упражнений.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10E98">
        <w:rPr>
          <w:rFonts w:ascii="Times New Roman" w:hAnsi="Times New Roman"/>
          <w:sz w:val="24"/>
          <w:lang w:val="ru-RU"/>
        </w:rPr>
        <w:t>Способы физкультурной деятельности.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10E98">
        <w:rPr>
          <w:rFonts w:ascii="Times New Roman" w:hAnsi="Times New Roman"/>
          <w:sz w:val="24"/>
          <w:lang w:val="ru-RU"/>
        </w:rPr>
        <w:t>Самостоятельные занятия общеразвивающими и здоровье формирующими физическими упражнениями: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10E98">
        <w:rPr>
          <w:rFonts w:ascii="Times New Roman" w:hAnsi="Times New Roman"/>
          <w:sz w:val="24"/>
          <w:lang w:val="ru-RU"/>
        </w:rPr>
        <w:t>самостоятельно проводить разминку по ее видам: общую, партерную, разминку у опоры, характеризовать комплексы гимнастических упражнений по целевому назначению;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10E98">
        <w:rPr>
          <w:rFonts w:ascii="Times New Roman" w:hAnsi="Times New Roman"/>
          <w:sz w:val="24"/>
          <w:lang w:val="ru-RU"/>
        </w:rPr>
        <w:t>организовывать проведение игр, игровых заданий и спортивных эстафет (на выбор).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10E98">
        <w:rPr>
          <w:rFonts w:ascii="Times New Roman" w:hAnsi="Times New Roman"/>
          <w:sz w:val="24"/>
          <w:lang w:val="ru-RU"/>
        </w:rPr>
        <w:t>Самостоятельные наблюдения за физическим развитием и физической подготовленностью: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10E98">
        <w:rPr>
          <w:rFonts w:ascii="Times New Roman" w:hAnsi="Times New Roman"/>
          <w:sz w:val="24"/>
          <w:lang w:val="ru-RU"/>
        </w:rPr>
        <w:t>определять максимально допустимую для себя нагрузку (амплитуду движения) при выполнении физического упражнения, оценивать и объяснять меру воздействия того или иного упражнения (по заданию) на основные физические качества и способности;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10E98">
        <w:rPr>
          <w:rFonts w:ascii="Times New Roman" w:hAnsi="Times New Roman"/>
          <w:sz w:val="24"/>
          <w:lang w:val="ru-RU"/>
        </w:rPr>
        <w:t>проводить наблюдения за своим дыханием при выполнении упражнений основной гимнастики.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10E98">
        <w:rPr>
          <w:rFonts w:ascii="Times New Roman" w:hAnsi="Times New Roman"/>
          <w:sz w:val="24"/>
          <w:lang w:val="ru-RU"/>
        </w:rPr>
        <w:t>Самостоятельные развивающие, подвижные игры и спортивные эстафеты: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10E98">
        <w:rPr>
          <w:rFonts w:ascii="Times New Roman" w:hAnsi="Times New Roman"/>
          <w:sz w:val="24"/>
          <w:lang w:val="ru-RU"/>
        </w:rPr>
        <w:t>составлять, организовывать и проводить игры и игровые задания;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10E98">
        <w:rPr>
          <w:rFonts w:ascii="Times New Roman" w:hAnsi="Times New Roman"/>
          <w:sz w:val="24"/>
          <w:lang w:val="ru-RU"/>
        </w:rPr>
        <w:t xml:space="preserve">выполнять ролевые задания при проведении спортивных </w:t>
      </w:r>
      <w:proofErr w:type="spellStart"/>
      <w:r w:rsidRPr="00B10E98">
        <w:rPr>
          <w:rFonts w:ascii="Times New Roman" w:hAnsi="Times New Roman"/>
          <w:sz w:val="24"/>
          <w:lang w:val="ru-RU"/>
        </w:rPr>
        <w:t>эстафетс</w:t>
      </w:r>
      <w:proofErr w:type="spellEnd"/>
      <w:r w:rsidRPr="00B10E98">
        <w:rPr>
          <w:rFonts w:ascii="Times New Roman" w:hAnsi="Times New Roman"/>
          <w:sz w:val="24"/>
          <w:lang w:val="ru-RU"/>
        </w:rPr>
        <w:t xml:space="preserve"> гимнастическим предметом/без гимнастического предмета (организатор эстафеты, главный судья, капитан, член команды).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10E98">
        <w:rPr>
          <w:rFonts w:ascii="Times New Roman" w:hAnsi="Times New Roman"/>
          <w:sz w:val="24"/>
          <w:lang w:val="ru-RU"/>
        </w:rPr>
        <w:t>Физическое совершенствование.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10E98">
        <w:rPr>
          <w:rFonts w:ascii="Times New Roman" w:hAnsi="Times New Roman"/>
          <w:sz w:val="24"/>
          <w:lang w:val="ru-RU"/>
        </w:rPr>
        <w:t>Физкультурно-оздоровительная деятельность: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10E98">
        <w:rPr>
          <w:rFonts w:ascii="Times New Roman" w:hAnsi="Times New Roman"/>
          <w:sz w:val="24"/>
          <w:lang w:val="ru-RU"/>
        </w:rPr>
        <w:t>осваивать и выполнять технику разучиваемых физических упражнений и комбинаций гимнастических упражнений с использованием в том числе танцевальных шагов, поворотов, прыжков;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10E98">
        <w:rPr>
          <w:rFonts w:ascii="Times New Roman" w:hAnsi="Times New Roman"/>
          <w:sz w:val="24"/>
          <w:lang w:val="ru-RU"/>
        </w:rPr>
        <w:t>осваивать и выполнять технику спортивного плавания стилями (на выбор): брасс, кроль на спине, кроль;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10E98">
        <w:rPr>
          <w:rFonts w:ascii="Times New Roman" w:hAnsi="Times New Roman"/>
          <w:sz w:val="24"/>
          <w:lang w:val="ru-RU"/>
        </w:rPr>
        <w:lastRenderedPageBreak/>
        <w:t>осваивать технику выполнения комплексов гимнастических упражнений для развития гибкости, координационно-скоростных способностей;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10E98">
        <w:rPr>
          <w:rFonts w:ascii="Times New Roman" w:hAnsi="Times New Roman"/>
          <w:sz w:val="24"/>
          <w:lang w:val="ru-RU"/>
        </w:rPr>
        <w:t>осваивать универсальные умения при выполнении организующих упражнений и жизненно важных навыков двигательной деятельности человека, такие как: построение и перестроение, перемещения различными способами передвижения, группировка, перекаты, повороты, прыжки, удержание на воде, дыхание под водой и другие;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10E98">
        <w:rPr>
          <w:rFonts w:ascii="Times New Roman" w:hAnsi="Times New Roman"/>
          <w:sz w:val="24"/>
          <w:lang w:val="ru-RU"/>
        </w:rPr>
        <w:t>проявлять физические качества: гибкость, координацию – и демонстрировать динамику их развития;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10E98">
        <w:rPr>
          <w:rFonts w:ascii="Times New Roman" w:hAnsi="Times New Roman"/>
          <w:sz w:val="24"/>
          <w:lang w:val="ru-RU"/>
        </w:rPr>
        <w:t>осваивать универсальные умения по самостоятельному выполнению упражнений в оздоровительных формах занятий;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10E98">
        <w:rPr>
          <w:rFonts w:ascii="Times New Roman" w:hAnsi="Times New Roman"/>
          <w:sz w:val="24"/>
          <w:lang w:val="ru-RU"/>
        </w:rPr>
        <w:t>осваивать строевой и походный шаг.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10E98">
        <w:rPr>
          <w:rFonts w:ascii="Times New Roman" w:hAnsi="Times New Roman"/>
          <w:sz w:val="24"/>
          <w:lang w:val="ru-RU"/>
        </w:rPr>
        <w:t>Спортивно-оздоровительная деятельность: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10E98">
        <w:rPr>
          <w:rFonts w:ascii="Times New Roman" w:hAnsi="Times New Roman"/>
          <w:sz w:val="24"/>
          <w:lang w:val="ru-RU"/>
        </w:rPr>
        <w:t>осваивать и демонстрировать технику стилей спортивного плавания (брасс, кроль) с динамикой улучшения показателей скорости при плавании на определенное расстояние;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10E98">
        <w:rPr>
          <w:rFonts w:ascii="Times New Roman" w:hAnsi="Times New Roman"/>
          <w:sz w:val="24"/>
          <w:lang w:val="ru-RU"/>
        </w:rPr>
        <w:t>осваивать комплексы гимнастических упражнений и упражнений акробатики с использованием и без использования гимнастических предметов (мяч, скакалка);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10E98">
        <w:rPr>
          <w:rFonts w:ascii="Times New Roman" w:hAnsi="Times New Roman"/>
          <w:sz w:val="24"/>
          <w:lang w:val="ru-RU"/>
        </w:rPr>
        <w:t>осваивать универсальные умения прыжков, поворотов, равновесий, включая: серию поворотов и прыжков на девяносто и сто восемьдесят градусов, прыжки с толчком одной ногой, обеими ногами с прямыми и согнутыми коленями, прямо и с полуповоротом, с места и с разбега, прыжки и подскоки через вращающуюся скакалку;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10E98">
        <w:rPr>
          <w:rFonts w:ascii="Times New Roman" w:hAnsi="Times New Roman"/>
          <w:sz w:val="24"/>
          <w:lang w:val="ru-RU"/>
        </w:rPr>
        <w:t>осваивать универсальные умения ходьбы на лыжах (при возможных погодных условиях), бега на скорость, метания теннисного мяча в заданную цель, прыжков в высоту через планку, прыжков в длину и иное;</w:t>
      </w:r>
    </w:p>
    <w:p w:rsidR="005E7E48" w:rsidRPr="00B10E98" w:rsidRDefault="00B10E98" w:rsidP="00B10E98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10E98">
        <w:rPr>
          <w:rFonts w:ascii="Times New Roman" w:hAnsi="Times New Roman"/>
          <w:sz w:val="24"/>
          <w:lang w:val="ru-RU"/>
        </w:rPr>
        <w:t>осваивать универсальные умения при выполнении специальных физических упражнений, входящих в программу начальной подготовки по виду спорта (по выбору).</w:t>
      </w:r>
      <w:bookmarkStart w:id="13" w:name="_Toc101876899"/>
      <w:bookmarkEnd w:id="13"/>
    </w:p>
    <w:p w:rsidR="005E7E48" w:rsidRPr="00B10E98" w:rsidRDefault="005E7E48">
      <w:pPr>
        <w:rPr>
          <w:lang w:val="ru-RU"/>
        </w:rPr>
        <w:sectPr w:rsidR="005E7E48" w:rsidRPr="00B10E98">
          <w:pgSz w:w="11906" w:h="16383"/>
          <w:pgMar w:top="1134" w:right="850" w:bottom="1134" w:left="1701" w:header="720" w:footer="720" w:gutter="0"/>
          <w:cols w:space="720"/>
        </w:sectPr>
      </w:pPr>
    </w:p>
    <w:p w:rsidR="00B10E98" w:rsidRDefault="00B10E98" w:rsidP="00B10E98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bookmarkStart w:id="14" w:name="block-101199926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ТЕМАТИЧЕСКОЕ ПЛАНИРОВАНИЕ</w:t>
      </w:r>
    </w:p>
    <w:p w:rsidR="005E7E48" w:rsidRDefault="00B10E9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14885" w:type="dxa"/>
        <w:tblCellSpacing w:w="20" w:type="nil"/>
        <w:tblInd w:w="-7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5918"/>
        <w:gridCol w:w="1506"/>
        <w:gridCol w:w="1841"/>
        <w:gridCol w:w="1980"/>
        <w:gridCol w:w="2931"/>
      </w:tblGrid>
      <w:tr w:rsidR="00B10E98" w:rsidTr="00B10E98">
        <w:trPr>
          <w:trHeight w:val="144"/>
          <w:tblCellSpacing w:w="20" w:type="nil"/>
        </w:trPr>
        <w:tc>
          <w:tcPr>
            <w:tcW w:w="7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7E48" w:rsidRDefault="00B10E98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E7E48" w:rsidRDefault="005E7E48" w:rsidP="00C77D32">
            <w:pPr>
              <w:spacing w:after="0" w:line="240" w:lineRule="auto"/>
              <w:ind w:left="135"/>
            </w:pPr>
          </w:p>
        </w:tc>
        <w:tc>
          <w:tcPr>
            <w:tcW w:w="59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7E48" w:rsidRDefault="00B10E98" w:rsidP="00C77D32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E7E48" w:rsidRDefault="005E7E48" w:rsidP="00C77D32">
            <w:pPr>
              <w:spacing w:after="0" w:line="240" w:lineRule="auto"/>
              <w:ind w:left="135"/>
            </w:pPr>
          </w:p>
        </w:tc>
        <w:tc>
          <w:tcPr>
            <w:tcW w:w="5327" w:type="dxa"/>
            <w:gridSpan w:val="3"/>
            <w:tcMar>
              <w:top w:w="50" w:type="dxa"/>
              <w:left w:w="100" w:type="dxa"/>
            </w:tcMar>
            <w:vAlign w:val="center"/>
          </w:tcPr>
          <w:p w:rsidR="005E7E48" w:rsidRDefault="00B10E98" w:rsidP="00C77D32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9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7E48" w:rsidRDefault="00B10E98" w:rsidP="00C77D32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E7E48" w:rsidRDefault="005E7E48" w:rsidP="00C77D32">
            <w:pPr>
              <w:spacing w:after="0" w:line="240" w:lineRule="auto"/>
              <w:ind w:left="135"/>
            </w:pPr>
          </w:p>
        </w:tc>
      </w:tr>
      <w:tr w:rsidR="00B10E98" w:rsidTr="00B10E98">
        <w:trPr>
          <w:trHeight w:val="144"/>
          <w:tblCellSpacing w:w="20" w:type="nil"/>
        </w:trPr>
        <w:tc>
          <w:tcPr>
            <w:tcW w:w="709" w:type="dxa"/>
            <w:vMerge/>
            <w:tcMar>
              <w:top w:w="50" w:type="dxa"/>
              <w:left w:w="100" w:type="dxa"/>
            </w:tcMar>
          </w:tcPr>
          <w:p w:rsidR="005E7E48" w:rsidRDefault="005E7E48" w:rsidP="00C77D32">
            <w:pPr>
              <w:spacing w:after="0" w:line="240" w:lineRule="auto"/>
            </w:pPr>
          </w:p>
        </w:tc>
        <w:tc>
          <w:tcPr>
            <w:tcW w:w="5918" w:type="dxa"/>
            <w:vMerge/>
            <w:tcMar>
              <w:top w:w="50" w:type="dxa"/>
              <w:left w:w="100" w:type="dxa"/>
            </w:tcMar>
          </w:tcPr>
          <w:p w:rsidR="005E7E48" w:rsidRDefault="005E7E48" w:rsidP="00C77D32">
            <w:pPr>
              <w:spacing w:after="0" w:line="240" w:lineRule="auto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5E7E48" w:rsidRDefault="00B10E98" w:rsidP="00C77D32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E7E48" w:rsidRDefault="005E7E48" w:rsidP="00C77D32">
            <w:pPr>
              <w:spacing w:after="0" w:line="240" w:lineRule="auto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7E48" w:rsidRDefault="00B10E98" w:rsidP="00C77D32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E7E48" w:rsidRDefault="005E7E48" w:rsidP="00C77D32">
            <w:pPr>
              <w:spacing w:after="0" w:line="240" w:lineRule="auto"/>
              <w:ind w:left="135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E7E48" w:rsidRDefault="00B10E98" w:rsidP="00C77D32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E7E48" w:rsidRDefault="005E7E48" w:rsidP="00C77D32">
            <w:pPr>
              <w:spacing w:after="0" w:line="240" w:lineRule="auto"/>
              <w:ind w:left="135"/>
            </w:pPr>
          </w:p>
        </w:tc>
        <w:tc>
          <w:tcPr>
            <w:tcW w:w="2931" w:type="dxa"/>
            <w:vMerge/>
            <w:tcMar>
              <w:top w:w="50" w:type="dxa"/>
              <w:left w:w="100" w:type="dxa"/>
            </w:tcMar>
          </w:tcPr>
          <w:p w:rsidR="005E7E48" w:rsidRDefault="005E7E48" w:rsidP="00C77D32">
            <w:pPr>
              <w:spacing w:after="0" w:line="240" w:lineRule="auto"/>
            </w:pPr>
          </w:p>
        </w:tc>
      </w:tr>
      <w:tr w:rsidR="00B10E98" w:rsidRPr="003E4670" w:rsidTr="00B10E98">
        <w:trPr>
          <w:trHeight w:val="144"/>
          <w:tblCellSpacing w:w="20" w:type="nil"/>
        </w:trPr>
        <w:tc>
          <w:tcPr>
            <w:tcW w:w="14885" w:type="dxa"/>
            <w:gridSpan w:val="6"/>
            <w:tcMar>
              <w:top w:w="50" w:type="dxa"/>
              <w:left w:w="100" w:type="dxa"/>
            </w:tcMar>
            <w:vAlign w:val="center"/>
          </w:tcPr>
          <w:p w:rsidR="005E7E48" w:rsidRPr="00B10E98" w:rsidRDefault="00B10E98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10E9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B10E98" w:rsidTr="00B10E98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E7E48" w:rsidRDefault="00B10E98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5918" w:type="dxa"/>
            <w:tcMar>
              <w:top w:w="50" w:type="dxa"/>
              <w:left w:w="100" w:type="dxa"/>
            </w:tcMar>
            <w:vAlign w:val="center"/>
          </w:tcPr>
          <w:p w:rsidR="005E7E48" w:rsidRDefault="00B10E98" w:rsidP="00C77D32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культуре</w:t>
            </w:r>
            <w:proofErr w:type="spellEnd"/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5E7E48" w:rsidRDefault="00B10E98" w:rsidP="00C77D3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7E48" w:rsidRDefault="005E7E48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E7E48" w:rsidRDefault="005E7E48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931" w:type="dxa"/>
            <w:tcMar>
              <w:top w:w="50" w:type="dxa"/>
              <w:left w:w="100" w:type="dxa"/>
            </w:tcMar>
            <w:vAlign w:val="center"/>
          </w:tcPr>
          <w:p w:rsidR="005E7E48" w:rsidRDefault="00C77D32" w:rsidP="00C77D32">
            <w:pPr>
              <w:spacing w:after="0" w:line="240" w:lineRule="auto"/>
              <w:ind w:left="135"/>
            </w:pPr>
            <w:r w:rsidRPr="00D840FF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B10E98" w:rsidTr="00B10E98">
        <w:trPr>
          <w:trHeight w:val="144"/>
          <w:tblCellSpacing w:w="20" w:type="nil"/>
        </w:trPr>
        <w:tc>
          <w:tcPr>
            <w:tcW w:w="6627" w:type="dxa"/>
            <w:gridSpan w:val="2"/>
            <w:tcMar>
              <w:top w:w="50" w:type="dxa"/>
              <w:left w:w="100" w:type="dxa"/>
            </w:tcMar>
            <w:vAlign w:val="center"/>
          </w:tcPr>
          <w:p w:rsidR="005E7E48" w:rsidRDefault="00B10E98" w:rsidP="00C77D32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5E7E48" w:rsidRDefault="00B10E98" w:rsidP="00C77D3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6752" w:type="dxa"/>
            <w:gridSpan w:val="3"/>
            <w:tcMar>
              <w:top w:w="50" w:type="dxa"/>
              <w:left w:w="100" w:type="dxa"/>
            </w:tcMar>
            <w:vAlign w:val="center"/>
          </w:tcPr>
          <w:p w:rsidR="005E7E48" w:rsidRDefault="005E7E48" w:rsidP="00C77D32">
            <w:pPr>
              <w:spacing w:after="0" w:line="240" w:lineRule="auto"/>
            </w:pPr>
          </w:p>
        </w:tc>
      </w:tr>
      <w:tr w:rsidR="00B10E98" w:rsidTr="00B10E98">
        <w:trPr>
          <w:trHeight w:val="144"/>
          <w:tblCellSpacing w:w="20" w:type="nil"/>
        </w:trPr>
        <w:tc>
          <w:tcPr>
            <w:tcW w:w="14885" w:type="dxa"/>
            <w:gridSpan w:val="6"/>
            <w:tcMar>
              <w:top w:w="50" w:type="dxa"/>
              <w:left w:w="100" w:type="dxa"/>
            </w:tcMar>
            <w:vAlign w:val="center"/>
          </w:tcPr>
          <w:p w:rsidR="005E7E48" w:rsidRDefault="00B10E98" w:rsidP="00C77D32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</w:p>
        </w:tc>
      </w:tr>
      <w:tr w:rsidR="00C77D32" w:rsidTr="003E467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77D32" w:rsidRDefault="00C77D32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5918" w:type="dxa"/>
            <w:tcMar>
              <w:top w:w="50" w:type="dxa"/>
              <w:left w:w="100" w:type="dxa"/>
            </w:tcMar>
            <w:vAlign w:val="center"/>
          </w:tcPr>
          <w:p w:rsidR="00C77D32" w:rsidRPr="00B10E98" w:rsidRDefault="00C77D32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Самостоятельные занятия общеразвивающими и </w:t>
            </w:r>
            <w:proofErr w:type="spellStart"/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>здоровьеформирующими</w:t>
            </w:r>
            <w:proofErr w:type="spellEnd"/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физическими упражнениями</w:t>
            </w: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C77D32" w:rsidRDefault="00C77D32" w:rsidP="00C77D32">
            <w:pPr>
              <w:spacing w:after="0" w:line="240" w:lineRule="auto"/>
              <w:ind w:left="135"/>
              <w:jc w:val="center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7D32" w:rsidRDefault="00C77D32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7D32" w:rsidRDefault="00C77D32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931" w:type="dxa"/>
            <w:tcMar>
              <w:top w:w="50" w:type="dxa"/>
              <w:left w:w="100" w:type="dxa"/>
            </w:tcMar>
          </w:tcPr>
          <w:p w:rsidR="00C77D32" w:rsidRDefault="00C77D32" w:rsidP="00C77D32">
            <w:pPr>
              <w:spacing w:after="0" w:line="240" w:lineRule="auto"/>
            </w:pPr>
            <w:r w:rsidRPr="00317E3B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C77D32" w:rsidTr="003E467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77D32" w:rsidRDefault="00C77D32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5918" w:type="dxa"/>
            <w:tcMar>
              <w:top w:w="50" w:type="dxa"/>
              <w:left w:w="100" w:type="dxa"/>
            </w:tcMar>
            <w:vAlign w:val="center"/>
          </w:tcPr>
          <w:p w:rsidR="00C77D32" w:rsidRPr="00B10E98" w:rsidRDefault="00C77D32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Самостоятельные развивающие подвижные игры и спортивные эстафеты, строевые упражнения</w:t>
            </w: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C77D32" w:rsidRDefault="00C77D32" w:rsidP="00C77D32">
            <w:pPr>
              <w:spacing w:after="0" w:line="240" w:lineRule="auto"/>
              <w:ind w:left="135"/>
              <w:jc w:val="center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7D32" w:rsidRDefault="00C77D32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7D32" w:rsidRDefault="00C77D32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931" w:type="dxa"/>
            <w:tcMar>
              <w:top w:w="50" w:type="dxa"/>
              <w:left w:w="100" w:type="dxa"/>
            </w:tcMar>
          </w:tcPr>
          <w:p w:rsidR="00C77D32" w:rsidRDefault="00C77D32" w:rsidP="00C77D32">
            <w:pPr>
              <w:spacing w:after="0" w:line="240" w:lineRule="auto"/>
            </w:pPr>
            <w:r w:rsidRPr="00317E3B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B10E98" w:rsidTr="00B10E98">
        <w:trPr>
          <w:trHeight w:val="144"/>
          <w:tblCellSpacing w:w="20" w:type="nil"/>
        </w:trPr>
        <w:tc>
          <w:tcPr>
            <w:tcW w:w="6627" w:type="dxa"/>
            <w:gridSpan w:val="2"/>
            <w:tcMar>
              <w:top w:w="50" w:type="dxa"/>
              <w:left w:w="100" w:type="dxa"/>
            </w:tcMar>
            <w:vAlign w:val="center"/>
          </w:tcPr>
          <w:p w:rsidR="005E7E48" w:rsidRDefault="00B10E98" w:rsidP="00C77D32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5E7E48" w:rsidRDefault="00B10E98" w:rsidP="00C77D3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6752" w:type="dxa"/>
            <w:gridSpan w:val="3"/>
            <w:tcMar>
              <w:top w:w="50" w:type="dxa"/>
              <w:left w:w="100" w:type="dxa"/>
            </w:tcMar>
            <w:vAlign w:val="center"/>
          </w:tcPr>
          <w:p w:rsidR="005E7E48" w:rsidRDefault="005E7E48" w:rsidP="00C77D32">
            <w:pPr>
              <w:spacing w:after="0" w:line="240" w:lineRule="auto"/>
            </w:pPr>
          </w:p>
        </w:tc>
      </w:tr>
      <w:tr w:rsidR="00B10E98" w:rsidTr="00B10E98">
        <w:trPr>
          <w:trHeight w:val="144"/>
          <w:tblCellSpacing w:w="20" w:type="nil"/>
        </w:trPr>
        <w:tc>
          <w:tcPr>
            <w:tcW w:w="14885" w:type="dxa"/>
            <w:gridSpan w:val="6"/>
            <w:tcMar>
              <w:top w:w="50" w:type="dxa"/>
              <w:left w:w="100" w:type="dxa"/>
            </w:tcMar>
            <w:vAlign w:val="center"/>
          </w:tcPr>
          <w:p w:rsidR="005E7E48" w:rsidRDefault="00B10E98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B10E98" w:rsidTr="00B10E98">
        <w:trPr>
          <w:trHeight w:val="144"/>
          <w:tblCellSpacing w:w="20" w:type="nil"/>
        </w:trPr>
        <w:tc>
          <w:tcPr>
            <w:tcW w:w="14885" w:type="dxa"/>
            <w:gridSpan w:val="6"/>
            <w:tcMar>
              <w:top w:w="50" w:type="dxa"/>
              <w:left w:w="100" w:type="dxa"/>
            </w:tcMar>
            <w:vAlign w:val="center"/>
          </w:tcPr>
          <w:p w:rsidR="005E7E48" w:rsidRDefault="00B10E98" w:rsidP="00C77D32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C77D32" w:rsidTr="003E467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77D32" w:rsidRDefault="00C77D32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5918" w:type="dxa"/>
            <w:tcMar>
              <w:top w:w="50" w:type="dxa"/>
              <w:left w:w="100" w:type="dxa"/>
            </w:tcMar>
            <w:vAlign w:val="center"/>
          </w:tcPr>
          <w:p w:rsidR="00C77D32" w:rsidRPr="00B10E98" w:rsidRDefault="00C77D32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специальных упражнений основной гимнастики</w:t>
            </w: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C77D32" w:rsidRDefault="00C77D32" w:rsidP="00C77D32">
            <w:pPr>
              <w:spacing w:after="0" w:line="240" w:lineRule="auto"/>
              <w:ind w:left="135"/>
              <w:jc w:val="center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7D32" w:rsidRDefault="00C77D32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7D32" w:rsidRDefault="00C77D32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931" w:type="dxa"/>
            <w:tcMar>
              <w:top w:w="50" w:type="dxa"/>
              <w:left w:w="100" w:type="dxa"/>
            </w:tcMar>
          </w:tcPr>
          <w:p w:rsidR="00C77D32" w:rsidRDefault="00C77D32" w:rsidP="00C77D32">
            <w:pPr>
              <w:spacing w:after="0" w:line="240" w:lineRule="auto"/>
            </w:pPr>
            <w:r w:rsidRPr="0049675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C77D32" w:rsidTr="003E467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77D32" w:rsidRDefault="00C77D32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5918" w:type="dxa"/>
            <w:tcMar>
              <w:top w:w="50" w:type="dxa"/>
              <w:left w:w="100" w:type="dxa"/>
            </w:tcMar>
            <w:vAlign w:val="center"/>
          </w:tcPr>
          <w:p w:rsidR="00C77D32" w:rsidRDefault="00C77D32" w:rsidP="00C77D32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C77D32" w:rsidRDefault="00C77D32" w:rsidP="00C77D3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7D32" w:rsidRDefault="00C77D32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7D32" w:rsidRDefault="00C77D32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931" w:type="dxa"/>
            <w:tcMar>
              <w:top w:w="50" w:type="dxa"/>
              <w:left w:w="100" w:type="dxa"/>
            </w:tcMar>
          </w:tcPr>
          <w:p w:rsidR="00C77D32" w:rsidRDefault="00C77D32" w:rsidP="00C77D32">
            <w:pPr>
              <w:spacing w:after="0" w:line="240" w:lineRule="auto"/>
            </w:pPr>
            <w:r w:rsidRPr="0049675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B10E98" w:rsidTr="00B10E98">
        <w:trPr>
          <w:trHeight w:val="144"/>
          <w:tblCellSpacing w:w="20" w:type="nil"/>
        </w:trPr>
        <w:tc>
          <w:tcPr>
            <w:tcW w:w="6627" w:type="dxa"/>
            <w:gridSpan w:val="2"/>
            <w:tcMar>
              <w:top w:w="50" w:type="dxa"/>
              <w:left w:w="100" w:type="dxa"/>
            </w:tcMar>
            <w:vAlign w:val="center"/>
          </w:tcPr>
          <w:p w:rsidR="005E7E48" w:rsidRDefault="00B10E98" w:rsidP="00C77D32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5E7E48" w:rsidRDefault="00B10E98" w:rsidP="00C77D3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48 </w:t>
            </w:r>
          </w:p>
        </w:tc>
        <w:tc>
          <w:tcPr>
            <w:tcW w:w="6752" w:type="dxa"/>
            <w:gridSpan w:val="3"/>
            <w:tcMar>
              <w:top w:w="50" w:type="dxa"/>
              <w:left w:w="100" w:type="dxa"/>
            </w:tcMar>
            <w:vAlign w:val="center"/>
          </w:tcPr>
          <w:p w:rsidR="005E7E48" w:rsidRDefault="005E7E48" w:rsidP="00C77D32">
            <w:pPr>
              <w:spacing w:after="0" w:line="240" w:lineRule="auto"/>
            </w:pPr>
          </w:p>
        </w:tc>
      </w:tr>
      <w:tr w:rsidR="00B10E98" w:rsidTr="00B10E98">
        <w:trPr>
          <w:trHeight w:val="144"/>
          <w:tblCellSpacing w:w="20" w:type="nil"/>
        </w:trPr>
        <w:tc>
          <w:tcPr>
            <w:tcW w:w="14885" w:type="dxa"/>
            <w:gridSpan w:val="6"/>
            <w:tcMar>
              <w:top w:w="50" w:type="dxa"/>
              <w:left w:w="100" w:type="dxa"/>
            </w:tcMar>
            <w:vAlign w:val="center"/>
          </w:tcPr>
          <w:p w:rsidR="005E7E48" w:rsidRDefault="00B10E98" w:rsidP="00C77D32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C77D32" w:rsidTr="003E467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77D32" w:rsidRDefault="00C77D32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5918" w:type="dxa"/>
            <w:tcMar>
              <w:top w:w="50" w:type="dxa"/>
              <w:left w:w="100" w:type="dxa"/>
            </w:tcMar>
            <w:vAlign w:val="center"/>
          </w:tcPr>
          <w:p w:rsidR="00C77D32" w:rsidRDefault="00C77D32" w:rsidP="00C77D32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гимнастики</w:t>
            </w:r>
            <w:proofErr w:type="spellEnd"/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C77D32" w:rsidRDefault="00C77D32" w:rsidP="00C77D3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7D32" w:rsidRDefault="00C77D32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7D32" w:rsidRDefault="00C77D32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931" w:type="dxa"/>
            <w:tcMar>
              <w:top w:w="50" w:type="dxa"/>
              <w:left w:w="100" w:type="dxa"/>
            </w:tcMar>
          </w:tcPr>
          <w:p w:rsidR="00C77D32" w:rsidRDefault="00C77D32" w:rsidP="00C77D32">
            <w:pPr>
              <w:spacing w:after="0" w:line="240" w:lineRule="auto"/>
            </w:pPr>
            <w:r w:rsidRPr="009A30C3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C77D32" w:rsidTr="003E467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77D32" w:rsidRDefault="00C77D32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5918" w:type="dxa"/>
            <w:tcMar>
              <w:top w:w="50" w:type="dxa"/>
              <w:left w:w="100" w:type="dxa"/>
            </w:tcMar>
            <w:vAlign w:val="center"/>
          </w:tcPr>
          <w:p w:rsidR="00C77D32" w:rsidRDefault="00C77D32" w:rsidP="00C77D32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C77D32" w:rsidRDefault="00C77D32" w:rsidP="00C77D3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7D32" w:rsidRDefault="00C77D32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7D32" w:rsidRDefault="00C77D32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931" w:type="dxa"/>
            <w:tcMar>
              <w:top w:w="50" w:type="dxa"/>
              <w:left w:w="100" w:type="dxa"/>
            </w:tcMar>
          </w:tcPr>
          <w:p w:rsidR="00C77D32" w:rsidRDefault="00C77D32" w:rsidP="00C77D32">
            <w:pPr>
              <w:spacing w:after="0" w:line="240" w:lineRule="auto"/>
            </w:pPr>
            <w:r w:rsidRPr="009A30C3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C77D32" w:rsidTr="003E467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77D32" w:rsidRDefault="00C77D32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5918" w:type="dxa"/>
            <w:tcMar>
              <w:top w:w="50" w:type="dxa"/>
              <w:left w:w="100" w:type="dxa"/>
            </w:tcMar>
            <w:vAlign w:val="center"/>
          </w:tcPr>
          <w:p w:rsidR="00C77D32" w:rsidRDefault="00C77D32" w:rsidP="00C77D32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Туристические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C77D32" w:rsidRDefault="00C77D32" w:rsidP="00C77D3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7D32" w:rsidRDefault="00C77D32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7D32" w:rsidRDefault="00C77D32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931" w:type="dxa"/>
            <w:tcMar>
              <w:top w:w="50" w:type="dxa"/>
              <w:left w:w="100" w:type="dxa"/>
            </w:tcMar>
          </w:tcPr>
          <w:p w:rsidR="00C77D32" w:rsidRDefault="00C77D32" w:rsidP="00C77D32">
            <w:pPr>
              <w:spacing w:after="0" w:line="240" w:lineRule="auto"/>
            </w:pPr>
            <w:r w:rsidRPr="009A30C3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C77D32" w:rsidTr="003E467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77D32" w:rsidRDefault="00C77D32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5918" w:type="dxa"/>
            <w:tcMar>
              <w:top w:w="50" w:type="dxa"/>
              <w:left w:w="100" w:type="dxa"/>
            </w:tcMar>
            <w:vAlign w:val="center"/>
          </w:tcPr>
          <w:p w:rsidR="00C77D32" w:rsidRPr="00B10E98" w:rsidRDefault="00C77D32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к демонстрации полученных результатов</w:t>
            </w: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C77D32" w:rsidRDefault="00C77D32" w:rsidP="00C77D32">
            <w:pPr>
              <w:spacing w:after="0" w:line="240" w:lineRule="auto"/>
              <w:ind w:left="135"/>
              <w:jc w:val="center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7D32" w:rsidRDefault="00C77D32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7D32" w:rsidRDefault="00C77D32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931" w:type="dxa"/>
            <w:tcMar>
              <w:top w:w="50" w:type="dxa"/>
              <w:left w:w="100" w:type="dxa"/>
            </w:tcMar>
          </w:tcPr>
          <w:p w:rsidR="00C77D32" w:rsidRDefault="00C77D32" w:rsidP="00C77D32">
            <w:pPr>
              <w:spacing w:after="0" w:line="240" w:lineRule="auto"/>
            </w:pPr>
            <w:r w:rsidRPr="009A30C3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B10E98" w:rsidTr="00B10E98">
        <w:trPr>
          <w:trHeight w:val="144"/>
          <w:tblCellSpacing w:w="20" w:type="nil"/>
        </w:trPr>
        <w:tc>
          <w:tcPr>
            <w:tcW w:w="6627" w:type="dxa"/>
            <w:gridSpan w:val="2"/>
            <w:tcMar>
              <w:top w:w="50" w:type="dxa"/>
              <w:left w:w="100" w:type="dxa"/>
            </w:tcMar>
            <w:vAlign w:val="center"/>
          </w:tcPr>
          <w:p w:rsidR="005E7E48" w:rsidRDefault="00B10E98" w:rsidP="00C77D32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5E7E48" w:rsidRDefault="00B10E98" w:rsidP="00C77D3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6752" w:type="dxa"/>
            <w:gridSpan w:val="3"/>
            <w:tcMar>
              <w:top w:w="50" w:type="dxa"/>
              <w:left w:w="100" w:type="dxa"/>
            </w:tcMar>
            <w:vAlign w:val="center"/>
          </w:tcPr>
          <w:p w:rsidR="005E7E48" w:rsidRDefault="005E7E48" w:rsidP="00C77D32">
            <w:pPr>
              <w:spacing w:after="0" w:line="240" w:lineRule="auto"/>
            </w:pPr>
          </w:p>
        </w:tc>
      </w:tr>
      <w:tr w:rsidR="00B10E98" w:rsidTr="00B10E98">
        <w:trPr>
          <w:trHeight w:val="144"/>
          <w:tblCellSpacing w:w="20" w:type="nil"/>
        </w:trPr>
        <w:tc>
          <w:tcPr>
            <w:tcW w:w="6627" w:type="dxa"/>
            <w:gridSpan w:val="2"/>
            <w:tcMar>
              <w:top w:w="50" w:type="dxa"/>
              <w:left w:w="100" w:type="dxa"/>
            </w:tcMar>
            <w:vAlign w:val="center"/>
          </w:tcPr>
          <w:p w:rsidR="005E7E48" w:rsidRPr="00B10E98" w:rsidRDefault="00B10E98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5E7E48" w:rsidRDefault="00B10E98" w:rsidP="00C77D32">
            <w:pPr>
              <w:spacing w:after="0" w:line="240" w:lineRule="auto"/>
              <w:ind w:left="135"/>
              <w:jc w:val="center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7E48" w:rsidRDefault="00B10E98" w:rsidP="00C77D3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E7E48" w:rsidRDefault="00B10E98" w:rsidP="00C77D3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931" w:type="dxa"/>
            <w:tcMar>
              <w:top w:w="50" w:type="dxa"/>
              <w:left w:w="100" w:type="dxa"/>
            </w:tcMar>
            <w:vAlign w:val="center"/>
          </w:tcPr>
          <w:p w:rsidR="005E7E48" w:rsidRDefault="005E7E48" w:rsidP="00C77D32">
            <w:pPr>
              <w:spacing w:after="0" w:line="240" w:lineRule="auto"/>
            </w:pPr>
          </w:p>
        </w:tc>
      </w:tr>
    </w:tbl>
    <w:p w:rsidR="005E7E48" w:rsidRDefault="005E7E48">
      <w:pPr>
        <w:sectPr w:rsidR="005E7E48" w:rsidSect="00B10E98">
          <w:pgSz w:w="16383" w:h="11906" w:orient="landscape"/>
          <w:pgMar w:top="426" w:right="850" w:bottom="568" w:left="1701" w:header="720" w:footer="720" w:gutter="0"/>
          <w:cols w:space="720"/>
        </w:sectPr>
      </w:pPr>
    </w:p>
    <w:p w:rsidR="005E7E48" w:rsidRDefault="00B10E98">
      <w:pPr>
        <w:spacing w:after="0"/>
        <w:ind w:left="120"/>
      </w:pPr>
      <w:bookmarkStart w:id="15" w:name="block-101199931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5E7E48" w:rsidRDefault="00B10E9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0" w:type="auto"/>
        <w:tblCellSpacing w:w="20" w:type="nil"/>
        <w:tblInd w:w="-7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7"/>
        <w:gridCol w:w="5545"/>
        <w:gridCol w:w="946"/>
        <w:gridCol w:w="1841"/>
        <w:gridCol w:w="1910"/>
        <w:gridCol w:w="1423"/>
        <w:gridCol w:w="2221"/>
      </w:tblGrid>
      <w:tr w:rsidR="00B10E98" w:rsidTr="00C77D32">
        <w:trPr>
          <w:trHeight w:val="144"/>
          <w:tblCellSpacing w:w="20" w:type="nil"/>
        </w:trPr>
        <w:tc>
          <w:tcPr>
            <w:tcW w:w="6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7E48" w:rsidRDefault="00B10E98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E7E48" w:rsidRDefault="005E7E48" w:rsidP="00C77D32">
            <w:pPr>
              <w:spacing w:after="0" w:line="240" w:lineRule="auto"/>
              <w:ind w:left="135"/>
            </w:pPr>
          </w:p>
        </w:tc>
        <w:tc>
          <w:tcPr>
            <w:tcW w:w="55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7E48" w:rsidRDefault="00B10E98" w:rsidP="00C77D32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E7E48" w:rsidRDefault="005E7E48" w:rsidP="00C77D32">
            <w:pPr>
              <w:spacing w:after="0" w:line="240" w:lineRule="auto"/>
              <w:ind w:left="135"/>
            </w:pPr>
          </w:p>
        </w:tc>
        <w:tc>
          <w:tcPr>
            <w:tcW w:w="4654" w:type="dxa"/>
            <w:gridSpan w:val="3"/>
            <w:tcMar>
              <w:top w:w="50" w:type="dxa"/>
              <w:left w:w="100" w:type="dxa"/>
            </w:tcMar>
            <w:vAlign w:val="center"/>
          </w:tcPr>
          <w:p w:rsidR="005E7E48" w:rsidRDefault="00B10E98" w:rsidP="00C77D32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7E48" w:rsidRDefault="00B10E98" w:rsidP="00C77D32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E7E48" w:rsidRDefault="005E7E48" w:rsidP="00C77D32">
            <w:pPr>
              <w:spacing w:after="0" w:line="240" w:lineRule="auto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7E48" w:rsidRDefault="00B10E98" w:rsidP="00C77D32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E7E48" w:rsidRDefault="005E7E48" w:rsidP="00C77D32">
            <w:pPr>
              <w:spacing w:after="0" w:line="240" w:lineRule="auto"/>
              <w:ind w:left="135"/>
            </w:pPr>
          </w:p>
        </w:tc>
      </w:tr>
      <w:tr w:rsidR="00B10E98" w:rsidTr="00C77D32">
        <w:trPr>
          <w:trHeight w:val="144"/>
          <w:tblCellSpacing w:w="20" w:type="nil"/>
        </w:trPr>
        <w:tc>
          <w:tcPr>
            <w:tcW w:w="687" w:type="dxa"/>
            <w:vMerge/>
            <w:tcMar>
              <w:top w:w="50" w:type="dxa"/>
              <w:left w:w="100" w:type="dxa"/>
            </w:tcMar>
          </w:tcPr>
          <w:p w:rsidR="005E7E48" w:rsidRDefault="005E7E48" w:rsidP="00C77D32">
            <w:pPr>
              <w:spacing w:after="0" w:line="240" w:lineRule="auto"/>
            </w:pPr>
          </w:p>
        </w:tc>
        <w:tc>
          <w:tcPr>
            <w:tcW w:w="5588" w:type="dxa"/>
            <w:vMerge/>
            <w:tcMar>
              <w:top w:w="50" w:type="dxa"/>
              <w:left w:w="100" w:type="dxa"/>
            </w:tcMar>
          </w:tcPr>
          <w:p w:rsidR="005E7E48" w:rsidRDefault="005E7E48" w:rsidP="00C77D32">
            <w:pPr>
              <w:spacing w:after="0" w:line="240" w:lineRule="auto"/>
            </w:pP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5E7E48" w:rsidRDefault="00B10E98" w:rsidP="00C77D32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E7E48" w:rsidRDefault="005E7E48" w:rsidP="00C77D32">
            <w:pPr>
              <w:spacing w:after="0" w:line="240" w:lineRule="auto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7E48" w:rsidRDefault="00B10E98" w:rsidP="00C77D32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E7E48" w:rsidRDefault="005E7E48" w:rsidP="00C77D32">
            <w:pPr>
              <w:spacing w:after="0" w:line="240" w:lineRule="auto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7E48" w:rsidRDefault="00B10E98" w:rsidP="00C77D32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E7E48" w:rsidRDefault="005E7E48" w:rsidP="00C77D32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5E7E48" w:rsidRDefault="005E7E48" w:rsidP="00C77D32">
            <w:pPr>
              <w:spacing w:after="0" w:line="240" w:lineRule="auto"/>
            </w:pP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5E7E48" w:rsidRDefault="005E7E48" w:rsidP="00C77D32">
            <w:pPr>
              <w:spacing w:after="0" w:line="240" w:lineRule="auto"/>
            </w:pP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Pr="00B10E98" w:rsidRDefault="00EF3E77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нагрузка: определение и влияние на физическое развитие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Pr="00B10E98" w:rsidRDefault="00EF3E77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>Гармоничное развитие. Методика проведения контрольных измерений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Pr="00B10E98" w:rsidRDefault="00EF3E77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>Гармоничное развитие. Методика проведения контрольных измерений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упражнений</w:t>
            </w:r>
            <w:proofErr w:type="spellEnd"/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упражнений</w:t>
            </w:r>
            <w:proofErr w:type="spellEnd"/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Pr="00B10E98" w:rsidRDefault="00EF3E77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>Роль гимнастики в физическом развитии и физическом совершенствовании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Pr="00B10E98" w:rsidRDefault="00EF3E77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>Роль гимнастики в физическом развитии и физическом совершенствовании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Pr="00B10E98" w:rsidRDefault="00EF3E77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>Подводящие упражнения и их назначение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Pr="00B10E98" w:rsidRDefault="00EF3E77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комплексов и демонстрация техники выполнения гимнастических упражнений из общей разминки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Pr="00B10E98" w:rsidRDefault="00EF3E77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комплексов и демонстрация техники выполнения гимнастических упражнений из общей разминки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Pr="00B10E98" w:rsidRDefault="00EF3E77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комплексов и демонстрация техники выполнения гимнастических упражнений из партерной разминки и разминки у опоры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танцевальных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движений</w:t>
            </w:r>
            <w:proofErr w:type="spellEnd"/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Pr="00B10E98" w:rsidRDefault="00EF3E77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нагрузка в гимнастических упражнениях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Pr="00B10E98" w:rsidRDefault="00EF3E77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физических упражнений для формирования навыков плавания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Pr="00B10E98" w:rsidRDefault="00EF3E77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>Методика моделирования комбинаций гимнастических упражнений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Pr="00B10E98" w:rsidRDefault="00EF3E77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правил новых игр и спортивных эстафет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Самостоятельная организация игр (спортивных эстафет) и игровых заданий.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выполняемой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команды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перестроения</w:t>
            </w:r>
            <w:proofErr w:type="spellEnd"/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Pr="00B10E98" w:rsidRDefault="00EF3E77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>Методика контроля правильного выполнения упражнений при увеличении нагрузки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Pr="00B10E98" w:rsidRDefault="00EF3E77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освоенных гимнастических упражнений с постепенным увеличением нагрузки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Pr="00B10E98" w:rsidRDefault="00EF3E77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применения методики измерения пульса при увеличении нагрузки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Pr="00B10E98" w:rsidRDefault="00EF3E77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применения техники дыхания при выполнении упражнений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Pr="00B10E98" w:rsidRDefault="00EF3E77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применения методики контроля осанки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Pr="00B10E98" w:rsidRDefault="00EF3E77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общей разминки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Pr="00B10E98" w:rsidRDefault="00EF3E77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партерной разминки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Pr="00B10E98" w:rsidRDefault="00EF3E77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разминки у опоры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акробатических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упражнений</w:t>
            </w:r>
            <w:proofErr w:type="spellEnd"/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Pr="00B10E98" w:rsidRDefault="00EF3E77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с гимнастическими предметами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Pr="00B10E98" w:rsidRDefault="00EF3E77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гимнастических упражнений для укрепления мышц стопы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Pr="00B10E98" w:rsidRDefault="00EF3E77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гимнастических упражнений для укрепления мышц ног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Pr="00B10E98" w:rsidRDefault="00EF3E77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гимнастических упражнений для укрепления мышц брюшного пресса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Pr="00B10E98" w:rsidRDefault="00EF3E77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гимнастических упражнений для укрепления мышц спины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Pr="00B10E98" w:rsidRDefault="00EF3E77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гимнастических упражнений для укрепления мышц рук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Pr="00B10E98" w:rsidRDefault="00EF3E77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гимнастических упражнений для укрепления мышц плечевого пояса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Pr="00B10E98" w:rsidRDefault="00EF3E77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гимнастических упражнений для развития подвижности голеностопного сустава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Pr="00B10E98" w:rsidRDefault="00EF3E77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гимнастических упражнений для развития подвижности тазобедренного сустава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Pr="00B10E98" w:rsidRDefault="00EF3E77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гимнастических упражнений для развития подвижности плечевого сустава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Pr="00B10E98" w:rsidRDefault="00EF3E77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гимнастических упражнений для развития эластичности мышц ног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Pr="00B10E98" w:rsidRDefault="00EF3E77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гимнастических упражнений для развития гибкости позвоночника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Pr="00B10E98" w:rsidRDefault="00EF3E77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гимнастических упражнений для развития подвижности коленного сустава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Pr="00B10E98" w:rsidRDefault="00EF3E77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упражнений с гимнастическими предметами для развития координационно-скоростных способностей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Pr="00B10E98" w:rsidRDefault="00EF3E77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акробатических упражнений для развития координационно-скоростных способностей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Pr="00B10E98" w:rsidRDefault="00EF3E77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упражнений с гимнастическими предметами для развития координационно-скоростных способностей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Pr="00B10E98" w:rsidRDefault="00EF3E77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танцевальных шагов для развития координационно-скоростных способностей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Pr="00B10E98" w:rsidRDefault="00EF3E77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гимнастических упражнений общей, партерной разминки, разминки у опоры для развития координационно-скоростных способностей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Pr="00B10E98" w:rsidRDefault="00EF3E77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гимнастических упражнений в подвижных играх для развития координационно-скоростных способностей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Pr="00B10E98" w:rsidRDefault="00EF3E77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строевого и походного шага. Построения и перемещения по команде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Pr="00B10E98" w:rsidRDefault="00EF3E77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>Универсальные умения в оздоровительных формах занятий: разминка, физкультминутка, утренняя гимнастика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Pr="00B10E98" w:rsidRDefault="00EF3E77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соблюдения распорядка дня, практика личной гигиены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Pr="00B10E98" w:rsidRDefault="00EF3E77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нормативов ГТО, тестовых заданий на гибкость и координационно-скоростные способности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Pr="00B10E98" w:rsidRDefault="00EF3E77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>Игровые задания на выполнение физических упражнений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Pr="00B10E98" w:rsidRDefault="00EF3E77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Построения и перестроения в шеренги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Pr="00B10E98" w:rsidRDefault="00EF3E77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Построения и перестроения, повороты в строю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Pr="00B10E98" w:rsidRDefault="00EF3E77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Построения и перестроения в шеренги по два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Pr="00B10E98" w:rsidRDefault="00EF3E77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>Перемещения с помощью танцевальных движений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Акробатические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перемещений</w:t>
            </w:r>
            <w:proofErr w:type="spellEnd"/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выталкиванием</w:t>
            </w:r>
            <w:proofErr w:type="spellEnd"/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Pr="00B10E98" w:rsidRDefault="00EF3E77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>Игры с теснением соперника, упираясь в грудь рукой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Pr="00B10E98" w:rsidRDefault="00EF3E77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>Игры с теснением соперника, сидя спина к спине, ноги в упор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Pr="00B10E98" w:rsidRDefault="00EF3E77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>Игры в перетягивания соперника в свою сторону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Pr="00B10E98" w:rsidRDefault="00EF3E77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>Игры за овладение у соперника предметом одной рукой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Pr="00B10E98" w:rsidRDefault="00EF3E77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>Игры за овладение у соперника предметом двумя руками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устойчивость</w:t>
            </w:r>
            <w:proofErr w:type="spellEnd"/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Pr="00B10E98" w:rsidRDefault="00EF3E77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>Туристическая игра «Пройди по бревну»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Туристическая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Сквозь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бурелом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Pr="00B10E98" w:rsidRDefault="00EF3E77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>Игровое задание: собери рюкзак в поход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Pr="00B10E98" w:rsidRDefault="00EF3E77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поворотов с гимнастическими предметами и без гимнастических предметов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Pr="00B10E98" w:rsidRDefault="00EF3E77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серии поворотов на девяносто и сто восемьдесят градусов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Pr="00B10E98" w:rsidRDefault="00EF3E77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специальных упражнений: прыжки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Pr="00B10E98" w:rsidRDefault="00EF3E77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прыжков через скакалку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Pr="00B10E98" w:rsidRDefault="00EF3E77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гимнастических упражнений для развития прыгучести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Pr="00B10E98" w:rsidRDefault="00EF3E77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гимнастических упражнений для развития ловкости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Pr="00B10E98" w:rsidRDefault="00EF3E77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гимнастических упражнений для развития устойчивости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Pr="00B10E98" w:rsidRDefault="00EF3E77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упражнений с гимнастическими предметами для развития прыгучести, устойчивости и ловкости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Pr="00B10E98" w:rsidRDefault="00EF3E77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>Общеразвивающие, музыкально-сценические, ролевые игры с использованием гимнастических предметов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Pr="00B10E98" w:rsidRDefault="00EF3E77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 и эстафеты с использованием гимнастических предметов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Pr="00B10E98" w:rsidRDefault="00EF3E77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бега вперед, назад, челночного бега для развития координации и ловкости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Pr="00B10E98" w:rsidRDefault="00EF3E77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>Бег на скорость (30 м) и подготовка к сдаче норм ГТО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Pr="00B10E98" w:rsidRDefault="00EF3E77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комбинаций танцевальных шагов и элементов танцевальных движений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Pr="00B10E98" w:rsidRDefault="00EF3E77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>Демонстрация комбинации упражнений с использованием танцевальных шагов и элементов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Pr="00B10E98" w:rsidRDefault="00EF3E77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общефизической подготовки на развитие силы мышц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Pr="00B10E98" w:rsidRDefault="00EF3E77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общефизической подготовки на развитие координационно-скоростных способностей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Pr="00B10E98" w:rsidRDefault="00EF3E77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на силу, гибкость, координационно-скоростные способности по специализации вида спорта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Pr="00B10E98" w:rsidRDefault="00EF3E77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>Проектная деятельность по подготовке личного выступления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Pr="00B10E98" w:rsidRDefault="00EF3E77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>Проектная деятельность по подготовке группового упражнения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Pr="00B10E98" w:rsidRDefault="00EF3E77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тестовых упражнений для определения динамики развития гибкости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Pr="00B10E98" w:rsidRDefault="00EF3E77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тестовых упражнений для определения динамики развития координационно-скоростных способностей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Pr="00B10E98" w:rsidRDefault="00EF3E77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и демонстрация техники формирования навыков плавания, дыхания в воде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Pr="00B10E98" w:rsidRDefault="00EF3E77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и демонстрация техники стилей спортивного плавания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Pr="00B10E98" w:rsidRDefault="00EF3E77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>Методика оценки изменений показателей скорости при плавании на определенное расстояние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Pr="00B10E98" w:rsidRDefault="00EF3E77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сдачи норм ГТО (по возрасту)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Pr="00B10E98" w:rsidRDefault="00EF3E77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сдачи нормативов на гибкость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Pr="00B10E98" w:rsidRDefault="00EF3E77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>Туристические игры для тренировки координационных способностей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Pr="00B10E98" w:rsidRDefault="00EF3E77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>Туристические игры для тренировки ловкости, точности, координации движений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Pr="00B10E98" w:rsidRDefault="00EF3E77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>Игровое задание на продолжение маршрута туристического похода на карте местности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Pr="00B10E98" w:rsidRDefault="00EF3E77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>Игровые задания по сбору рюкзака для туристического похода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Контрольно-тестовые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Демонстрация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выступления</w:t>
            </w:r>
            <w:proofErr w:type="spellEnd"/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Pr="00B10E98" w:rsidRDefault="00EF3E77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упражнений ГТО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ступени на координационно-скоростные способности: прыжок в длину с места толчком с двух ног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Pr="00B10E98" w:rsidRDefault="00EF3E77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упражнений ГТО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ступени на координационно-скоростные способности: метание мяча в заданную плоскость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Pr="00B10E98" w:rsidRDefault="00EF3E77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>Демонстрация навыков и умений соревновательной деятельности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EF3E77" w:rsidTr="00C77D3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5588" w:type="dxa"/>
            <w:tcMar>
              <w:top w:w="50" w:type="dxa"/>
              <w:left w:w="100" w:type="dxa"/>
            </w:tcMar>
            <w:vAlign w:val="center"/>
          </w:tcPr>
          <w:p w:rsidR="00EF3E77" w:rsidRPr="00B10E98" w:rsidRDefault="00EF3E77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>Демонстрация навыков и умений в итоговых показательных упражнениях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F3E77" w:rsidRDefault="00EF3E77" w:rsidP="00C77D3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EF3E77" w:rsidRDefault="00EF3E77" w:rsidP="00C77D32">
            <w:pPr>
              <w:spacing w:after="0"/>
            </w:pPr>
            <w:r w:rsidRPr="00010367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B10E98" w:rsidTr="00C77D32">
        <w:trPr>
          <w:trHeight w:val="144"/>
          <w:tblCellSpacing w:w="20" w:type="nil"/>
        </w:trPr>
        <w:tc>
          <w:tcPr>
            <w:tcW w:w="6275" w:type="dxa"/>
            <w:gridSpan w:val="2"/>
            <w:tcMar>
              <w:top w:w="50" w:type="dxa"/>
              <w:left w:w="100" w:type="dxa"/>
            </w:tcMar>
            <w:vAlign w:val="center"/>
          </w:tcPr>
          <w:p w:rsidR="005E7E48" w:rsidRPr="00B10E98" w:rsidRDefault="00B10E98" w:rsidP="00C77D32">
            <w:pPr>
              <w:spacing w:after="0" w:line="240" w:lineRule="auto"/>
              <w:ind w:left="135"/>
              <w:rPr>
                <w:lang w:val="ru-RU"/>
              </w:rPr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5E7E48" w:rsidRDefault="00B10E98" w:rsidP="00C77D32">
            <w:pPr>
              <w:spacing w:after="0" w:line="240" w:lineRule="auto"/>
              <w:ind w:left="135"/>
              <w:jc w:val="center"/>
            </w:pPr>
            <w:r w:rsidRPr="00B10E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7E48" w:rsidRDefault="00B10E98" w:rsidP="00C77D3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7E48" w:rsidRDefault="00B10E98" w:rsidP="00C77D3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7E48" w:rsidRDefault="005E7E48" w:rsidP="00C77D32">
            <w:pPr>
              <w:spacing w:after="0" w:line="240" w:lineRule="auto"/>
            </w:pPr>
          </w:p>
        </w:tc>
      </w:tr>
    </w:tbl>
    <w:p w:rsidR="005E7E48" w:rsidRDefault="005E7E48">
      <w:pPr>
        <w:sectPr w:rsidR="005E7E48" w:rsidSect="00EF3E77">
          <w:pgSz w:w="16383" w:h="11906" w:orient="landscape"/>
          <w:pgMar w:top="426" w:right="850" w:bottom="993" w:left="1701" w:header="720" w:footer="720" w:gutter="0"/>
          <w:cols w:space="720"/>
        </w:sectPr>
      </w:pPr>
    </w:p>
    <w:p w:rsidR="005E7E48" w:rsidRPr="00B10E98" w:rsidRDefault="00B10E98">
      <w:pPr>
        <w:spacing w:after="0"/>
        <w:ind w:left="120"/>
        <w:rPr>
          <w:lang w:val="ru-RU"/>
        </w:rPr>
      </w:pPr>
      <w:bookmarkStart w:id="16" w:name="block-101199932"/>
      <w:bookmarkEnd w:id="15"/>
      <w:r w:rsidRPr="00B10E98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5E7E48" w:rsidRPr="00B10E98" w:rsidRDefault="00B10E98">
      <w:pPr>
        <w:spacing w:after="0" w:line="480" w:lineRule="auto"/>
        <w:ind w:left="120"/>
        <w:rPr>
          <w:lang w:val="ru-RU"/>
        </w:rPr>
      </w:pPr>
      <w:r w:rsidRPr="00B10E98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5E7E48" w:rsidRPr="00EF3E77" w:rsidRDefault="00B10E98" w:rsidP="00EF3E77">
      <w:pPr>
        <w:spacing w:after="0" w:line="240" w:lineRule="auto"/>
        <w:ind w:left="120"/>
        <w:rPr>
          <w:rFonts w:ascii="Times New Roman" w:hAnsi="Times New Roman" w:cs="Times New Roman"/>
          <w:sz w:val="24"/>
          <w:lang w:val="ru-RU"/>
        </w:rPr>
      </w:pPr>
      <w:r w:rsidRPr="00EF3E77">
        <w:rPr>
          <w:rFonts w:ascii="Times New Roman" w:hAnsi="Times New Roman" w:cs="Times New Roman"/>
          <w:sz w:val="24"/>
          <w:shd w:val="clear" w:color="auto" w:fill="FFFFFF"/>
          <w:lang w:val="ru-RU"/>
        </w:rPr>
        <w:t>Физическая культура, 3 класс/ Матвеев А.П., Акционерное общество «Издательство «Просвещение»</w:t>
      </w:r>
    </w:p>
    <w:p w:rsidR="005E7E48" w:rsidRPr="00B10E98" w:rsidRDefault="005E7E48">
      <w:pPr>
        <w:spacing w:after="0" w:line="480" w:lineRule="auto"/>
        <w:ind w:left="120"/>
        <w:rPr>
          <w:lang w:val="ru-RU"/>
        </w:rPr>
      </w:pPr>
    </w:p>
    <w:p w:rsidR="005E7E48" w:rsidRPr="00B10E98" w:rsidRDefault="005E7E48">
      <w:pPr>
        <w:spacing w:after="0"/>
        <w:ind w:left="120"/>
        <w:rPr>
          <w:lang w:val="ru-RU"/>
        </w:rPr>
      </w:pPr>
    </w:p>
    <w:p w:rsidR="005E7E48" w:rsidRPr="00B10E98" w:rsidRDefault="00B10E98">
      <w:pPr>
        <w:spacing w:after="0" w:line="480" w:lineRule="auto"/>
        <w:ind w:left="120"/>
        <w:rPr>
          <w:lang w:val="ru-RU"/>
        </w:rPr>
      </w:pPr>
      <w:r w:rsidRPr="00B10E98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5E7E48" w:rsidRPr="00EF3E77" w:rsidRDefault="00B10E98" w:rsidP="00EF3E77">
      <w:pPr>
        <w:spacing w:after="0" w:line="240" w:lineRule="auto"/>
        <w:ind w:left="120"/>
        <w:rPr>
          <w:rFonts w:ascii="Times New Roman" w:hAnsi="Times New Roman" w:cs="Times New Roman"/>
          <w:sz w:val="24"/>
          <w:lang w:val="ru-RU"/>
        </w:rPr>
      </w:pPr>
      <w:r w:rsidRPr="00EF3E77">
        <w:rPr>
          <w:rFonts w:ascii="Times New Roman" w:hAnsi="Times New Roman" w:cs="Times New Roman"/>
          <w:sz w:val="24"/>
          <w:shd w:val="clear" w:color="auto" w:fill="FFFFFF"/>
          <w:lang w:val="ru-RU"/>
        </w:rPr>
        <w:t>Матвеев Анатолий Петрович. М33 Уроки физической культуры: 1-</w:t>
      </w:r>
      <w:r w:rsidR="00EF3E77" w:rsidRPr="00EF3E77">
        <w:rPr>
          <w:rFonts w:ascii="Times New Roman" w:hAnsi="Times New Roman" w:cs="Times New Roman"/>
          <w:sz w:val="24"/>
          <w:shd w:val="clear" w:color="auto" w:fill="FFFFFF"/>
          <w:lang w:val="ru-RU"/>
        </w:rPr>
        <w:t>4-</w:t>
      </w:r>
      <w:r w:rsidRPr="00EF3E77">
        <w:rPr>
          <w:rFonts w:ascii="Times New Roman" w:hAnsi="Times New Roman" w:cs="Times New Roman"/>
          <w:sz w:val="24"/>
          <w:shd w:val="clear" w:color="auto" w:fill="FFFFFF"/>
          <w:lang w:val="ru-RU"/>
        </w:rPr>
        <w:t>е классы:</w:t>
      </w:r>
      <w:r w:rsidRPr="00EF3E77">
        <w:rPr>
          <w:rFonts w:ascii="Times New Roman" w:hAnsi="Times New Roman" w:cs="Times New Roman"/>
          <w:sz w:val="24"/>
          <w:lang w:val="ru-RU"/>
        </w:rPr>
        <w:br/>
      </w:r>
      <w:r w:rsidRPr="00EF3E77">
        <w:rPr>
          <w:rFonts w:ascii="Times New Roman" w:hAnsi="Times New Roman" w:cs="Times New Roman"/>
          <w:sz w:val="24"/>
          <w:shd w:val="clear" w:color="auto" w:fill="FFFFFF"/>
          <w:lang w:val="ru-RU"/>
        </w:rPr>
        <w:t xml:space="preserve">методические рекомендации / А. П. Матвеев. — 2-е изд., </w:t>
      </w:r>
      <w:proofErr w:type="spellStart"/>
      <w:r w:rsidRPr="00EF3E77">
        <w:rPr>
          <w:rFonts w:ascii="Times New Roman" w:hAnsi="Times New Roman" w:cs="Times New Roman"/>
          <w:sz w:val="24"/>
          <w:shd w:val="clear" w:color="auto" w:fill="FFFFFF"/>
          <w:lang w:val="ru-RU"/>
        </w:rPr>
        <w:t>перераб</w:t>
      </w:r>
      <w:proofErr w:type="spellEnd"/>
      <w:r w:rsidRPr="00EF3E77">
        <w:rPr>
          <w:rFonts w:ascii="Times New Roman" w:hAnsi="Times New Roman" w:cs="Times New Roman"/>
          <w:sz w:val="24"/>
          <w:shd w:val="clear" w:color="auto" w:fill="FFFFFF"/>
          <w:lang w:val="ru-RU"/>
        </w:rPr>
        <w:t xml:space="preserve">. — </w:t>
      </w:r>
      <w:proofErr w:type="spellStart"/>
      <w:r w:rsidRPr="00EF3E77">
        <w:rPr>
          <w:rFonts w:ascii="Times New Roman" w:hAnsi="Times New Roman" w:cs="Times New Roman"/>
          <w:sz w:val="24"/>
          <w:shd w:val="clear" w:color="auto" w:fill="FFFFFF"/>
          <w:lang w:val="ru-RU"/>
        </w:rPr>
        <w:t>М¬</w:t>
      </w:r>
      <w:proofErr w:type="gramStart"/>
      <w:r w:rsidRPr="00EF3E77">
        <w:rPr>
          <w:rFonts w:ascii="Times New Roman" w:hAnsi="Times New Roman" w:cs="Times New Roman"/>
          <w:sz w:val="24"/>
          <w:shd w:val="clear" w:color="auto" w:fill="FFFFFF"/>
          <w:lang w:val="ru-RU"/>
        </w:rPr>
        <w:t>осква</w:t>
      </w:r>
      <w:proofErr w:type="spellEnd"/>
      <w:r w:rsidRPr="00EF3E77">
        <w:rPr>
          <w:rFonts w:ascii="Times New Roman" w:hAnsi="Times New Roman" w:cs="Times New Roman"/>
          <w:sz w:val="24"/>
          <w:shd w:val="clear" w:color="auto" w:fill="FFFFFF"/>
          <w:lang w:val="ru-RU"/>
        </w:rPr>
        <w:t xml:space="preserve"> :</w:t>
      </w:r>
      <w:proofErr w:type="gramEnd"/>
      <w:r w:rsidRPr="00EF3E77">
        <w:rPr>
          <w:rFonts w:ascii="Times New Roman" w:hAnsi="Times New Roman" w:cs="Times New Roman"/>
          <w:sz w:val="24"/>
          <w:shd w:val="clear" w:color="auto" w:fill="FFFFFF"/>
          <w:lang w:val="ru-RU"/>
        </w:rPr>
        <w:t xml:space="preserve"> Просвещение, 2023. — 255,</w:t>
      </w:r>
    </w:p>
    <w:p w:rsidR="005E7E48" w:rsidRPr="00B10E98" w:rsidRDefault="005E7E48">
      <w:pPr>
        <w:spacing w:after="0"/>
        <w:ind w:left="120"/>
        <w:rPr>
          <w:lang w:val="ru-RU"/>
        </w:rPr>
      </w:pPr>
    </w:p>
    <w:p w:rsidR="005E7E48" w:rsidRDefault="00B10E98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B10E98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EF3E77" w:rsidRPr="00B10E98" w:rsidRDefault="00EF3E77">
      <w:pPr>
        <w:spacing w:after="0" w:line="480" w:lineRule="auto"/>
        <w:ind w:left="120"/>
        <w:rPr>
          <w:lang w:val="ru-RU"/>
        </w:rPr>
      </w:pPr>
      <w:r w:rsidRPr="00D840FF">
        <w:rPr>
          <w:rFonts w:ascii="Times New Roman" w:hAnsi="Times New Roman" w:cs="Times New Roman"/>
          <w:sz w:val="24"/>
          <w:szCs w:val="24"/>
        </w:rPr>
        <w:t>https://uchi.ru/</w:t>
      </w:r>
    </w:p>
    <w:p w:rsidR="005E7E48" w:rsidRPr="00B10E98" w:rsidRDefault="005E7E48">
      <w:pPr>
        <w:spacing w:after="0" w:line="480" w:lineRule="auto"/>
        <w:ind w:left="120"/>
        <w:rPr>
          <w:lang w:val="ru-RU"/>
        </w:rPr>
      </w:pPr>
    </w:p>
    <w:p w:rsidR="005E7E48" w:rsidRPr="00B10E98" w:rsidRDefault="005E7E48">
      <w:pPr>
        <w:rPr>
          <w:lang w:val="ru-RU"/>
        </w:rPr>
        <w:sectPr w:rsidR="005E7E48" w:rsidRPr="00B10E98">
          <w:pgSz w:w="11906" w:h="16383"/>
          <w:pgMar w:top="1134" w:right="850" w:bottom="1134" w:left="1701" w:header="720" w:footer="720" w:gutter="0"/>
          <w:cols w:space="720"/>
        </w:sectPr>
      </w:pPr>
    </w:p>
    <w:bookmarkEnd w:id="16"/>
    <w:p w:rsidR="00B10E98" w:rsidRPr="00B10E98" w:rsidRDefault="00B10E98">
      <w:pPr>
        <w:rPr>
          <w:lang w:val="ru-RU"/>
        </w:rPr>
      </w:pPr>
    </w:p>
    <w:sectPr w:rsidR="00B10E98" w:rsidRPr="00B10E9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E48"/>
    <w:rsid w:val="002F6815"/>
    <w:rsid w:val="003E4670"/>
    <w:rsid w:val="005E7E48"/>
    <w:rsid w:val="008C7A05"/>
    <w:rsid w:val="00B10E98"/>
    <w:rsid w:val="00C77D32"/>
    <w:rsid w:val="00EF3E77"/>
    <w:rsid w:val="00F03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F1534"/>
  <w15:docId w15:val="{235C40FE-4B53-4094-A3DF-0019E12A1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3E46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E46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24</Pages>
  <Words>7933</Words>
  <Characters>45222</Characters>
  <Application>Microsoft Office Word</Application>
  <DocSecurity>0</DocSecurity>
  <Lines>376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Виталий Мых</dc:creator>
  <cp:lastModifiedBy>Виталий Мых</cp:lastModifiedBy>
  <cp:revision>7</cp:revision>
  <cp:lastPrinted>2026-09-24T13:56:00Z</cp:lastPrinted>
  <dcterms:created xsi:type="dcterms:W3CDTF">2026-09-16T09:59:00Z</dcterms:created>
  <dcterms:modified xsi:type="dcterms:W3CDTF">2026-09-24T16:30:00Z</dcterms:modified>
</cp:coreProperties>
</file>