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D1" w:rsidRPr="009A36D1" w:rsidRDefault="009A36D1" w:rsidP="009A36D1">
      <w:pPr>
        <w:pStyle w:val="a3"/>
        <w:spacing w:after="0" w:line="200" w:lineRule="atLeast"/>
        <w:ind w:left="6946"/>
        <w:jc w:val="both"/>
        <w:rPr>
          <w:rFonts w:ascii="Times New Roman" w:hAnsi="Times New Roman"/>
          <w:b/>
          <w:sz w:val="28"/>
          <w:szCs w:val="28"/>
        </w:rPr>
      </w:pPr>
      <w:r w:rsidRPr="009A36D1">
        <w:rPr>
          <w:rFonts w:ascii="Times New Roman" w:hAnsi="Times New Roman"/>
          <w:b/>
          <w:sz w:val="28"/>
          <w:szCs w:val="28"/>
        </w:rPr>
        <w:t xml:space="preserve">Утверждены </w:t>
      </w:r>
    </w:p>
    <w:p w:rsidR="009A36D1" w:rsidRDefault="009A36D1" w:rsidP="009A36D1">
      <w:pPr>
        <w:pStyle w:val="a3"/>
        <w:spacing w:after="0" w:line="200" w:lineRule="atLeast"/>
        <w:ind w:left="69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МБОУ </w:t>
      </w:r>
    </w:p>
    <w:p w:rsidR="009A36D1" w:rsidRDefault="009A36D1" w:rsidP="009A36D1">
      <w:pPr>
        <w:pStyle w:val="a3"/>
        <w:spacing w:after="0" w:line="200" w:lineRule="atLeast"/>
        <w:ind w:left="69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Мечетинской СОШ </w:t>
      </w:r>
    </w:p>
    <w:p w:rsidR="009A36D1" w:rsidRDefault="009A36D1" w:rsidP="009A36D1">
      <w:pPr>
        <w:pStyle w:val="a3"/>
        <w:spacing w:after="0" w:line="200" w:lineRule="atLeast"/>
        <w:ind w:left="69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07.05.2025г. №287</w:t>
      </w:r>
    </w:p>
    <w:p w:rsidR="009A36D1" w:rsidRDefault="009A36D1" w:rsidP="009A36D1">
      <w:pPr>
        <w:pStyle w:val="a3"/>
        <w:spacing w:after="0" w:line="200" w:lineRule="atLeast"/>
        <w:ind w:left="426"/>
        <w:jc w:val="both"/>
        <w:rPr>
          <w:rFonts w:ascii="Times New Roman" w:hAnsi="Times New Roman"/>
          <w:sz w:val="28"/>
          <w:szCs w:val="28"/>
        </w:rPr>
      </w:pPr>
    </w:p>
    <w:p w:rsidR="009A36D1" w:rsidRDefault="009A36D1" w:rsidP="009A36D1">
      <w:pPr>
        <w:pStyle w:val="a3"/>
        <w:spacing w:after="0" w:line="200" w:lineRule="atLeast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9A36D1">
        <w:rPr>
          <w:rFonts w:ascii="Times New Roman" w:hAnsi="Times New Roman"/>
          <w:b/>
          <w:sz w:val="28"/>
          <w:szCs w:val="28"/>
        </w:rPr>
        <w:t xml:space="preserve">Изменения, </w:t>
      </w:r>
    </w:p>
    <w:p w:rsidR="009A36D1" w:rsidRPr="009A36D1" w:rsidRDefault="009A36D1" w:rsidP="009A36D1">
      <w:pPr>
        <w:pStyle w:val="a3"/>
        <w:spacing w:after="0" w:line="200" w:lineRule="atLeast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9A36D1">
        <w:rPr>
          <w:rFonts w:ascii="Times New Roman" w:hAnsi="Times New Roman"/>
          <w:b/>
          <w:sz w:val="28"/>
          <w:szCs w:val="28"/>
        </w:rPr>
        <w:t>которые вносятся в приказ МБОУ Мечетинской СОШ от 31.05.2023г. №299 «Об утверждении Положения о школьном этапе всероссийской олимпиады школьников</w:t>
      </w:r>
      <w:bookmarkStart w:id="0" w:name="_GoBack"/>
      <w:bookmarkEnd w:id="0"/>
      <w:r w:rsidRPr="009A36D1">
        <w:rPr>
          <w:rFonts w:ascii="Times New Roman" w:hAnsi="Times New Roman"/>
          <w:b/>
          <w:sz w:val="28"/>
          <w:szCs w:val="28"/>
        </w:rPr>
        <w:t>».</w:t>
      </w:r>
    </w:p>
    <w:p w:rsidR="009A36D1" w:rsidRDefault="009A36D1" w:rsidP="009A36D1">
      <w:pPr>
        <w:pStyle w:val="a3"/>
        <w:spacing w:after="0" w:line="200" w:lineRule="atLeast"/>
        <w:ind w:left="426"/>
        <w:jc w:val="both"/>
        <w:rPr>
          <w:rFonts w:ascii="Times New Roman" w:hAnsi="Times New Roman"/>
          <w:sz w:val="28"/>
          <w:szCs w:val="28"/>
        </w:rPr>
      </w:pPr>
    </w:p>
    <w:p w:rsidR="009A36D1" w:rsidRDefault="009A36D1" w:rsidP="009A36D1">
      <w:pPr>
        <w:pStyle w:val="a3"/>
        <w:spacing w:after="0" w:line="200" w:lineRule="atLeast"/>
        <w:ind w:left="426"/>
        <w:jc w:val="both"/>
        <w:rPr>
          <w:rFonts w:ascii="Times New Roman" w:hAnsi="Times New Roman"/>
          <w:sz w:val="28"/>
          <w:szCs w:val="28"/>
        </w:rPr>
      </w:pPr>
    </w:p>
    <w:p w:rsidR="009A36D1" w:rsidRDefault="009A36D1" w:rsidP="009A36D1">
      <w:pPr>
        <w:pStyle w:val="a3"/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«2.1. Установить, </w:t>
      </w:r>
      <w:proofErr w:type="gramStart"/>
      <w:r>
        <w:rPr>
          <w:rFonts w:ascii="Times New Roman" w:hAnsi="Times New Roman"/>
          <w:sz w:val="28"/>
          <w:szCs w:val="28"/>
        </w:rPr>
        <w:t>что</w:t>
      </w:r>
      <w:proofErr w:type="gramEnd"/>
      <w:r>
        <w:rPr>
          <w:rFonts w:ascii="Times New Roman" w:hAnsi="Times New Roman"/>
          <w:sz w:val="28"/>
          <w:szCs w:val="28"/>
        </w:rPr>
        <w:t xml:space="preserve"> начиная с 1 июля 2025 года всероссийская олимпиада школьников по общеобразовательному предмету «Труд (технология)» проводится по профилям: «Культура дома, дизайн и технология» и «Техника, технология и техническое творчество», а всероссийская олимпиада школьников по общеобразовательному предмету «Информатика» проводится по профилям: «Программирование, «Информационная безопасность», «Робототехника» и «Искусственный интеллект». </w:t>
      </w:r>
    </w:p>
    <w:p w:rsidR="009A36D1" w:rsidRDefault="009A36D1" w:rsidP="009A36D1">
      <w:pPr>
        <w:pStyle w:val="a3"/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 п.5.1 внести следующее содержание: члены школьных предметно-методических комиссий должны иметь высшее образование; стаж работы не менее 3-х лет в предметной области, соответствующей профилю олимпиады, опыт деятельности в сфере организации и проведении олимпиад школьников и иных интеллектуальных состязаний.</w:t>
      </w:r>
    </w:p>
    <w:p w:rsidR="009A36D1" w:rsidRDefault="009A36D1" w:rsidP="009A36D1">
      <w:pPr>
        <w:pStyle w:val="a3"/>
        <w:spacing w:after="0" w:line="360" w:lineRule="auto"/>
        <w:ind w:left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 п.5.2 вносится следующее содержание: допускается включение в состав жюри школьного этапа олимпиады лиц, признанных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предметам, завершивших обучение по программе среднего общего образования и достигших совершеннолетнего возраста.</w:t>
      </w:r>
    </w:p>
    <w:p w:rsidR="00621522" w:rsidRDefault="00621522"/>
    <w:sectPr w:rsidR="00621522" w:rsidSect="009A36D1">
      <w:pgSz w:w="11906" w:h="16838" w:code="9"/>
      <w:pgMar w:top="851" w:right="707" w:bottom="28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D1"/>
    <w:rsid w:val="00621522"/>
    <w:rsid w:val="009A36D1"/>
    <w:rsid w:val="00AE580A"/>
    <w:rsid w:val="00D75328"/>
    <w:rsid w:val="00D9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68AA"/>
  <w15:chartTrackingRefBased/>
  <w15:docId w15:val="{A5391961-BFC3-4055-B26D-171D988C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D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</cp:revision>
  <dcterms:created xsi:type="dcterms:W3CDTF">2025-05-21T07:56:00Z</dcterms:created>
  <dcterms:modified xsi:type="dcterms:W3CDTF">2025-05-21T07:59:00Z</dcterms:modified>
</cp:coreProperties>
</file>