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900" w:rsidRPr="00266900" w:rsidRDefault="00266900" w:rsidP="00266900">
      <w:pPr>
        <w:spacing w:after="150" w:line="240" w:lineRule="auto"/>
        <w:jc w:val="center"/>
        <w:outlineLvl w:val="1"/>
        <w:rPr>
          <w:rFonts w:ascii="Helvetica" w:eastAsia="Times New Roman" w:hAnsi="Helvetica" w:cs="Helvetica"/>
          <w:color w:val="000000"/>
          <w:sz w:val="42"/>
          <w:szCs w:val="45"/>
          <w:lang w:eastAsia="ru-RU"/>
        </w:rPr>
      </w:pPr>
      <w:r w:rsidRPr="00266900">
        <w:rPr>
          <w:rFonts w:ascii="Helvetica" w:eastAsia="Times New Roman" w:hAnsi="Helvetica" w:cs="Helvetica"/>
          <w:color w:val="000000"/>
          <w:szCs w:val="27"/>
          <w:lang w:eastAsia="ru-RU"/>
        </w:rPr>
        <w:t>ПАМЯТКА</w:t>
      </w:r>
    </w:p>
    <w:p w:rsidR="00266900" w:rsidRPr="00266900" w:rsidRDefault="00266900" w:rsidP="00266900">
      <w:pPr>
        <w:spacing w:after="150" w:line="240" w:lineRule="auto"/>
        <w:jc w:val="center"/>
        <w:outlineLvl w:val="1"/>
        <w:rPr>
          <w:rFonts w:ascii="Helvetica" w:eastAsia="Times New Roman" w:hAnsi="Helvetica" w:cs="Helvetica"/>
          <w:b/>
          <w:color w:val="000000"/>
          <w:sz w:val="28"/>
          <w:szCs w:val="45"/>
          <w:lang w:eastAsia="ru-RU"/>
        </w:rPr>
      </w:pPr>
      <w:r w:rsidRPr="00266900">
        <w:rPr>
          <w:rFonts w:ascii="Helvetica" w:eastAsia="Times New Roman" w:hAnsi="Helvetica" w:cs="Helvetica"/>
          <w:b/>
          <w:color w:val="000000"/>
          <w:sz w:val="28"/>
          <w:szCs w:val="45"/>
          <w:lang w:eastAsia="ru-RU"/>
        </w:rPr>
        <w:t>"ТОКСОКАРОЗ  И  ЕГО ПРОФИЛАКТИКА"</w:t>
      </w:r>
    </w:p>
    <w:p w:rsidR="00266900" w:rsidRPr="00266900" w:rsidRDefault="00266900" w:rsidP="00110337">
      <w:pPr>
        <w:spacing w:after="0" w:line="240" w:lineRule="auto"/>
        <w:jc w:val="both"/>
        <w:outlineLvl w:val="1"/>
        <w:rPr>
          <w:rFonts w:ascii="Helvetica" w:eastAsia="Times New Roman" w:hAnsi="Helvetica" w:cs="Helvetica"/>
          <w:color w:val="000000"/>
          <w:sz w:val="42"/>
          <w:szCs w:val="45"/>
          <w:lang w:eastAsia="ru-RU"/>
        </w:rPr>
      </w:pPr>
      <w:proofErr w:type="gramStart"/>
      <w:r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>ТОКСОКАРОЗ </w:t>
      </w:r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- </w:t>
      </w:r>
      <w:proofErr w:type="spellStart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гельминтное</w:t>
      </w:r>
      <w:proofErr w:type="spellEnd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 заболевание, вызываемое несвойственным человеку паразитом - </w:t>
      </w:r>
      <w:proofErr w:type="spellStart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токсокарой</w:t>
      </w:r>
      <w:proofErr w:type="spellEnd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, очень </w:t>
      </w:r>
      <w:r w:rsidR="00110337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схожей с аскаридой человеческой</w:t>
      </w:r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.</w:t>
      </w:r>
      <w:proofErr w:type="gramEnd"/>
      <w:r w:rsidR="00110337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 </w:t>
      </w:r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Известны два вида </w:t>
      </w:r>
      <w:proofErr w:type="spellStart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токсокар</w:t>
      </w:r>
      <w:proofErr w:type="spellEnd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:</w:t>
      </w:r>
    </w:p>
    <w:p w:rsidR="00266900" w:rsidRPr="00266900" w:rsidRDefault="00266900" w:rsidP="00266900">
      <w:pPr>
        <w:numPr>
          <w:ilvl w:val="0"/>
          <w:numId w:val="1"/>
        </w:num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</w:pPr>
      <w:proofErr w:type="spellStart"/>
      <w:r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>Tocsocara</w:t>
      </w:r>
      <w:proofErr w:type="spellEnd"/>
      <w:r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 xml:space="preserve"> </w:t>
      </w:r>
      <w:proofErr w:type="spellStart"/>
      <w:r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>canis</w:t>
      </w:r>
      <w:proofErr w:type="spellEnd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 - гельминт, поражающий представителей семейства псовых (собак, волков, лисиц, песцов),</w:t>
      </w:r>
    </w:p>
    <w:p w:rsidR="00266900" w:rsidRPr="00266900" w:rsidRDefault="00266900" w:rsidP="00266900">
      <w:pPr>
        <w:numPr>
          <w:ilvl w:val="0"/>
          <w:numId w:val="1"/>
        </w:num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</w:pPr>
      <w:proofErr w:type="spellStart"/>
      <w:r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>Тохоса</w:t>
      </w:r>
      <w:proofErr w:type="gramStart"/>
      <w:r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>r</w:t>
      </w:r>
      <w:proofErr w:type="gramEnd"/>
      <w:r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>а</w:t>
      </w:r>
      <w:proofErr w:type="spellEnd"/>
      <w:r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 xml:space="preserve"> </w:t>
      </w:r>
      <w:proofErr w:type="spellStart"/>
      <w:r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>mystax</w:t>
      </w:r>
      <w:proofErr w:type="spellEnd"/>
      <w:r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 xml:space="preserve"> (</w:t>
      </w:r>
      <w:proofErr w:type="spellStart"/>
      <w:r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>cati</w:t>
      </w:r>
      <w:proofErr w:type="spellEnd"/>
      <w:r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>)</w:t>
      </w:r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 - гельминт семейства кошачьих.</w:t>
      </w:r>
    </w:p>
    <w:p w:rsidR="00266900" w:rsidRPr="00266900" w:rsidRDefault="00266900" w:rsidP="00266900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</w:pPr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Тем не менее, </w:t>
      </w:r>
      <w:proofErr w:type="spellStart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токсокарозом</w:t>
      </w:r>
      <w:proofErr w:type="spellEnd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, вызываемым </w:t>
      </w:r>
      <w:proofErr w:type="spellStart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Tocsocara</w:t>
      </w:r>
      <w:proofErr w:type="spellEnd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 </w:t>
      </w:r>
      <w:proofErr w:type="spellStart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canis</w:t>
      </w:r>
      <w:proofErr w:type="spellEnd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, заражаются и люди. Попадание личинок </w:t>
      </w:r>
      <w:proofErr w:type="spellStart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токсокар</w:t>
      </w:r>
      <w:proofErr w:type="spellEnd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 в организм человека - это «ошибка адресом», для паразита это </w:t>
      </w:r>
      <w:proofErr w:type="spellStart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гибель</w:t>
      </w:r>
      <w:proofErr w:type="gramStart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.Т</w:t>
      </w:r>
      <w:proofErr w:type="gramEnd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оксокароз</w:t>
      </w:r>
      <w:proofErr w:type="spellEnd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 широко распространен и регистрируется во многих странах. Средняя пораженность </w:t>
      </w:r>
      <w:proofErr w:type="gramStart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кишечным</w:t>
      </w:r>
      <w:proofErr w:type="gramEnd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 </w:t>
      </w:r>
      <w:proofErr w:type="spellStart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токсокарозом</w:t>
      </w:r>
      <w:proofErr w:type="spellEnd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 собак, обследованных на различных континентах, составляет свыше 15%, но в некоторых регионах достигает 93%. </w:t>
      </w:r>
    </w:p>
    <w:p w:rsidR="00266900" w:rsidRPr="00266900" w:rsidRDefault="00110337" w:rsidP="00266900">
      <w:pPr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 xml:space="preserve"> </w:t>
      </w:r>
      <w:r w:rsidR="00266900"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 xml:space="preserve">Источники </w:t>
      </w:r>
      <w:proofErr w:type="spellStart"/>
      <w:r w:rsidR="00266900"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>токсокароза</w:t>
      </w:r>
      <w:proofErr w:type="spellEnd"/>
      <w:r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. </w:t>
      </w:r>
      <w:r w:rsidR="00266900"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Источником инвазии для людей являются </w:t>
      </w:r>
      <w:r w:rsidR="00266900"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>собаки</w:t>
      </w:r>
      <w:r w:rsidR="00266900"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, выделяющие яйца </w:t>
      </w:r>
      <w:proofErr w:type="spellStart"/>
      <w:r w:rsidR="00266900"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токсокар</w:t>
      </w:r>
      <w:proofErr w:type="spellEnd"/>
      <w:r w:rsidR="00266900"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 с фекалиями, а также загрязненная яйцами шерсть животного. </w:t>
      </w:r>
      <w:proofErr w:type="spellStart"/>
      <w:r w:rsidR="00266900"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Инвазированные</w:t>
      </w:r>
      <w:proofErr w:type="spellEnd"/>
      <w:r w:rsidR="00266900"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 </w:t>
      </w:r>
      <w:proofErr w:type="spellStart"/>
      <w:r w:rsidR="00266900"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токсокарозом</w:t>
      </w:r>
      <w:proofErr w:type="spellEnd"/>
      <w:r w:rsidR="00266900"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 люди не являются источником заражения, так как человек для </w:t>
      </w:r>
      <w:proofErr w:type="spellStart"/>
      <w:r w:rsidR="00266900"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токсокары</w:t>
      </w:r>
      <w:proofErr w:type="spellEnd"/>
      <w:r w:rsidR="00266900"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 - несвойственный хозяин, и возбудители в организме человека не достигают половозрелого состояния.</w:t>
      </w:r>
    </w:p>
    <w:p w:rsidR="00266900" w:rsidRPr="00266900" w:rsidRDefault="00266900" w:rsidP="00266900">
      <w:pPr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 xml:space="preserve"> </w:t>
      </w:r>
      <w:r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 xml:space="preserve">Пути заражения </w:t>
      </w:r>
      <w:proofErr w:type="spellStart"/>
      <w:r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>токсокарозом</w:t>
      </w:r>
      <w:proofErr w:type="spellEnd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. </w:t>
      </w:r>
      <w:r w:rsidRPr="00266900">
        <w:rPr>
          <w:rFonts w:ascii="Helvetica" w:eastAsia="Times New Roman" w:hAnsi="Helvetica" w:cs="Helvetica"/>
          <w:color w:val="000000"/>
          <w:sz w:val="20"/>
          <w:szCs w:val="24"/>
          <w:u w:val="single"/>
          <w:lang w:eastAsia="ru-RU"/>
        </w:rPr>
        <w:t>Среди животных</w:t>
      </w:r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 </w:t>
      </w:r>
      <w:r w:rsidR="00110337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механизм передачи </w:t>
      </w:r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бывает: прямой (заражение яйцами из окружающей среды), внутриутробный (заражение плода личинками через плаценту), </w:t>
      </w:r>
      <w:proofErr w:type="spellStart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трансмаммарный</w:t>
      </w:r>
      <w:proofErr w:type="spellEnd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 (передача личинок с молоком). </w:t>
      </w:r>
      <w:r w:rsidRPr="00266900">
        <w:rPr>
          <w:rFonts w:ascii="Helvetica" w:eastAsia="Times New Roman" w:hAnsi="Helvetica" w:cs="Helvetica"/>
          <w:color w:val="000000"/>
          <w:sz w:val="20"/>
          <w:szCs w:val="24"/>
          <w:u w:val="single"/>
          <w:lang w:eastAsia="ru-RU"/>
        </w:rPr>
        <w:t>Для людей</w:t>
      </w:r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 основными предпосылками передачи возбудителя является </w:t>
      </w:r>
      <w:r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>загрязненность почвы</w:t>
      </w:r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 яйцами </w:t>
      </w:r>
      <w:proofErr w:type="spellStart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токсокар</w:t>
      </w:r>
      <w:proofErr w:type="spellEnd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 и контакт с ней. Другими факторами передачи могут быть: шерсть животных, загрязненные продукты питания, зараженная вода, немытые руки. Сезон заражения людей продолжается в течение всего года, однако максимальное число заражений приходится на летне-осенний период, когда число яиц в почве и контакт с нею максимальны, а температура и влажность почвы благоприятны для их развития.</w:t>
      </w:r>
    </w:p>
    <w:p w:rsidR="00266900" w:rsidRPr="00266900" w:rsidRDefault="00266900" w:rsidP="00266900">
      <w:pPr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</w:pPr>
      <w:r w:rsidRPr="00110337">
        <w:rPr>
          <w:rFonts w:ascii="Helvetica" w:eastAsia="Times New Roman" w:hAnsi="Helvetica" w:cs="Helvetica"/>
          <w:b/>
          <w:color w:val="000000"/>
          <w:sz w:val="20"/>
          <w:szCs w:val="24"/>
          <w:u w:val="single"/>
          <w:lang w:eastAsia="ru-RU"/>
        </w:rPr>
        <w:t xml:space="preserve"> </w:t>
      </w:r>
      <w:r w:rsidRPr="00266900">
        <w:rPr>
          <w:rFonts w:ascii="Helvetica" w:eastAsia="Times New Roman" w:hAnsi="Helvetica" w:cs="Helvetica"/>
          <w:b/>
          <w:color w:val="000000"/>
          <w:sz w:val="20"/>
          <w:szCs w:val="24"/>
          <w:u w:val="single"/>
          <w:lang w:eastAsia="ru-RU"/>
        </w:rPr>
        <w:t xml:space="preserve">Группы риска в отношении заражения </w:t>
      </w:r>
      <w:proofErr w:type="spellStart"/>
      <w:r w:rsidRPr="00266900">
        <w:rPr>
          <w:rFonts w:ascii="Helvetica" w:eastAsia="Times New Roman" w:hAnsi="Helvetica" w:cs="Helvetica"/>
          <w:b/>
          <w:color w:val="000000"/>
          <w:sz w:val="20"/>
          <w:szCs w:val="24"/>
          <w:u w:val="single"/>
          <w:lang w:eastAsia="ru-RU"/>
        </w:rPr>
        <w:t>токсокарозом</w:t>
      </w:r>
      <w:proofErr w:type="spellEnd"/>
      <w:r w:rsidRPr="00266900">
        <w:rPr>
          <w:rFonts w:ascii="Helvetica" w:eastAsia="Times New Roman" w:hAnsi="Helvetica" w:cs="Helvetica"/>
          <w:b/>
          <w:color w:val="000000"/>
          <w:sz w:val="20"/>
          <w:szCs w:val="24"/>
          <w:lang w:eastAsia="ru-RU"/>
        </w:rPr>
        <w:t>:</w:t>
      </w:r>
      <w:r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 </w:t>
      </w:r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дети 3-5 лет, интенсивно контактирующие с почвой, песком;</w:t>
      </w:r>
      <w:r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 </w:t>
      </w:r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ветеринары и работники питомников для собак;</w:t>
      </w:r>
      <w:r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 </w:t>
      </w:r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продавцы овощных магазинов;</w:t>
      </w:r>
      <w:r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 </w:t>
      </w:r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владельцы приусадебных участков, </w:t>
      </w:r>
      <w:proofErr w:type="spellStart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огородов</w:t>
      </w:r>
      <w:proofErr w:type="gramStart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;л</w:t>
      </w:r>
      <w:proofErr w:type="gramEnd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ица</w:t>
      </w:r>
      <w:proofErr w:type="spellEnd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, занимающиеся охотой с собаками.</w:t>
      </w:r>
      <w:r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 </w:t>
      </w:r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Заражение человека происходит при попадании </w:t>
      </w:r>
      <w:r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 xml:space="preserve">инвазионных яиц </w:t>
      </w:r>
      <w:proofErr w:type="spellStart"/>
      <w:r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>токсокар</w:t>
      </w:r>
      <w:proofErr w:type="spellEnd"/>
      <w:r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> </w:t>
      </w:r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в кишечник. Мигрируя, они достигают места, где диаметр сосуда не пропускает их, и здесь личинки покидают кровяное русло, оседая в печени, легких, сердце, почках, поджелудочной железе, головном мозге, глазах и других органах и тканях. Они сохраняют жизнеспособность в течение длительного времени (месяцы, годы).</w:t>
      </w:r>
    </w:p>
    <w:p w:rsidR="00266900" w:rsidRPr="00266900" w:rsidRDefault="00266900" w:rsidP="00266900">
      <w:pPr>
        <w:spacing w:after="150" w:line="240" w:lineRule="auto"/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 xml:space="preserve"> </w:t>
      </w:r>
      <w:r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 xml:space="preserve">Симптомы </w:t>
      </w:r>
      <w:proofErr w:type="spellStart"/>
      <w:r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>токсокароза</w:t>
      </w:r>
      <w:proofErr w:type="spellEnd"/>
      <w:r w:rsidR="00110337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>.</w:t>
      </w:r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 </w:t>
      </w:r>
      <w:proofErr w:type="spellStart"/>
      <w:r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>Токсокароз</w:t>
      </w:r>
      <w:proofErr w:type="spellEnd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 характеризуется тяжелым, длительным и рецидивирующим течением (от нескольких месяцев до нескольких лет), что связано с периодическим возобновлением миграции личинок </w:t>
      </w:r>
      <w:proofErr w:type="spellStart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токсокар</w:t>
      </w:r>
      <w:proofErr w:type="spellEnd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. Клинические проявления </w:t>
      </w:r>
      <w:proofErr w:type="spellStart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токсокароза</w:t>
      </w:r>
      <w:proofErr w:type="spellEnd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 зависят от интенсивности заражения, распространения личинок в тех или иных органах, степени иммунного ответа хозяина.</w:t>
      </w:r>
      <w:r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 </w:t>
      </w:r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В зависимости от преобладающих симптомов выделяют кожную, висцеральную, </w:t>
      </w:r>
      <w:proofErr w:type="spellStart"/>
      <w:r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невралогическую</w:t>
      </w:r>
      <w:proofErr w:type="spellEnd"/>
      <w:r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 и глазную формы.</w:t>
      </w:r>
      <w:r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 xml:space="preserve"> Кожная форма </w:t>
      </w:r>
      <w:proofErr w:type="spellStart"/>
      <w:r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>токсокароза</w:t>
      </w:r>
      <w:proofErr w:type="spellEnd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 проявляется разного рода аллергическими реакциями на коже виде покраснения и зуда, крапивницы, отека, вплоть до экземы, особенно по ходу миграции личинок.</w:t>
      </w:r>
      <w:r w:rsidR="00110337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 </w:t>
      </w:r>
      <w:proofErr w:type="gramStart"/>
      <w:r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>Висцеральный</w:t>
      </w:r>
      <w:proofErr w:type="gramEnd"/>
      <w:r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 xml:space="preserve"> </w:t>
      </w:r>
      <w:proofErr w:type="spellStart"/>
      <w:r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>токсокароз</w:t>
      </w:r>
      <w:proofErr w:type="spellEnd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 развивается вследствие заражения большим числом личинок. Висцеральным </w:t>
      </w:r>
      <w:proofErr w:type="spellStart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токсокарозом</w:t>
      </w:r>
      <w:proofErr w:type="spellEnd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 болеют чаще дети, чем взрослые. Основными симптомами является рецидивирующая лихорадка, легочный синдром (сухой кашель, частые приступы ночного кашля, тяжелая одышка с астматическим дыханием и цианозом), увеличение размеров печени, абдоминальный синдром (боли и вздутие живота, тошнота, иногда рвота, диарея), </w:t>
      </w:r>
      <w:proofErr w:type="spellStart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лимфаденопатия</w:t>
      </w:r>
      <w:proofErr w:type="spellEnd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, в крови – </w:t>
      </w:r>
      <w:proofErr w:type="spellStart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эозинофилия</w:t>
      </w:r>
      <w:proofErr w:type="spellEnd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, </w:t>
      </w:r>
      <w:proofErr w:type="spellStart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гипергаммаглобулинемия</w:t>
      </w:r>
      <w:proofErr w:type="spellEnd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.</w:t>
      </w:r>
    </w:p>
    <w:p w:rsidR="00266900" w:rsidRPr="00266900" w:rsidRDefault="00110337" w:rsidP="00266900">
      <w:pPr>
        <w:spacing w:after="150" w:line="240" w:lineRule="auto"/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  </w:t>
      </w:r>
      <w:r w:rsidR="00266900"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 Проведенное в Нью-Йорке обследование детей показало, что </w:t>
      </w:r>
      <w:proofErr w:type="spellStart"/>
      <w:r w:rsidR="00266900"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>инвазированные</w:t>
      </w:r>
      <w:proofErr w:type="spellEnd"/>
      <w:r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 xml:space="preserve"> </w:t>
      </w:r>
      <w:proofErr w:type="spellStart"/>
      <w:r w:rsidR="00266900"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>токсокарами</w:t>
      </w:r>
      <w:proofErr w:type="spellEnd"/>
      <w:r w:rsidR="00266900"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 дети имели существенные отклонения от здоровых детей по результатам многих нейропсихологических тестов, по моторной и познавательной функции. Это позволило выделить </w:t>
      </w:r>
      <w:r w:rsidR="00266900"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 xml:space="preserve">неврологическую форму </w:t>
      </w:r>
      <w:proofErr w:type="spellStart"/>
      <w:r w:rsidR="00266900"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>токсокароза</w:t>
      </w:r>
      <w:proofErr w:type="spellEnd"/>
      <w:r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. При миграции личин</w:t>
      </w:r>
      <w:bookmarkStart w:id="0" w:name="_GoBack"/>
      <w:bookmarkEnd w:id="0"/>
      <w:r w:rsidR="00266900"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ок </w:t>
      </w:r>
      <w:proofErr w:type="spellStart"/>
      <w:r w:rsidR="00266900"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токсокар</w:t>
      </w:r>
      <w:proofErr w:type="spellEnd"/>
      <w:r w:rsidR="00266900"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 в головной мозг выявляются признаки поражения центральной нервной системы виде различных неврологических нарушений, проявляющихся в изменении поведения: </w:t>
      </w:r>
      <w:proofErr w:type="spellStart"/>
      <w:r w:rsidR="00266900"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гиперактивность</w:t>
      </w:r>
      <w:proofErr w:type="spellEnd"/>
      <w:r w:rsidR="00266900"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, затруднение при чтении, нарушение внимания.</w:t>
      </w:r>
      <w:r w:rsidR="00266900"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="00266900"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>Глазной</w:t>
      </w:r>
      <w:proofErr w:type="gramEnd"/>
      <w:r w:rsidR="00266900"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 xml:space="preserve"> </w:t>
      </w:r>
      <w:proofErr w:type="spellStart"/>
      <w:r w:rsidR="00266900"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>токсокароз</w:t>
      </w:r>
      <w:proofErr w:type="spellEnd"/>
      <w:r w:rsidR="00266900"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 связывают с заражением человека минимальным количеством личинок. Течение болезни – от нескольких месяцев до нескольких лет. Клинически заболевание проявляется в виде косоглазия, снижение зрения, </w:t>
      </w:r>
      <w:proofErr w:type="spellStart"/>
      <w:r w:rsidR="00266900"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лейкокории</w:t>
      </w:r>
      <w:proofErr w:type="spellEnd"/>
      <w:r w:rsidR="00266900"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, абсцесса в стекловидном теле, неврита зрительного нерва, кератина. Практически всегда </w:t>
      </w:r>
      <w:proofErr w:type="spellStart"/>
      <w:r w:rsidR="00266900"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токсокарозом</w:t>
      </w:r>
      <w:proofErr w:type="spellEnd"/>
      <w:r w:rsidR="00266900"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 поражается только один глаз.</w:t>
      </w:r>
    </w:p>
    <w:p w:rsidR="00266900" w:rsidRPr="00266900" w:rsidRDefault="00110337" w:rsidP="00266900">
      <w:pPr>
        <w:spacing w:after="150" w:line="240" w:lineRule="auto"/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     </w:t>
      </w:r>
      <w:r w:rsidR="00266900"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Одной из наиболее серьезных проблем, связанных с </w:t>
      </w:r>
      <w:proofErr w:type="spellStart"/>
      <w:r w:rsidR="00266900"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токсокарозом</w:t>
      </w:r>
      <w:proofErr w:type="spellEnd"/>
      <w:r w:rsidR="00266900"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, является его взаимосвязь с бронхиальной астмой. Имеются клинические наблюдения, свидетельствующие об улучшении течения бронхиальной астмы или выздоровлении после ликвидации </w:t>
      </w:r>
      <w:proofErr w:type="spellStart"/>
      <w:r w:rsidR="00266900"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токсокарозной</w:t>
      </w:r>
      <w:proofErr w:type="spellEnd"/>
      <w:r w:rsidR="00266900"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 инвазии.</w:t>
      </w:r>
    </w:p>
    <w:p w:rsidR="00266900" w:rsidRPr="00266900" w:rsidRDefault="00266900" w:rsidP="00110337">
      <w:pPr>
        <w:spacing w:before="150" w:after="150" w:line="240" w:lineRule="auto"/>
        <w:outlineLvl w:val="3"/>
        <w:rPr>
          <w:rFonts w:ascii="Helvetica" w:eastAsia="Times New Roman" w:hAnsi="Helvetica" w:cs="Helvetica"/>
          <w:color w:val="000000"/>
          <w:szCs w:val="27"/>
          <w:lang w:eastAsia="ru-RU"/>
        </w:rPr>
      </w:pPr>
      <w:r w:rsidRPr="00266900">
        <w:rPr>
          <w:rFonts w:ascii="Helvetica" w:eastAsia="Times New Roman" w:hAnsi="Helvetica" w:cs="Helvetica"/>
          <w:b/>
          <w:color w:val="000000"/>
          <w:szCs w:val="27"/>
          <w:lang w:eastAsia="ru-RU"/>
        </w:rPr>
        <w:t xml:space="preserve">Последствия паразитирования </w:t>
      </w:r>
      <w:proofErr w:type="spellStart"/>
      <w:r w:rsidRPr="00266900">
        <w:rPr>
          <w:rFonts w:ascii="Helvetica" w:eastAsia="Times New Roman" w:hAnsi="Helvetica" w:cs="Helvetica"/>
          <w:b/>
          <w:color w:val="000000"/>
          <w:szCs w:val="27"/>
          <w:lang w:eastAsia="ru-RU"/>
        </w:rPr>
        <w:t>токсокароза</w:t>
      </w:r>
      <w:proofErr w:type="spellEnd"/>
      <w:r w:rsidRPr="00266900">
        <w:rPr>
          <w:rFonts w:ascii="Helvetica" w:eastAsia="Times New Roman" w:hAnsi="Helvetica" w:cs="Helvetica"/>
          <w:b/>
          <w:color w:val="000000"/>
          <w:szCs w:val="27"/>
          <w:lang w:eastAsia="ru-RU"/>
        </w:rPr>
        <w:t xml:space="preserve"> в организме</w:t>
      </w:r>
      <w:r w:rsidR="00110337" w:rsidRPr="00110337">
        <w:rPr>
          <w:rFonts w:ascii="Helvetica" w:eastAsia="Times New Roman" w:hAnsi="Helvetica" w:cs="Helvetica"/>
          <w:b/>
          <w:color w:val="000000"/>
          <w:szCs w:val="27"/>
          <w:lang w:eastAsia="ru-RU"/>
        </w:rPr>
        <w:t>.</w:t>
      </w:r>
      <w:r w:rsidR="00110337">
        <w:rPr>
          <w:rFonts w:ascii="Helvetica" w:eastAsia="Times New Roman" w:hAnsi="Helvetica" w:cs="Helvetica"/>
          <w:color w:val="000000"/>
          <w:szCs w:val="27"/>
          <w:lang w:eastAsia="ru-RU"/>
        </w:rPr>
        <w:t xml:space="preserve"> </w:t>
      </w:r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Мигрируя в организме человека, </w:t>
      </w:r>
      <w:r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 xml:space="preserve">личинки </w:t>
      </w:r>
      <w:proofErr w:type="spellStart"/>
      <w:r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>токсокары</w:t>
      </w:r>
      <w:proofErr w:type="spellEnd"/>
      <w:r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> </w:t>
      </w:r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травмируют ткани, оставляя геморрагии, некрозы, воспалительные изменения. Паразит гибнет, успев нанести человеку вред.</w:t>
      </w:r>
    </w:p>
    <w:p w:rsidR="00266900" w:rsidRPr="00266900" w:rsidRDefault="00266900" w:rsidP="00266900">
      <w:pPr>
        <w:spacing w:after="150" w:line="240" w:lineRule="auto"/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</w:pPr>
      <w:r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 xml:space="preserve">ПРОФИЛАКТИКА </w:t>
      </w:r>
      <w:proofErr w:type="spellStart"/>
      <w:r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>токсокароза</w:t>
      </w:r>
      <w:proofErr w:type="spellEnd"/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  включает соблюдение личной гигиены, обучение детей санитарным навыкам:</w:t>
      </w:r>
    </w:p>
    <w:p w:rsidR="00266900" w:rsidRPr="00266900" w:rsidRDefault="00266900" w:rsidP="002669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</w:pPr>
      <w:r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>мытье рук после контакта с почвой или с животными;</w:t>
      </w:r>
    </w:p>
    <w:p w:rsidR="00266900" w:rsidRPr="00266900" w:rsidRDefault="00266900" w:rsidP="002669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</w:pPr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тщательное мытье зелени, овощей и других пищевых продуктов, которые могут содержать частички почвы;</w:t>
      </w:r>
    </w:p>
    <w:p w:rsidR="00266900" w:rsidRPr="00266900" w:rsidRDefault="00266900" w:rsidP="001103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</w:pPr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>защита детских игровых площадок, парков от посещения животных</w:t>
      </w:r>
      <w:r w:rsidR="00110337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 </w:t>
      </w:r>
      <w:r w:rsidRPr="00266900"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  <w:t xml:space="preserve">Важным профилактическим мероприятием является своевременное обследование и дегельминтизация собак. </w:t>
      </w:r>
    </w:p>
    <w:p w:rsidR="00266900" w:rsidRPr="00266900" w:rsidRDefault="00266900" w:rsidP="00266900">
      <w:pPr>
        <w:spacing w:after="150" w:line="240" w:lineRule="auto"/>
        <w:jc w:val="center"/>
        <w:rPr>
          <w:rFonts w:ascii="Helvetica" w:eastAsia="Times New Roman" w:hAnsi="Helvetica" w:cs="Helvetica"/>
          <w:color w:val="000000"/>
          <w:sz w:val="20"/>
          <w:szCs w:val="24"/>
          <w:lang w:eastAsia="ru-RU"/>
        </w:rPr>
      </w:pPr>
      <w:r w:rsidRPr="00266900">
        <w:rPr>
          <w:rFonts w:ascii="Helvetica" w:eastAsia="Times New Roman" w:hAnsi="Helvetica" w:cs="Helvetica"/>
          <w:b/>
          <w:bCs/>
          <w:color w:val="000000"/>
          <w:sz w:val="20"/>
          <w:szCs w:val="24"/>
          <w:lang w:eastAsia="ru-RU"/>
        </w:rPr>
        <w:t>Берегите свое здоровье!</w:t>
      </w:r>
    </w:p>
    <w:p w:rsidR="00750683" w:rsidRPr="00110337" w:rsidRDefault="00110337">
      <w:pPr>
        <w:rPr>
          <w:b/>
        </w:rPr>
      </w:pPr>
      <w:r w:rsidRPr="00110337">
        <w:rPr>
          <w:b/>
        </w:rPr>
        <w:t>Филиал ФБУЗ «</w:t>
      </w:r>
      <w:proofErr w:type="spellStart"/>
      <w:r w:rsidRPr="00110337">
        <w:rPr>
          <w:b/>
        </w:rPr>
        <w:t>ЦГиЭ</w:t>
      </w:r>
      <w:proofErr w:type="spellEnd"/>
      <w:r w:rsidRPr="00110337">
        <w:rPr>
          <w:b/>
        </w:rPr>
        <w:t xml:space="preserve"> в РО» в г. Зернограде</w:t>
      </w:r>
    </w:p>
    <w:sectPr w:rsidR="00750683" w:rsidRPr="00110337" w:rsidSect="00266900">
      <w:pgSz w:w="11906" w:h="16838"/>
      <w:pgMar w:top="232" w:right="289" w:bottom="346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F00CC"/>
    <w:multiLevelType w:val="multilevel"/>
    <w:tmpl w:val="601A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3002AC"/>
    <w:multiLevelType w:val="multilevel"/>
    <w:tmpl w:val="6B6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2229F2"/>
    <w:multiLevelType w:val="multilevel"/>
    <w:tmpl w:val="DA38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263685"/>
    <w:multiLevelType w:val="multilevel"/>
    <w:tmpl w:val="9B06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B86FAB"/>
    <w:multiLevelType w:val="multilevel"/>
    <w:tmpl w:val="90BE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00"/>
    <w:rsid w:val="00110337"/>
    <w:rsid w:val="00266900"/>
    <w:rsid w:val="0075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СЭС</Company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2020-01-27T07:08:00Z</dcterms:created>
  <dcterms:modified xsi:type="dcterms:W3CDTF">2020-01-27T07:25:00Z</dcterms:modified>
</cp:coreProperties>
</file>