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A6" w:rsidRPr="00AF653F" w:rsidRDefault="009803A6" w:rsidP="009803A6">
      <w:pPr>
        <w:spacing w:after="0" w:line="240" w:lineRule="auto"/>
        <w:ind w:left="-142"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F653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9803A6" w:rsidRPr="00AF653F" w:rsidRDefault="009803A6" w:rsidP="009803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F653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Мечетинская средняя общеобразовательная школа</w:t>
      </w:r>
    </w:p>
    <w:p w:rsidR="009803A6" w:rsidRPr="00AF653F" w:rsidRDefault="009803A6" w:rsidP="009803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F653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Зерноградского района</w:t>
      </w:r>
    </w:p>
    <w:p w:rsidR="009803A6" w:rsidRPr="00AF653F" w:rsidRDefault="009803A6" w:rsidP="009803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Pr="00AF653F" w:rsidRDefault="009803A6" w:rsidP="009803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Pr="00AF653F" w:rsidRDefault="009803A6" w:rsidP="009803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53F">
        <w:rPr>
          <w:rFonts w:ascii="Times New Roman" w:hAnsi="Times New Roman" w:cs="Times New Roman"/>
          <w:sz w:val="24"/>
          <w:szCs w:val="24"/>
        </w:rPr>
        <w:t>Утверждено</w:t>
      </w:r>
    </w:p>
    <w:p w:rsidR="009803A6" w:rsidRPr="00AF653F" w:rsidRDefault="009803A6" w:rsidP="009803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53F">
        <w:rPr>
          <w:rFonts w:ascii="Times New Roman" w:hAnsi="Times New Roman" w:cs="Times New Roman"/>
          <w:sz w:val="24"/>
          <w:szCs w:val="24"/>
        </w:rPr>
        <w:t>приказом МБОУ Мечетинской СОШ</w:t>
      </w:r>
    </w:p>
    <w:p w:rsidR="009803A6" w:rsidRPr="00AF653F" w:rsidRDefault="009803A6" w:rsidP="009803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53F">
        <w:rPr>
          <w:rFonts w:ascii="Times New Roman" w:hAnsi="Times New Roman" w:cs="Times New Roman"/>
          <w:sz w:val="24"/>
          <w:szCs w:val="24"/>
        </w:rPr>
        <w:t>от 29.08.2025 № 428</w:t>
      </w:r>
    </w:p>
    <w:p w:rsidR="009803A6" w:rsidRPr="00AF653F" w:rsidRDefault="009803A6" w:rsidP="009803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653F">
        <w:rPr>
          <w:rFonts w:ascii="Times New Roman" w:hAnsi="Times New Roman" w:cs="Times New Roman"/>
          <w:sz w:val="24"/>
          <w:szCs w:val="24"/>
        </w:rPr>
        <w:t xml:space="preserve">Директор__________ Л.В. </w:t>
      </w:r>
      <w:proofErr w:type="spellStart"/>
      <w:r w:rsidRPr="00AF653F">
        <w:rPr>
          <w:rFonts w:ascii="Times New Roman" w:hAnsi="Times New Roman" w:cs="Times New Roman"/>
          <w:sz w:val="24"/>
          <w:szCs w:val="24"/>
        </w:rPr>
        <w:t>Недоведеева</w:t>
      </w:r>
      <w:proofErr w:type="spellEnd"/>
      <w:r w:rsidRPr="00AF6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3A6" w:rsidRPr="00AF653F" w:rsidRDefault="009803A6" w:rsidP="009803A6">
      <w:pPr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AF65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111760</wp:posOffset>
                </wp:positionV>
                <wp:extent cx="2371725" cy="47625"/>
                <wp:effectExtent l="0" t="0" r="9525" b="952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4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Рассмотрено 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 заседании ШМО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учителей начальных классов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(протокол от 27.08. 2012г. №6).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Руководитель ШМО: 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Играёва</w:t>
                            </w:r>
                            <w:proofErr w:type="spellEnd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И. А.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9.05pt;margin-top:8.8pt;width:186.75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" fillcolor="window" stroked="f" strokeweight=".5pt">
                <v:path arrowok="t"/>
                <v:textbox>
                  <w:txbxContent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Рассмотрено 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 заседании ШМО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учителей начальных классов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(протокол от 27.08. 2012г. №6).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Руководитель ШМО: 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Играёва</w:t>
                      </w:r>
                      <w:proofErr w:type="spellEnd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И. А. 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AF653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6727190</wp:posOffset>
                </wp:positionH>
                <wp:positionV relativeFrom="paragraph">
                  <wp:posOffset>59690</wp:posOffset>
                </wp:positionV>
                <wp:extent cx="2876550" cy="8509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85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Утверждена приказом школы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от 30.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»»»</w:t>
                            </w: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08. 2012 г. № 311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Директор МБОУ Мечетинской СОШ Зерноградского района</w:t>
                            </w:r>
                          </w:p>
                          <w:p w:rsidR="009803A6" w:rsidRPr="002822C7" w:rsidRDefault="009803A6" w:rsidP="009803A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Недоведеева</w:t>
                            </w:r>
                            <w:proofErr w:type="spellEnd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Л. В. 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529.7pt;margin-top:4.7pt;width:226.5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" fillcolor="window" stroked="f" strokeweight=".5pt">
                <v:path arrowok="t"/>
                <v:textbox>
                  <w:txbxContent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Утверждена приказом школы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от 30.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»»»</w:t>
                      </w: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08. 2012 г. № 311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Директор МБОУ Мечетинской СОШ Зерноградского района</w:t>
                      </w:r>
                    </w:p>
                    <w:p w:rsidR="009803A6" w:rsidRPr="002822C7" w:rsidRDefault="009803A6" w:rsidP="009803A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Недоведеева</w:t>
                      </w:r>
                      <w:proofErr w:type="spellEnd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Л. В. 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AF653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</w:p>
    <w:p w:rsidR="009803A6" w:rsidRPr="00AF653F" w:rsidRDefault="009803A6" w:rsidP="009803A6">
      <w:pPr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9803A6" w:rsidRPr="00AF653F" w:rsidRDefault="009803A6" w:rsidP="009803A6">
      <w:pPr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9803A6" w:rsidRPr="00AF653F" w:rsidRDefault="009803A6" w:rsidP="009803A6">
      <w:pPr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9803A6" w:rsidRPr="00AF653F" w:rsidRDefault="009803A6" w:rsidP="009803A6">
      <w:pPr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9803A6" w:rsidRPr="00AF653F" w:rsidRDefault="009803A6" w:rsidP="009803A6">
      <w:pPr>
        <w:tabs>
          <w:tab w:val="left" w:pos="6135"/>
        </w:tabs>
        <w:spacing w:after="0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9803A6" w:rsidRPr="00AF653F" w:rsidRDefault="009803A6" w:rsidP="009803A6">
      <w:pPr>
        <w:tabs>
          <w:tab w:val="left" w:pos="6135"/>
        </w:tabs>
        <w:spacing w:after="0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9803A6" w:rsidRPr="00AF653F" w:rsidRDefault="009803A6" w:rsidP="009803A6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F653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РАБОЧАЯ ПРОГРАММА</w:t>
      </w:r>
    </w:p>
    <w:p w:rsidR="009803A6" w:rsidRPr="00AF653F" w:rsidRDefault="009803A6" w:rsidP="009803A6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653F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 деятельности</w:t>
      </w:r>
    </w:p>
    <w:p w:rsidR="009803A6" w:rsidRPr="00AF653F" w:rsidRDefault="009803A6" w:rsidP="009803A6">
      <w:pPr>
        <w:tabs>
          <w:tab w:val="center" w:pos="4884"/>
          <w:tab w:val="left" w:pos="6135"/>
          <w:tab w:val="left" w:pos="723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653F">
        <w:rPr>
          <w:rFonts w:ascii="Times New Roman" w:eastAsia="Calibri" w:hAnsi="Times New Roman" w:cs="Times New Roman"/>
          <w:sz w:val="24"/>
          <w:szCs w:val="24"/>
          <w:lang w:eastAsia="en-US"/>
        </w:rPr>
        <w:t>по направлению учение с увлечением</w:t>
      </w:r>
    </w:p>
    <w:p w:rsidR="009803A6" w:rsidRPr="00AF653F" w:rsidRDefault="009803A6" w:rsidP="009803A6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F653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«Занимательная грамматика»</w:t>
      </w:r>
    </w:p>
    <w:p w:rsidR="009803A6" w:rsidRPr="00AF653F" w:rsidRDefault="009803A6" w:rsidP="009803A6">
      <w:pPr>
        <w:tabs>
          <w:tab w:val="left" w:pos="2100"/>
          <w:tab w:val="left" w:pos="6135"/>
          <w:tab w:val="center" w:pos="7699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653F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начального общего образования</w:t>
      </w:r>
    </w:p>
    <w:p w:rsidR="009803A6" w:rsidRPr="00AF653F" w:rsidRDefault="009803A6" w:rsidP="009803A6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65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1 «А» класса                                                       </w:t>
      </w:r>
    </w:p>
    <w:p w:rsidR="009803A6" w:rsidRPr="00AF653F" w:rsidRDefault="009803A6" w:rsidP="009803A6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65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учитель: </w:t>
      </w:r>
      <w:proofErr w:type="spellStart"/>
      <w:r w:rsidRPr="00AF653F">
        <w:rPr>
          <w:rFonts w:ascii="Times New Roman" w:eastAsia="Calibri" w:hAnsi="Times New Roman" w:cs="Times New Roman"/>
          <w:sz w:val="24"/>
          <w:szCs w:val="24"/>
          <w:lang w:eastAsia="en-US"/>
        </w:rPr>
        <w:t>Сапсаенко</w:t>
      </w:r>
      <w:proofErr w:type="spellEnd"/>
      <w:r w:rsidRPr="00AF65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Ольга Александровна</w:t>
      </w:r>
    </w:p>
    <w:p w:rsidR="009803A6" w:rsidRPr="00AF653F" w:rsidRDefault="009803A6" w:rsidP="009803A6">
      <w:pPr>
        <w:tabs>
          <w:tab w:val="left" w:pos="613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F65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на 2025-2026 учебный год</w:t>
      </w:r>
    </w:p>
    <w:p w:rsidR="009803A6" w:rsidRPr="00AF653F" w:rsidRDefault="009803A6" w:rsidP="009803A6">
      <w:pPr>
        <w:tabs>
          <w:tab w:val="left" w:pos="6135"/>
        </w:tabs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Pr="00AF653F" w:rsidRDefault="009803A6" w:rsidP="009803A6">
      <w:pPr>
        <w:tabs>
          <w:tab w:val="left" w:pos="6135"/>
        </w:tabs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Pr="00AF653F" w:rsidRDefault="009803A6" w:rsidP="009803A6">
      <w:pPr>
        <w:tabs>
          <w:tab w:val="left" w:pos="613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Pr="00AF653F" w:rsidRDefault="009803A6" w:rsidP="009803A6">
      <w:pPr>
        <w:tabs>
          <w:tab w:val="left" w:pos="613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Pr="00AF653F" w:rsidRDefault="009803A6" w:rsidP="009803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803A6" w:rsidRPr="00AF653F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803A6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AF653F" w:rsidRDefault="00AF653F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AF653F" w:rsidRDefault="00AF653F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AF653F" w:rsidRDefault="00AF653F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AF653F" w:rsidRDefault="00AF653F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AF653F" w:rsidRDefault="00AF653F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AF653F" w:rsidRDefault="00AF653F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AF653F" w:rsidRDefault="00AF653F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AF653F" w:rsidRPr="00AF653F" w:rsidRDefault="00AF653F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9803A6" w:rsidRPr="00AF653F" w:rsidRDefault="009803A6" w:rsidP="009803A6">
      <w:pPr>
        <w:pStyle w:val="a3"/>
        <w:spacing w:line="240" w:lineRule="auto"/>
        <w:ind w:left="284"/>
        <w:rPr>
          <w:rFonts w:ascii="Times New Roman" w:hAnsi="Times New Roman"/>
          <w:sz w:val="24"/>
          <w:szCs w:val="24"/>
        </w:rPr>
      </w:pPr>
    </w:p>
    <w:p w:rsidR="00AF653F" w:rsidRDefault="00AF653F" w:rsidP="00AF653F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AF653F">
        <w:rPr>
          <w:rFonts w:ascii="Times New Roman" w:hAnsi="Times New Roman"/>
          <w:b/>
          <w:sz w:val="24"/>
          <w:szCs w:val="24"/>
        </w:rPr>
        <w:t>ст. Мечетинская, 2025 год</w:t>
      </w:r>
    </w:p>
    <w:p w:rsidR="00AF653F" w:rsidRDefault="00AF653F" w:rsidP="00AF653F">
      <w:pPr>
        <w:pStyle w:val="a3"/>
        <w:spacing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9803A6" w:rsidRPr="00AF653F" w:rsidRDefault="009803A6" w:rsidP="00AF653F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65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518FB" wp14:editId="227C3312">
                <wp:simplePos x="0" y="0"/>
                <wp:positionH relativeFrom="column">
                  <wp:posOffset>5981700</wp:posOffset>
                </wp:positionH>
                <wp:positionV relativeFrom="paragraph">
                  <wp:posOffset>498475</wp:posOffset>
                </wp:positionV>
                <wp:extent cx="219075" cy="2381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DFD3E" id="Прямоугольник 1" o:spid="_x0000_s1026" style="position:absolute;margin-left:471pt;margin-top:39.25pt;width:17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" fillcolor="white [3212]" strokecolor="white [3212]"/>
            </w:pict>
          </mc:Fallback>
        </mc:AlternateContent>
      </w:r>
      <w:r w:rsidRPr="00AF653F">
        <w:rPr>
          <w:rFonts w:ascii="Times New Roman" w:hAnsi="Times New Roman" w:cs="Times New Roman"/>
          <w:b/>
          <w:sz w:val="20"/>
          <w:szCs w:val="20"/>
        </w:rPr>
        <w:t>ПЛАНИРУЕМЫЕ РЕЗУЛЬТАТЫ ОСВОЕНИЯ ПРЕДМЕТНОГО КУРСА</w:t>
      </w:r>
    </w:p>
    <w:p w:rsidR="009803A6" w:rsidRPr="00AF653F" w:rsidRDefault="009803A6" w:rsidP="00AF6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Программа предполагает достижение выпускниками начальной школы следующих личностных, </w:t>
      </w:r>
      <w:proofErr w:type="spellStart"/>
      <w:r w:rsidRPr="00AF653F">
        <w:rPr>
          <w:rFonts w:ascii="Times New Roman" w:hAnsi="Times New Roman" w:cs="Times New Roman"/>
          <w:sz w:val="20"/>
          <w:szCs w:val="20"/>
        </w:rPr>
        <w:t>метапредметных</w:t>
      </w:r>
      <w:proofErr w:type="spellEnd"/>
      <w:r w:rsidRPr="00AF653F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Pr="00AF653F">
        <w:rPr>
          <w:rFonts w:ascii="Times New Roman" w:hAnsi="Times New Roman" w:cs="Times New Roman"/>
          <w:sz w:val="20"/>
          <w:szCs w:val="20"/>
        </w:rPr>
        <w:t>предметных  результатов</w:t>
      </w:r>
      <w:proofErr w:type="gramEnd"/>
      <w:r w:rsidRPr="00AF653F">
        <w:rPr>
          <w:rFonts w:ascii="Times New Roman" w:hAnsi="Times New Roman" w:cs="Times New Roman"/>
          <w:sz w:val="20"/>
          <w:szCs w:val="20"/>
        </w:rPr>
        <w:t>.</w:t>
      </w:r>
    </w:p>
    <w:p w:rsidR="009803A6" w:rsidRPr="00AF653F" w:rsidRDefault="009803A6" w:rsidP="00AF65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653F">
        <w:rPr>
          <w:rFonts w:ascii="Times New Roman" w:hAnsi="Times New Roman" w:cs="Times New Roman"/>
          <w:b/>
          <w:sz w:val="20"/>
          <w:szCs w:val="20"/>
          <w:u w:val="single"/>
        </w:rPr>
        <w:t>Личностные:</w:t>
      </w:r>
    </w:p>
    <w:p w:rsidR="009803A6" w:rsidRPr="00AF653F" w:rsidRDefault="009803A6" w:rsidP="00AF65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осознавать роль языка и речи в жизни людей; </w:t>
      </w:r>
    </w:p>
    <w:p w:rsidR="009803A6" w:rsidRPr="00AF653F" w:rsidRDefault="009803A6" w:rsidP="00AF65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эмоционально «проживать» текст, выражать свои эмоции; </w:t>
      </w:r>
    </w:p>
    <w:p w:rsidR="009803A6" w:rsidRPr="00AF653F" w:rsidRDefault="009803A6" w:rsidP="00AF65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понимать эмоции других людей, сочувствовать, сопереживать; </w:t>
      </w:r>
    </w:p>
    <w:p w:rsidR="009803A6" w:rsidRPr="00AF653F" w:rsidRDefault="009803A6" w:rsidP="00AF653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высказывать своё отношение к героям прочитанных произведений, к их поступкам. </w:t>
      </w:r>
    </w:p>
    <w:p w:rsidR="009803A6" w:rsidRPr="00AF653F" w:rsidRDefault="009803A6" w:rsidP="00AF6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653F">
        <w:rPr>
          <w:rFonts w:ascii="Times New Roman" w:hAnsi="Times New Roman" w:cs="Times New Roman"/>
          <w:b/>
          <w:sz w:val="20"/>
          <w:szCs w:val="20"/>
          <w:u w:val="single"/>
        </w:rPr>
        <w:t>Метапредметные</w:t>
      </w:r>
      <w:proofErr w:type="spellEnd"/>
      <w:r w:rsidRPr="00AF653F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9803A6" w:rsidRPr="00AF653F" w:rsidRDefault="009803A6" w:rsidP="00AF65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653F">
        <w:rPr>
          <w:rFonts w:ascii="Times New Roman" w:hAnsi="Times New Roman" w:cs="Times New Roman"/>
          <w:b/>
          <w:sz w:val="20"/>
          <w:szCs w:val="20"/>
        </w:rPr>
        <w:t>Регулятивные УУД:</w:t>
      </w:r>
    </w:p>
    <w:p w:rsidR="009803A6" w:rsidRPr="00AF653F" w:rsidRDefault="009803A6" w:rsidP="00AF65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>определять и формулировать цель </w:t>
      </w:r>
      <w:proofErr w:type="gramStart"/>
      <w:r w:rsidRPr="00AF653F">
        <w:rPr>
          <w:rFonts w:ascii="Times New Roman" w:hAnsi="Times New Roman" w:cs="Times New Roman"/>
          <w:sz w:val="20"/>
          <w:szCs w:val="20"/>
        </w:rPr>
        <w:t>деятельности  с</w:t>
      </w:r>
      <w:proofErr w:type="gramEnd"/>
      <w:r w:rsidRPr="00AF653F">
        <w:rPr>
          <w:rFonts w:ascii="Times New Roman" w:hAnsi="Times New Roman" w:cs="Times New Roman"/>
          <w:sz w:val="20"/>
          <w:szCs w:val="20"/>
        </w:rPr>
        <w:t xml:space="preserve"> помощью учителя;  </w:t>
      </w:r>
    </w:p>
    <w:p w:rsidR="009803A6" w:rsidRPr="00AF653F" w:rsidRDefault="009803A6" w:rsidP="00AF65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учиться высказывать своё предположение (версию) на основе работы с материалом; </w:t>
      </w:r>
    </w:p>
    <w:p w:rsidR="009803A6" w:rsidRPr="00AF653F" w:rsidRDefault="009803A6" w:rsidP="00AF65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учиться работать по предложенному учителем плану </w:t>
      </w:r>
    </w:p>
    <w:p w:rsidR="009803A6" w:rsidRPr="00AF653F" w:rsidRDefault="009803A6" w:rsidP="00AF65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653F">
        <w:rPr>
          <w:rFonts w:ascii="Times New Roman" w:hAnsi="Times New Roman" w:cs="Times New Roman"/>
          <w:b/>
          <w:sz w:val="20"/>
          <w:szCs w:val="20"/>
        </w:rPr>
        <w:t>Познавательные УУД:</w:t>
      </w:r>
    </w:p>
    <w:p w:rsidR="009803A6" w:rsidRPr="00AF653F" w:rsidRDefault="009803A6" w:rsidP="00AF65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находить ответы на вопросы в тексте, иллюстрациях; </w:t>
      </w:r>
    </w:p>
    <w:p w:rsidR="009803A6" w:rsidRPr="00AF653F" w:rsidRDefault="009803A6" w:rsidP="00AF65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делать выводы в результате совместной работы класса и учителя; </w:t>
      </w:r>
    </w:p>
    <w:p w:rsidR="009803A6" w:rsidRPr="00AF653F" w:rsidRDefault="009803A6" w:rsidP="00AF6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b/>
          <w:sz w:val="20"/>
          <w:szCs w:val="20"/>
        </w:rPr>
        <w:t>Коммуникативные</w:t>
      </w:r>
      <w:r w:rsidRPr="00AF653F">
        <w:rPr>
          <w:rFonts w:ascii="Times New Roman" w:hAnsi="Times New Roman" w:cs="Times New Roman"/>
          <w:sz w:val="20"/>
          <w:szCs w:val="20"/>
        </w:rPr>
        <w:t xml:space="preserve"> УУД:</w:t>
      </w:r>
    </w:p>
    <w:p w:rsidR="009803A6" w:rsidRPr="00AF653F" w:rsidRDefault="009803A6" w:rsidP="00AF65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оформлять свои мысли в устной и письменной форме (на уровне предложения или небольшого текста); </w:t>
      </w:r>
    </w:p>
    <w:p w:rsidR="009803A6" w:rsidRPr="00AF653F" w:rsidRDefault="009803A6" w:rsidP="00AF65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слушать и понимать речь других; </w:t>
      </w:r>
    </w:p>
    <w:p w:rsidR="009803A6" w:rsidRPr="00AF653F" w:rsidRDefault="009803A6" w:rsidP="00AF653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учиться работать в паре, группе; выполнять различные роли (лидера, исполнителя). </w:t>
      </w:r>
    </w:p>
    <w:p w:rsidR="009803A6" w:rsidRPr="00AF653F" w:rsidRDefault="009803A6" w:rsidP="00AF653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653F">
        <w:rPr>
          <w:rFonts w:ascii="Times New Roman" w:hAnsi="Times New Roman" w:cs="Times New Roman"/>
          <w:b/>
          <w:sz w:val="20"/>
          <w:szCs w:val="20"/>
          <w:u w:val="single"/>
        </w:rPr>
        <w:t>Предметные:</w:t>
      </w:r>
    </w:p>
    <w:p w:rsidR="009803A6" w:rsidRPr="00AF653F" w:rsidRDefault="009803A6" w:rsidP="00AF65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>создавать устные высказывания, учитывая высказывания адресата при совместной деятельности.</w:t>
      </w:r>
    </w:p>
    <w:p w:rsidR="009803A6" w:rsidRPr="00AF653F" w:rsidRDefault="009803A6" w:rsidP="00AF65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уметь анализировать речевую ситуацию, определять её компоненты; </w:t>
      </w:r>
    </w:p>
    <w:p w:rsidR="009803A6" w:rsidRPr="00AF653F" w:rsidRDefault="009803A6" w:rsidP="00AF65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>создавать условия для развития у младших школьников этических норм речевого поведения;</w:t>
      </w:r>
    </w:p>
    <w:p w:rsidR="009803A6" w:rsidRPr="00AF653F" w:rsidRDefault="009803A6" w:rsidP="00AF65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>уметь оценивать соответствие высказывания, речевой ситуации, в частности, его отношения к героям прочитанных произведений, к их поступкам;</w:t>
      </w:r>
    </w:p>
    <w:p w:rsidR="009803A6" w:rsidRPr="00AF653F" w:rsidRDefault="009803A6" w:rsidP="00AF65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F653F">
        <w:rPr>
          <w:rFonts w:ascii="Times New Roman" w:hAnsi="Times New Roman" w:cs="Times New Roman"/>
          <w:sz w:val="20"/>
          <w:szCs w:val="20"/>
        </w:rPr>
        <w:t>уметь  создавать</w:t>
      </w:r>
      <w:proofErr w:type="gramEnd"/>
      <w:r w:rsidRPr="00AF653F">
        <w:rPr>
          <w:rFonts w:ascii="Times New Roman" w:hAnsi="Times New Roman" w:cs="Times New Roman"/>
          <w:sz w:val="20"/>
          <w:szCs w:val="20"/>
        </w:rPr>
        <w:t xml:space="preserve"> устные высказывания, учитывая высказывания адресата;</w:t>
      </w:r>
    </w:p>
    <w:p w:rsidR="009803A6" w:rsidRPr="00AF653F" w:rsidRDefault="009803A6" w:rsidP="00AF65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>знать способы вежливой речи, этикетные средства в устной и письменной речи;</w:t>
      </w:r>
    </w:p>
    <w:p w:rsidR="009803A6" w:rsidRPr="00AF653F" w:rsidRDefault="009803A6" w:rsidP="00AF65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 xml:space="preserve"> уметь вести этикетный диалог со значением «просьба», «вежливый отказ»;</w:t>
      </w:r>
    </w:p>
    <w:p w:rsidR="009803A6" w:rsidRPr="00AF653F" w:rsidRDefault="009803A6" w:rsidP="00AF653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sz w:val="20"/>
          <w:szCs w:val="20"/>
        </w:rPr>
        <w:t>уметь пользоваться приемом слушания в учебной деятельности.</w:t>
      </w:r>
    </w:p>
    <w:p w:rsidR="009803A6" w:rsidRPr="00AF653F" w:rsidRDefault="009803A6" w:rsidP="00AF653F">
      <w:pPr>
        <w:tabs>
          <w:tab w:val="left" w:pos="607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653F">
        <w:rPr>
          <w:rFonts w:ascii="Times New Roman" w:hAnsi="Times New Roman" w:cs="Times New Roman"/>
          <w:b/>
          <w:sz w:val="20"/>
          <w:szCs w:val="20"/>
        </w:rPr>
        <w:t>Содержательные курса «Занимательная грамматика» (33 ч)</w:t>
      </w:r>
    </w:p>
    <w:tbl>
      <w:tblPr>
        <w:tblW w:w="98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526"/>
        <w:gridCol w:w="7749"/>
      </w:tblGrid>
      <w:tr w:rsidR="009803A6" w:rsidRPr="00AF653F" w:rsidTr="0043239B">
        <w:trPr>
          <w:trHeight w:val="85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 п</w:t>
            </w:r>
            <w:r w:rsidRPr="00AF65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/</w:t>
            </w:r>
            <w:r w:rsidRPr="00AF65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Раздел программы, с указанием количества часов</w:t>
            </w:r>
          </w:p>
        </w:tc>
        <w:tc>
          <w:tcPr>
            <w:tcW w:w="7749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Содержательные линии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В мире безмолвия и неведомых звуков.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В страну слов. Первые встречи.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К тайнам волшебных слов.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Тайны волшебных слов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Выбор друзей в Стране Слов</w:t>
            </w:r>
          </w:p>
        </w:tc>
      </w:tr>
      <w:tr w:rsidR="009803A6" w:rsidRPr="00AF653F" w:rsidTr="0043239B">
        <w:trPr>
          <w:trHeight w:val="311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К несметным сокровищам Страны Слов.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Чудесные превращения слов.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 Алфавит.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Путешествие к Алфавиту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К тайнам звуков и букв.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Встреча с Радугой.</w:t>
            </w:r>
          </w:p>
        </w:tc>
      </w:tr>
      <w:tr w:rsidR="009803A6" w:rsidRPr="00AF653F" w:rsidTr="0043239B">
        <w:trPr>
          <w:trHeight w:val="311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В Страну Говорящих Скал.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Вглубь веков на Машине времени.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В Королевстве ошибок.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В Страну Слогов.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Неожиданная остановка в пути.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 xml:space="preserve">В удивительном городе </w:t>
            </w:r>
            <w:proofErr w:type="spellStart"/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Неслове</w:t>
            </w:r>
            <w:proofErr w:type="spellEnd"/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803A6" w:rsidRPr="00AF653F" w:rsidTr="0043239B">
        <w:trPr>
          <w:trHeight w:val="311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Чудеса в Стране Слов.</w:t>
            </w:r>
          </w:p>
        </w:tc>
      </w:tr>
      <w:tr w:rsidR="009803A6" w:rsidRPr="00AF653F" w:rsidTr="0043239B">
        <w:trPr>
          <w:trHeight w:val="311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Страна слов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К словам разнообразным, одинаковым, но разным.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На карнавале слов.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Карнавал слов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В Театре близнецов.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Конкурс «Знатоки».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Новое представление.</w:t>
            </w:r>
          </w:p>
        </w:tc>
      </w:tr>
      <w:tr w:rsidR="009803A6" w:rsidRPr="00AF653F" w:rsidTr="0043239B">
        <w:trPr>
          <w:trHeight w:val="311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Необычный урок.</w:t>
            </w:r>
          </w:p>
        </w:tc>
      </w:tr>
      <w:tr w:rsidR="009803A6" w:rsidRPr="00AF653F" w:rsidTr="0043239B">
        <w:trPr>
          <w:trHeight w:val="342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Следопыты развлекают гостей.</w:t>
            </w:r>
          </w:p>
        </w:tc>
      </w:tr>
      <w:tr w:rsidR="009803A6" w:rsidRPr="00AF653F" w:rsidTr="0043239B">
        <w:trPr>
          <w:trHeight w:val="311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В Клубе весёлых человечков.</w:t>
            </w:r>
          </w:p>
        </w:tc>
      </w:tr>
      <w:tr w:rsidR="009803A6" w:rsidRPr="00AF653F" w:rsidTr="0043239B">
        <w:trPr>
          <w:trHeight w:val="311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Клуб веселых человечков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К словам – родственникам. Почему их так назвали?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Экскурсия в прошлое.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Полёт в будущее.</w:t>
            </w:r>
          </w:p>
        </w:tc>
      </w:tr>
      <w:tr w:rsidR="009803A6" w:rsidRPr="00AF653F" w:rsidTr="0043239B">
        <w:trPr>
          <w:trHeight w:val="327"/>
        </w:trPr>
        <w:tc>
          <w:tcPr>
            <w:tcW w:w="600" w:type="dxa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26" w:type="dxa"/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749" w:type="dxa"/>
            <w:vAlign w:val="center"/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sz w:val="20"/>
                <w:szCs w:val="20"/>
              </w:rPr>
              <w:t>Итоговое занятие «Путешествие в страну слов»</w:t>
            </w:r>
          </w:p>
        </w:tc>
      </w:tr>
      <w:tr w:rsidR="009803A6" w:rsidRPr="00AF653F" w:rsidTr="0043239B">
        <w:trPr>
          <w:trHeight w:val="545"/>
        </w:trPr>
        <w:tc>
          <w:tcPr>
            <w:tcW w:w="600" w:type="dxa"/>
            <w:tcBorders>
              <w:bottom w:val="single" w:sz="4" w:space="0" w:color="auto"/>
            </w:tcBorders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9803A6" w:rsidRPr="00AF653F" w:rsidRDefault="009803A6" w:rsidP="00AF65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  <w:r w:rsidRPr="00AF653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7749" w:type="dxa"/>
            <w:tcBorders>
              <w:bottom w:val="single" w:sz="4" w:space="0" w:color="auto"/>
            </w:tcBorders>
          </w:tcPr>
          <w:p w:rsidR="009803A6" w:rsidRPr="00AF653F" w:rsidRDefault="009803A6" w:rsidP="00AF653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65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Итого: 33 часа</w:t>
            </w:r>
          </w:p>
        </w:tc>
      </w:tr>
    </w:tbl>
    <w:p w:rsidR="009803A6" w:rsidRPr="00312921" w:rsidRDefault="009803A6" w:rsidP="00312921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2921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615"/>
        <w:gridCol w:w="2328"/>
        <w:gridCol w:w="1276"/>
        <w:gridCol w:w="1149"/>
        <w:gridCol w:w="3828"/>
        <w:gridCol w:w="1118"/>
      </w:tblGrid>
      <w:tr w:rsidR="009803A6" w:rsidRPr="00312921" w:rsidTr="0043239B">
        <w:trPr>
          <w:trHeight w:val="828"/>
        </w:trPr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921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921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92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946" w:type="dxa"/>
            <w:gridSpan w:val="2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921">
              <w:rPr>
                <w:rFonts w:ascii="Times New Roman" w:hAnsi="Times New Roman" w:cs="Times New Roman"/>
                <w:b/>
              </w:rPr>
              <w:t xml:space="preserve">Виды учебной  деятельности </w:t>
            </w:r>
          </w:p>
        </w:tc>
      </w:tr>
      <w:tr w:rsidR="009803A6" w:rsidRPr="00312921" w:rsidTr="0043239B">
        <w:tc>
          <w:tcPr>
            <w:tcW w:w="10314" w:type="dxa"/>
            <w:gridSpan w:val="6"/>
          </w:tcPr>
          <w:p w:rsidR="009803A6" w:rsidRPr="00312921" w:rsidRDefault="009803A6" w:rsidP="00312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2921">
              <w:rPr>
                <w:rFonts w:ascii="Times New Roman" w:hAnsi="Times New Roman" w:cs="Times New Roman"/>
                <w:b/>
              </w:rPr>
              <w:t>Путешествия по Стране Слов -32 ч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В мире безмолвия и неведомых звуков.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315"/>
                <w:tab w:val="center" w:pos="453"/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4946" w:type="dxa"/>
            <w:gridSpan w:val="2"/>
          </w:tcPr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Разыгрывание немых сцен. Сказка «Мир без слов».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 Звукоподражание и «</w:t>
            </w:r>
            <w:proofErr w:type="gramStart"/>
            <w:r w:rsidRPr="00312921">
              <w:rPr>
                <w:rFonts w:ascii="Times New Roman" w:hAnsi="Times New Roman" w:cs="Times New Roman"/>
              </w:rPr>
              <w:t>теория  </w:t>
            </w:r>
            <w:proofErr w:type="spellStart"/>
            <w:r w:rsidRPr="00312921">
              <w:rPr>
                <w:rFonts w:ascii="Times New Roman" w:hAnsi="Times New Roman" w:cs="Times New Roman"/>
              </w:rPr>
              <w:t>ням</w:t>
            </w:r>
            <w:proofErr w:type="gramEnd"/>
            <w:r w:rsidRPr="00312921">
              <w:rPr>
                <w:rFonts w:ascii="Times New Roman" w:hAnsi="Times New Roman" w:cs="Times New Roman"/>
              </w:rPr>
              <w:t>-ням</w:t>
            </w:r>
            <w:proofErr w:type="spellEnd"/>
            <w:r w:rsidRPr="00312921">
              <w:rPr>
                <w:rFonts w:ascii="Times New Roman" w:hAnsi="Times New Roman" w:cs="Times New Roman"/>
              </w:rPr>
              <w:t>». Игры «Добавки», «Знаешь сам - расскажи нам». Работа в парах.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В страну слов. Первые встречи.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4946" w:type="dxa"/>
            <w:gridSpan w:val="2"/>
          </w:tcPr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Игры «Слова – братья», «Эстафета». Разгадывание загадок. Сценка «Кто лишний». Головоломка «Ягоды». Рассказ «Снежные слова».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Оценивать соответствие высказывания, речевой ситуации, в частности, его адресату. 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Создавать устные высказывания, учитывая высказывания адресата при совместной деятельности. Презентации.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3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К тайнам волшебных слов.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4946" w:type="dxa"/>
            <w:gridSpan w:val="2"/>
            <w:vMerge w:val="restart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  <w:b/>
              </w:rPr>
              <w:t> </w:t>
            </w:r>
            <w:r w:rsidRPr="00312921">
              <w:rPr>
                <w:rFonts w:ascii="Times New Roman" w:hAnsi="Times New Roman" w:cs="Times New Roman"/>
              </w:rPr>
              <w:t xml:space="preserve">Сказка «Волшебные слова». Разгадывание загадок, прослушивание стихов и рассказов о волшебных словах. Сценки «Когда слова теряют свою волшебную </w:t>
            </w:r>
            <w:proofErr w:type="spellStart"/>
            <w:r w:rsidRPr="00312921">
              <w:rPr>
                <w:rFonts w:ascii="Times New Roman" w:hAnsi="Times New Roman" w:cs="Times New Roman"/>
              </w:rPr>
              <w:t>силу</w:t>
            </w:r>
            <w:proofErr w:type="gramStart"/>
            <w:r w:rsidRPr="00312921">
              <w:rPr>
                <w:rFonts w:ascii="Times New Roman" w:hAnsi="Times New Roman" w:cs="Times New Roman"/>
              </w:rPr>
              <w:t>».Анализировать</w:t>
            </w:r>
            <w:proofErr w:type="spellEnd"/>
            <w:proofErr w:type="gramEnd"/>
            <w:r w:rsidRPr="00312921">
              <w:rPr>
                <w:rFonts w:ascii="Times New Roman" w:hAnsi="Times New Roman" w:cs="Times New Roman"/>
              </w:rPr>
              <w:t xml:space="preserve"> и оценивать повседневное общение (диалоги и монологи), уместность выбранных средств общения; 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Использовать этикетные форм вежливости, тона вежливой речи, вежливых жестов, мимики при обращении с просьбой и вежливом отказе. Работа в парах.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Тайны волшебных слов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Выбор друзей в Стране Слов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4946" w:type="dxa"/>
            <w:gridSpan w:val="2"/>
          </w:tcPr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  <w:b/>
              </w:rPr>
              <w:t> </w:t>
            </w:r>
            <w:r w:rsidRPr="00312921">
              <w:rPr>
                <w:rFonts w:ascii="Times New Roman" w:hAnsi="Times New Roman" w:cs="Times New Roman"/>
              </w:rPr>
              <w:t>Сказка «Игры гномов». Игры «Доброе – злое», «Только хорошее». Конкурс на внимание и чистописание. Парад Добрых слов.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Оценивать корректность речевого поведения. Совместная учебная деятельность.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6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К несметным сокровищам Страны Слов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4946" w:type="dxa"/>
            <w:gridSpan w:val="2"/>
          </w:tcPr>
          <w:p w:rsidR="009803A6" w:rsidRPr="00312921" w:rsidRDefault="009803A6" w:rsidP="00312921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Головоломка «Сколько родственников». Беседа о духовном богатстве и богатстве русского языка. Знакомство с толковым словарём. Конкурс на лучшее толкование слов.  Игры «Назови по родству», «Кто больше?», «Цепочка слов». Работа в парах.</w:t>
            </w:r>
          </w:p>
        </w:tc>
      </w:tr>
      <w:tr w:rsidR="009803A6" w:rsidRPr="00312921" w:rsidTr="00312921">
        <w:trPr>
          <w:trHeight w:val="2047"/>
        </w:trPr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Чудесные превращения слов.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4946" w:type="dxa"/>
            <w:gridSpan w:val="2"/>
          </w:tcPr>
          <w:p w:rsidR="009803A6" w:rsidRPr="00312921" w:rsidRDefault="009803A6" w:rsidP="00312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Осознавать роль языка и речи в жизни людей.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12921">
              <w:rPr>
                <w:rFonts w:ascii="Times New Roman" w:hAnsi="Times New Roman" w:cs="Times New Roman"/>
              </w:rPr>
              <w:t>Сказка  А.</w:t>
            </w:r>
            <w:proofErr w:type="gramEnd"/>
            <w:r w:rsidRPr="00312921">
              <w:rPr>
                <w:rFonts w:ascii="Times New Roman" w:hAnsi="Times New Roman" w:cs="Times New Roman"/>
              </w:rPr>
              <w:t xml:space="preserve"> Шибаева «Буква заблудилась». Игры «Весёлые буквы», «Спрятавшееся слово». </w:t>
            </w:r>
            <w:proofErr w:type="spellStart"/>
            <w:r w:rsidRPr="00312921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312921">
              <w:rPr>
                <w:rFonts w:ascii="Times New Roman" w:hAnsi="Times New Roman" w:cs="Times New Roman"/>
              </w:rPr>
              <w:t xml:space="preserve"> стихотворения </w:t>
            </w:r>
            <w:proofErr w:type="spellStart"/>
            <w:r w:rsidRPr="00312921">
              <w:rPr>
                <w:rFonts w:ascii="Times New Roman" w:hAnsi="Times New Roman" w:cs="Times New Roman"/>
              </w:rPr>
              <w:t>А.Шибаева</w:t>
            </w:r>
            <w:proofErr w:type="spellEnd"/>
            <w:r w:rsidRPr="00312921">
              <w:rPr>
                <w:rFonts w:ascii="Times New Roman" w:hAnsi="Times New Roman" w:cs="Times New Roman"/>
              </w:rPr>
              <w:t>. Коллективная работа.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Создавать устные высказывания, учитывая высказывания адресата при совместной деятельности. Устный опрос.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Алфавиту.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4946" w:type="dxa"/>
            <w:gridSpan w:val="2"/>
            <w:vMerge w:val="restart"/>
          </w:tcPr>
          <w:p w:rsidR="009803A6" w:rsidRPr="00312921" w:rsidRDefault="009803A6" w:rsidP="00312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Эмоционально «проживать» текст, выражать свои эмоции; </w:t>
            </w:r>
          </w:p>
          <w:p w:rsidR="009803A6" w:rsidRPr="00312921" w:rsidRDefault="009803A6" w:rsidP="00312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Понимать эмоции других людей, сочувствовать, сопереживать.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Разгадывание загадок. Тренировочные упражнения в произнесении звуков. Сказка «Лесной карнавал». </w:t>
            </w:r>
            <w:proofErr w:type="spellStart"/>
            <w:proofErr w:type="gramStart"/>
            <w:r w:rsidRPr="00312921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312921">
              <w:rPr>
                <w:rFonts w:ascii="Times New Roman" w:hAnsi="Times New Roman" w:cs="Times New Roman"/>
              </w:rPr>
              <w:t xml:space="preserve">  стихотворения</w:t>
            </w:r>
            <w:proofErr w:type="gramEnd"/>
            <w:r w:rsidRPr="00312921">
              <w:rPr>
                <w:rFonts w:ascii="Times New Roman" w:hAnsi="Times New Roman" w:cs="Times New Roman"/>
              </w:rPr>
              <w:t xml:space="preserve"> В. Суслова из книги «Трудные буквы».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12921">
              <w:rPr>
                <w:rFonts w:ascii="Times New Roman" w:hAnsi="Times New Roman" w:cs="Times New Roman"/>
              </w:rPr>
              <w:t>Высказывать  своё</w:t>
            </w:r>
            <w:proofErr w:type="gramEnd"/>
            <w:r w:rsidRPr="00312921">
              <w:rPr>
                <w:rFonts w:ascii="Times New Roman" w:hAnsi="Times New Roman" w:cs="Times New Roman"/>
              </w:rPr>
              <w:t xml:space="preserve"> отношение к героям прочитанных произведений, к их поступкам.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Определять и формулировать цель </w:t>
            </w:r>
            <w:proofErr w:type="gramStart"/>
            <w:r w:rsidRPr="00312921">
              <w:rPr>
                <w:rFonts w:ascii="Times New Roman" w:hAnsi="Times New Roman" w:cs="Times New Roman"/>
              </w:rPr>
              <w:t>деятельности  с</w:t>
            </w:r>
            <w:proofErr w:type="gramEnd"/>
            <w:r w:rsidRPr="00312921">
              <w:rPr>
                <w:rFonts w:ascii="Times New Roman" w:hAnsi="Times New Roman" w:cs="Times New Roman"/>
              </w:rPr>
              <w:t xml:space="preserve"> помощью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Чтение отрывка из книги </w:t>
            </w:r>
            <w:proofErr w:type="spellStart"/>
            <w:r w:rsidRPr="00312921">
              <w:rPr>
                <w:rFonts w:ascii="Times New Roman" w:hAnsi="Times New Roman" w:cs="Times New Roman"/>
              </w:rPr>
              <w:t>С.Маршака</w:t>
            </w:r>
            <w:proofErr w:type="spellEnd"/>
            <w:r w:rsidRPr="00312921">
              <w:rPr>
                <w:rFonts w:ascii="Times New Roman" w:hAnsi="Times New Roman" w:cs="Times New Roman"/>
              </w:rPr>
              <w:t xml:space="preserve"> «Весёлое путешествие от А до Я». Знакомство с орфографическим словарём. Пирамида «Всё на А». Сказка «Кутерьма». Игры «Волшебный колодец», «Помоги Р».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  <w:b/>
              </w:rPr>
              <w:t> </w:t>
            </w:r>
            <w:r w:rsidRPr="00312921">
              <w:rPr>
                <w:rFonts w:ascii="Times New Roman" w:hAnsi="Times New Roman" w:cs="Times New Roman"/>
              </w:rPr>
              <w:t>Сказка «Слова, которые могут рисовать». Тайна госпожи Радуги. Рассматривание картины И. Левитана «Золотая осень». Игра «Исправь ошибку художника».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Определять вид речевой деятельности, её особенности при совместной деятельности.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  <w:b/>
              </w:rPr>
              <w:t>   </w:t>
            </w:r>
            <w:r w:rsidRPr="00312921">
              <w:rPr>
                <w:rFonts w:ascii="Times New Roman" w:hAnsi="Times New Roman" w:cs="Times New Roman"/>
              </w:rPr>
              <w:t>Рассказ учителя о тайнах рисуночного письма, о том, как наши предки научились писать и считать. Головоломка «Заколдованные слова»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Приобретать опыт </w:t>
            </w:r>
            <w:proofErr w:type="gramStart"/>
            <w:r w:rsidRPr="00312921">
              <w:rPr>
                <w:rFonts w:ascii="Times New Roman" w:hAnsi="Times New Roman" w:cs="Times New Roman"/>
              </w:rPr>
              <w:t>в  планировании</w:t>
            </w:r>
            <w:proofErr w:type="gramEnd"/>
            <w:r w:rsidRPr="00312921">
              <w:rPr>
                <w:rFonts w:ascii="Times New Roman" w:hAnsi="Times New Roman" w:cs="Times New Roman"/>
              </w:rPr>
              <w:t xml:space="preserve"> адекватные для данной ситуации вид речевой деятельности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Планировать адекватные для данной ситуации вид речевой деятельности. Пользоваться приемом слушания в учебной деятельности.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Контрольно- оценочная деятельность.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Определять соответствие основного тона, темпа, громкости речи, речевой задаче говорящего: пользоваться свойствами устной речи.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 В гости к Алфавиту.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К тайнам звуков и букв.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11.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Встреча с Радугой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rPr>
          <w:trHeight w:val="1666"/>
        </w:trPr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12.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В Страну Говорящих Скал.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Вглубь веков на Машине времени.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  <w:shd w:val="clear" w:color="auto" w:fill="auto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4946" w:type="dxa"/>
            <w:gridSpan w:val="2"/>
          </w:tcPr>
          <w:p w:rsidR="009803A6" w:rsidRPr="00312921" w:rsidRDefault="009803A6" w:rsidP="00312921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Рассказ учителя о том, как на свет появились первые родственники алфавита. Разгадывание ребусов. Работа в парах.</w:t>
            </w:r>
          </w:p>
        </w:tc>
      </w:tr>
      <w:tr w:rsidR="009803A6" w:rsidRPr="00312921" w:rsidTr="0043239B">
        <w:trPr>
          <w:trHeight w:val="728"/>
        </w:trPr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В Королевстве ошибок.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4946" w:type="dxa"/>
            <w:gridSpan w:val="2"/>
            <w:vMerge w:val="restart"/>
          </w:tcPr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Сочинение сказки. Прослушивание стихов и рассказов и работа по исправлению ошибок. Игра «Волшебная яблоня». Разыгрывание ситуаций. Совместная работа.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  <w:b/>
              </w:rPr>
              <w:t xml:space="preserve">   </w:t>
            </w:r>
            <w:r w:rsidRPr="00312921">
              <w:rPr>
                <w:rFonts w:ascii="Times New Roman" w:hAnsi="Times New Roman" w:cs="Times New Roman"/>
              </w:rPr>
              <w:t>Игра на внимание «Исправь ошибки». Хоровое декларирование. Разгадывание головоломки. Игра с мячом «Продолжи слово». Коллективная работа.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Проговаривание слов по слогам. Игры «Найди другое слово», «Пройди через ворота», «Найди пару». Рассказ учителя о речи. Работа в парах.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В Страну Слогов.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312921">
        <w:trPr>
          <w:trHeight w:val="1555"/>
        </w:trPr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Неожиданная остановка в пути.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В удивительном городе </w:t>
            </w:r>
            <w:proofErr w:type="spellStart"/>
            <w:r w:rsidRPr="00312921">
              <w:rPr>
                <w:rFonts w:ascii="Times New Roman" w:hAnsi="Times New Roman" w:cs="Times New Roman"/>
              </w:rPr>
              <w:t>Неслове</w:t>
            </w:r>
            <w:proofErr w:type="spellEnd"/>
            <w:r w:rsidRPr="00312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803A6" w:rsidRPr="00312921" w:rsidRDefault="009803A6" w:rsidP="00312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Работа со словарём. </w:t>
            </w:r>
            <w:proofErr w:type="spellStart"/>
            <w:proofErr w:type="gramStart"/>
            <w:r w:rsidRPr="00312921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312921">
              <w:rPr>
                <w:rFonts w:ascii="Times New Roman" w:hAnsi="Times New Roman" w:cs="Times New Roman"/>
              </w:rPr>
              <w:t xml:space="preserve">  рассказа</w:t>
            </w:r>
            <w:proofErr w:type="gramEnd"/>
            <w:r w:rsidRPr="00312921">
              <w:rPr>
                <w:rFonts w:ascii="Times New Roman" w:hAnsi="Times New Roman" w:cs="Times New Roman"/>
              </w:rPr>
              <w:t xml:space="preserve"> «Незнакомое слово». Игры «Преврати буквы в слова», «Угадай слово». Разгадывание загадок. Головоломка «Перекрёсток».</w:t>
            </w:r>
          </w:p>
          <w:p w:rsidR="009803A6" w:rsidRPr="00312921" w:rsidRDefault="009803A6" w:rsidP="00312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2921">
              <w:rPr>
                <w:rFonts w:ascii="Times New Roman" w:hAnsi="Times New Roman" w:cs="Times New Roman"/>
              </w:rPr>
              <w:t xml:space="preserve">Робота в парах. Коллективная работа. </w:t>
            </w:r>
            <w:r w:rsidRPr="00312921">
              <w:rPr>
                <w:rFonts w:ascii="Times New Roman" w:hAnsi="Times New Roman" w:cs="Times New Roman"/>
                <w:color w:val="000000"/>
              </w:rPr>
              <w:t>Устный опрос.</w:t>
            </w:r>
          </w:p>
        </w:tc>
        <w:tc>
          <w:tcPr>
            <w:tcW w:w="1118" w:type="dxa"/>
            <w:vMerge w:val="restart"/>
            <w:tcBorders>
              <w:left w:val="nil"/>
            </w:tcBorders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rPr>
          <w:trHeight w:val="686"/>
        </w:trPr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Чудеса в Стране Слов.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803A6" w:rsidRPr="00312921" w:rsidRDefault="009803A6" w:rsidP="00312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Разгадывание ребусов. Многозначные слова. Угадывание слов по их значению. Разыгрывание сценок. Головоломка. Слова – синонимы. Коллективная работа. Работа в парах.</w:t>
            </w:r>
          </w:p>
          <w:p w:rsidR="009803A6" w:rsidRPr="00312921" w:rsidRDefault="009803A6" w:rsidP="003129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Учиться высказывать своё предположение (версию) на основе работы с материалом.</w:t>
            </w:r>
          </w:p>
        </w:tc>
        <w:tc>
          <w:tcPr>
            <w:tcW w:w="1118" w:type="dxa"/>
            <w:vMerge/>
            <w:tcBorders>
              <w:left w:val="nil"/>
            </w:tcBorders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312921">
        <w:trPr>
          <w:trHeight w:val="582"/>
        </w:trPr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Чудеса в Стране Слов.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803A6" w:rsidRPr="00312921" w:rsidRDefault="009803A6" w:rsidP="00312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2921">
              <w:rPr>
                <w:rFonts w:ascii="Times New Roman" w:hAnsi="Times New Roman" w:cs="Times New Roman"/>
                <w:color w:val="000000"/>
              </w:rPr>
              <w:t>Контрольно- диагностические работы.</w:t>
            </w:r>
          </w:p>
        </w:tc>
        <w:tc>
          <w:tcPr>
            <w:tcW w:w="1118" w:type="dxa"/>
            <w:vMerge/>
            <w:tcBorders>
              <w:left w:val="nil"/>
            </w:tcBorders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К словам разнообразным, одинаковым, но разным.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  <w:tcBorders>
              <w:top w:val="nil"/>
            </w:tcBorders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4946" w:type="dxa"/>
            <w:gridSpan w:val="2"/>
            <w:vMerge w:val="restart"/>
          </w:tcPr>
          <w:p w:rsidR="009803A6" w:rsidRPr="00312921" w:rsidRDefault="009803A6" w:rsidP="00312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Учиться высказывать своё предположение (версию) на основе работы с материалом.</w:t>
            </w:r>
          </w:p>
          <w:p w:rsidR="009803A6" w:rsidRPr="00312921" w:rsidRDefault="009803A6" w:rsidP="00312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Слова – омонимы. Разгадывание загадок, шарад, ребусов. </w:t>
            </w:r>
            <w:proofErr w:type="spellStart"/>
            <w:r w:rsidRPr="00312921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312921">
              <w:rPr>
                <w:rFonts w:ascii="Times New Roman" w:hAnsi="Times New Roman" w:cs="Times New Roman"/>
              </w:rPr>
              <w:t xml:space="preserve"> рассказов. Головоломка. Работа в парах.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Рассказ учителя о словах-двойниках. Слова – омофоны. Прослушивание стихов и работа по их содержанию. Игры со словами – двойниками. Работа в парах.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Головоломка «Начни и закончи К». Работа со словарём.  Шутки – каламбуры. Сценки «Есть», «Чей нос». Конкурс загадок. 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2921">
              <w:rPr>
                <w:rFonts w:ascii="Times New Roman" w:hAnsi="Times New Roman" w:cs="Times New Roman"/>
                <w:color w:val="000000"/>
              </w:rPr>
              <w:t>Контрольно- диагностические работы.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На карнавале слов.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Карнавал слов.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В Театре близнецов.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Конкурс «Знатоки».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4946" w:type="dxa"/>
            <w:gridSpan w:val="2"/>
            <w:vMerge w:val="restart"/>
          </w:tcPr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Правила «Узелки на память». Кроссворд «Конкурс знающих». Головоломка «дай толкование каждому слову». Игры с омонимами, омофонами.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Инсценировка отрывка из сказки </w:t>
            </w:r>
            <w:proofErr w:type="spellStart"/>
            <w:r w:rsidRPr="00312921">
              <w:rPr>
                <w:rFonts w:ascii="Times New Roman" w:hAnsi="Times New Roman" w:cs="Times New Roman"/>
              </w:rPr>
              <w:t>Н.Носова</w:t>
            </w:r>
            <w:proofErr w:type="spellEnd"/>
            <w:r w:rsidRPr="00312921">
              <w:rPr>
                <w:rFonts w:ascii="Times New Roman" w:hAnsi="Times New Roman" w:cs="Times New Roman"/>
              </w:rPr>
              <w:t xml:space="preserve"> «Приключения Незнайки и его друзей». Весёлый аттракцион «доскажи словечко». Слова – синонимы (рассказ учителя). Сценка «Твёрдый знак». Игра «Найди друзей».</w:t>
            </w:r>
          </w:p>
          <w:p w:rsidR="009803A6" w:rsidRPr="00312921" w:rsidRDefault="009803A6" w:rsidP="00312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Оформлять свои мысли в устной и письменной форме (на уровне предложения или небольшого текста); </w:t>
            </w:r>
          </w:p>
          <w:p w:rsidR="009803A6" w:rsidRPr="00312921" w:rsidRDefault="009803A6" w:rsidP="003129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слушать и понимать речь других; 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Головоломка «Все слова на А». Слова – антонимы (рассказ учителя). Игра «Угадай - ка!» со словами – антонимами. 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«Узелки на память» (повторение правил). Загадки, игры, пословицы, стихотворения с антонимами. Прослушивание сказок, рассказов.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 Контрольно- оценочная деятельность.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  Головоломка «Начинай на А». Подбор синонимов и антонимов. Игра в омонимы.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Совместная учебная деятельность. Видеоролики.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Новое представление.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28" w:type="dxa"/>
            <w:vAlign w:val="center"/>
          </w:tcPr>
          <w:p w:rsidR="009803A6" w:rsidRPr="00312921" w:rsidRDefault="009803A6" w:rsidP="00312921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Необычный урок.</w:t>
            </w:r>
          </w:p>
          <w:p w:rsidR="009803A6" w:rsidRPr="00312921" w:rsidRDefault="009803A6" w:rsidP="00312921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9803A6" w:rsidRPr="00312921" w:rsidRDefault="009803A6" w:rsidP="00312921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Следопыты развлекают гостей.</w:t>
            </w:r>
          </w:p>
          <w:p w:rsidR="009803A6" w:rsidRPr="00312921" w:rsidRDefault="009803A6" w:rsidP="00312921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rPr>
          <w:trHeight w:val="1321"/>
        </w:trPr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9803A6" w:rsidRPr="00312921" w:rsidRDefault="009803A6" w:rsidP="00312921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В Клубе весёлых человечков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rPr>
          <w:trHeight w:val="811"/>
        </w:trPr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 Клуб весёлых человечков.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4946" w:type="dxa"/>
            <w:gridSpan w:val="2"/>
          </w:tcPr>
          <w:p w:rsidR="009803A6" w:rsidRPr="00312921" w:rsidRDefault="009803A6" w:rsidP="00312921">
            <w:pPr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Рассказ учителя о родственных словах. Игра «Замечательный сад». Подбор родственных слов. Сказка «Вот так родственники!». Работа со словообразовательным словарём. Разгадывание ребусов. Тавтология. Игра «</w:t>
            </w:r>
            <w:proofErr w:type="spellStart"/>
            <w:r w:rsidRPr="00312921">
              <w:rPr>
                <w:rFonts w:ascii="Times New Roman" w:hAnsi="Times New Roman" w:cs="Times New Roman"/>
              </w:rPr>
              <w:t>Домино</w:t>
            </w:r>
            <w:proofErr w:type="gramStart"/>
            <w:r w:rsidRPr="00312921">
              <w:rPr>
                <w:rFonts w:ascii="Times New Roman" w:hAnsi="Times New Roman" w:cs="Times New Roman"/>
              </w:rPr>
              <w:t>».Работа</w:t>
            </w:r>
            <w:proofErr w:type="spellEnd"/>
            <w:proofErr w:type="gramEnd"/>
            <w:r w:rsidRPr="00312921">
              <w:rPr>
                <w:rFonts w:ascii="Times New Roman" w:hAnsi="Times New Roman" w:cs="Times New Roman"/>
              </w:rPr>
              <w:t xml:space="preserve"> индивидуальная. Работа в парах.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К словам – родственникам. Почему их так назвали?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4946" w:type="dxa"/>
            <w:gridSpan w:val="2"/>
            <w:vMerge w:val="restart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Учиться работать в паре, группе; выполнять различные роли (лидера, исполнителя. Устаревшие слова – архаизмы и историзмы (рассказ учителя). В «музее» древних слов.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Анализировать неподготовленный отзыв – отклик, корректность высказывания оценочные средства. </w:t>
            </w:r>
            <w:r w:rsidRPr="00312921">
              <w:rPr>
                <w:rFonts w:ascii="Times New Roman" w:eastAsia="Times New Roman" w:hAnsi="Times New Roman" w:cs="Times New Roman"/>
              </w:rPr>
              <w:t>Совместная учебная деятельность.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Экскурсия в прошлое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Полёт в будущее.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4946" w:type="dxa"/>
            <w:gridSpan w:val="2"/>
            <w:vMerge w:val="restart"/>
          </w:tcPr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Рассказ учителя о неологизмах. Игра «Угадай-ка». Узелки на память. Головоломка «</w:t>
            </w:r>
            <w:proofErr w:type="spellStart"/>
            <w:r w:rsidRPr="00312921">
              <w:rPr>
                <w:rFonts w:ascii="Times New Roman" w:hAnsi="Times New Roman" w:cs="Times New Roman"/>
              </w:rPr>
              <w:t>Вгостилёт</w:t>
            </w:r>
            <w:proofErr w:type="spellEnd"/>
            <w:r w:rsidRPr="00312921">
              <w:rPr>
                <w:rFonts w:ascii="Times New Roman" w:hAnsi="Times New Roman" w:cs="Times New Roman"/>
              </w:rPr>
              <w:t>».  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 xml:space="preserve"> Разгадывание ребусов, загадок, шарад. Игры со словами синонимами, антонимами, омонимам. </w:t>
            </w:r>
            <w:proofErr w:type="spellStart"/>
            <w:r w:rsidRPr="00312921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312921">
              <w:rPr>
                <w:rFonts w:ascii="Times New Roman" w:hAnsi="Times New Roman" w:cs="Times New Roman"/>
              </w:rPr>
              <w:t xml:space="preserve"> рассказов.</w:t>
            </w:r>
          </w:p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Основные требования к знаниям и умениям</w:t>
            </w:r>
          </w:p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Контрольно- оценочная деятельность</w:t>
            </w:r>
          </w:p>
        </w:tc>
      </w:tr>
      <w:tr w:rsidR="009803A6" w:rsidRPr="00312921" w:rsidTr="0043239B">
        <w:tc>
          <w:tcPr>
            <w:tcW w:w="615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28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Итоговое занятие «Путешествие в страну слов»</w:t>
            </w:r>
          </w:p>
        </w:tc>
        <w:tc>
          <w:tcPr>
            <w:tcW w:w="1276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149" w:type="dxa"/>
          </w:tcPr>
          <w:p w:rsidR="009803A6" w:rsidRPr="00312921" w:rsidRDefault="009803A6" w:rsidP="0031292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2921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4946" w:type="dxa"/>
            <w:gridSpan w:val="2"/>
            <w:vMerge/>
          </w:tcPr>
          <w:p w:rsidR="009803A6" w:rsidRPr="00312921" w:rsidRDefault="009803A6" w:rsidP="003129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F653F" w:rsidRPr="00312921" w:rsidRDefault="00AF653F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F653F" w:rsidRPr="00312921" w:rsidRDefault="00AF653F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</w:rPr>
      </w:pPr>
    </w:p>
    <w:p w:rsidR="00AF653F" w:rsidRPr="00312921" w:rsidRDefault="00AF653F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</w:rPr>
      </w:pPr>
    </w:p>
    <w:p w:rsidR="00AF653F" w:rsidRPr="00312921" w:rsidRDefault="00AF653F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</w:rPr>
      </w:pPr>
    </w:p>
    <w:p w:rsidR="00AF653F" w:rsidRPr="00312921" w:rsidRDefault="00AF653F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</w:rPr>
      </w:pPr>
    </w:p>
    <w:p w:rsidR="00AF653F" w:rsidRPr="00312921" w:rsidRDefault="00AF653F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</w:rPr>
      </w:pPr>
    </w:p>
    <w:p w:rsidR="00AF653F" w:rsidRPr="00312921" w:rsidRDefault="00AF653F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</w:rPr>
      </w:pPr>
    </w:p>
    <w:p w:rsidR="009803A6" w:rsidRPr="00312921" w:rsidRDefault="009803A6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  <w:color w:val="000000"/>
        </w:rPr>
      </w:pPr>
      <w:r w:rsidRPr="00312921">
        <w:rPr>
          <w:rFonts w:ascii="Times New Roman" w:hAnsi="Times New Roman" w:cs="Times New Roman"/>
          <w:b/>
          <w:color w:val="000000"/>
        </w:rPr>
        <w:t>РАССМОТРЕНО                                                                                  СОГЛАСОВАНО</w:t>
      </w:r>
    </w:p>
    <w:p w:rsidR="009803A6" w:rsidRPr="00312921" w:rsidRDefault="009803A6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color w:val="000000"/>
        </w:rPr>
      </w:pPr>
      <w:r w:rsidRPr="0031292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Заместитель директора по УВР</w:t>
      </w:r>
    </w:p>
    <w:p w:rsidR="009803A6" w:rsidRPr="00312921" w:rsidRDefault="009803A6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color w:val="000000"/>
        </w:rPr>
      </w:pPr>
      <w:r w:rsidRPr="00312921">
        <w:rPr>
          <w:rFonts w:ascii="Times New Roman" w:hAnsi="Times New Roman" w:cs="Times New Roman"/>
          <w:color w:val="000000"/>
        </w:rPr>
        <w:t>МО учителей начальных классов</w:t>
      </w:r>
      <w:r w:rsidRPr="00312921">
        <w:rPr>
          <w:rFonts w:ascii="Times New Roman" w:hAnsi="Times New Roman" w:cs="Times New Roman"/>
          <w:color w:val="000000"/>
        </w:rPr>
        <w:tab/>
      </w:r>
      <w:r w:rsidRPr="00312921">
        <w:rPr>
          <w:rFonts w:ascii="Times New Roman" w:hAnsi="Times New Roman" w:cs="Times New Roman"/>
          <w:color w:val="000000"/>
        </w:rPr>
        <w:tab/>
        <w:t xml:space="preserve">                               МБОУ Мечетинской СОШ</w:t>
      </w:r>
    </w:p>
    <w:p w:rsidR="009803A6" w:rsidRPr="00312921" w:rsidRDefault="009803A6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color w:val="000000"/>
        </w:rPr>
      </w:pPr>
      <w:r w:rsidRPr="00312921">
        <w:rPr>
          <w:rFonts w:ascii="Times New Roman" w:hAnsi="Times New Roman" w:cs="Times New Roman"/>
          <w:color w:val="000000"/>
        </w:rPr>
        <w:t>МБОУ Мечетинской СОШ                                                   ______________Маркина Т.В.</w:t>
      </w:r>
    </w:p>
    <w:p w:rsidR="009803A6" w:rsidRPr="00312921" w:rsidRDefault="009803A6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color w:val="000000"/>
        </w:rPr>
      </w:pPr>
      <w:r w:rsidRPr="00312921">
        <w:rPr>
          <w:rFonts w:ascii="Times New Roman" w:hAnsi="Times New Roman" w:cs="Times New Roman"/>
          <w:color w:val="000000"/>
        </w:rPr>
        <w:t>26.08. 2025 г. № 05</w:t>
      </w:r>
      <w:r w:rsidRPr="00312921">
        <w:rPr>
          <w:rFonts w:ascii="Times New Roman" w:hAnsi="Times New Roman" w:cs="Times New Roman"/>
          <w:color w:val="000000"/>
        </w:rPr>
        <w:tab/>
        <w:t xml:space="preserve">                                                                    </w:t>
      </w:r>
    </w:p>
    <w:p w:rsidR="009803A6" w:rsidRPr="00312921" w:rsidRDefault="009803A6" w:rsidP="00312921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b/>
        </w:rPr>
      </w:pPr>
      <w:r w:rsidRPr="00312921">
        <w:rPr>
          <w:rFonts w:ascii="Times New Roman" w:hAnsi="Times New Roman" w:cs="Times New Roman"/>
          <w:color w:val="000000"/>
        </w:rPr>
        <w:t>____________</w:t>
      </w:r>
      <w:proofErr w:type="gramStart"/>
      <w:r w:rsidRPr="00312921">
        <w:rPr>
          <w:rFonts w:ascii="Times New Roman" w:hAnsi="Times New Roman" w:cs="Times New Roman"/>
          <w:color w:val="000000"/>
        </w:rPr>
        <w:t xml:space="preserve">_  </w:t>
      </w:r>
      <w:proofErr w:type="spellStart"/>
      <w:r w:rsidRPr="00312921">
        <w:rPr>
          <w:rFonts w:ascii="Times New Roman" w:hAnsi="Times New Roman" w:cs="Times New Roman"/>
          <w:color w:val="000000"/>
        </w:rPr>
        <w:t>Мых</w:t>
      </w:r>
      <w:proofErr w:type="spellEnd"/>
      <w:proofErr w:type="gramEnd"/>
      <w:r w:rsidRPr="00312921">
        <w:rPr>
          <w:rFonts w:ascii="Times New Roman" w:hAnsi="Times New Roman" w:cs="Times New Roman"/>
          <w:color w:val="000000"/>
        </w:rPr>
        <w:t xml:space="preserve"> Е.В.</w:t>
      </w:r>
      <w:r w:rsidRPr="00312921">
        <w:rPr>
          <w:rFonts w:ascii="Times New Roman" w:hAnsi="Times New Roman" w:cs="Times New Roman"/>
          <w:color w:val="000000"/>
        </w:rPr>
        <w:tab/>
        <w:t>28.08.2025г.</w:t>
      </w:r>
    </w:p>
    <w:p w:rsidR="009803A6" w:rsidRPr="00312921" w:rsidRDefault="009803A6" w:rsidP="00312921">
      <w:pPr>
        <w:shd w:val="clear" w:color="auto" w:fill="FFFFFF"/>
        <w:tabs>
          <w:tab w:val="left" w:pos="571"/>
        </w:tabs>
        <w:spacing w:after="0" w:line="240" w:lineRule="auto"/>
        <w:ind w:right="-25"/>
        <w:rPr>
          <w:rFonts w:ascii="Times New Roman" w:hAnsi="Times New Roman" w:cs="Times New Roman"/>
          <w:b/>
        </w:rPr>
      </w:pPr>
    </w:p>
    <w:p w:rsidR="009803A6" w:rsidRPr="00312921" w:rsidRDefault="009803A6" w:rsidP="00312921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 w:cs="Times New Roman"/>
          <w:b/>
        </w:rPr>
      </w:pPr>
    </w:p>
    <w:p w:rsidR="009803A6" w:rsidRPr="00312921" w:rsidRDefault="009803A6" w:rsidP="00312921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 w:cs="Times New Roman"/>
          <w:b/>
        </w:rPr>
      </w:pPr>
    </w:p>
    <w:p w:rsidR="009803A6" w:rsidRPr="00312921" w:rsidRDefault="009803A6" w:rsidP="00312921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 w:cs="Times New Roman"/>
          <w:b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Pr="00265B9C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Pr="00265B9C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Pr="00265B9C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Pr="00265B9C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9803A6" w:rsidRDefault="009803A6" w:rsidP="009803A6">
      <w:pPr>
        <w:shd w:val="clear" w:color="auto" w:fill="FFFFFF"/>
        <w:tabs>
          <w:tab w:val="left" w:pos="571"/>
        </w:tabs>
        <w:spacing w:line="322" w:lineRule="exact"/>
        <w:ind w:right="-25"/>
        <w:rPr>
          <w:rFonts w:ascii="Times New Roman" w:hAnsi="Times New Roman" w:cs="Times New Roman"/>
          <w:b/>
          <w:sz w:val="28"/>
          <w:szCs w:val="28"/>
        </w:rPr>
      </w:pPr>
    </w:p>
    <w:p w:rsidR="00BA7EE3" w:rsidRDefault="00BA7EE3"/>
    <w:sectPr w:rsidR="00BA7EE3" w:rsidSect="00476100">
      <w:footerReference w:type="default" r:id="rId7"/>
      <w:pgSz w:w="11906" w:h="16838"/>
      <w:pgMar w:top="1103" w:right="1418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A8" w:rsidRDefault="00AF653F">
      <w:pPr>
        <w:spacing w:after="0" w:line="240" w:lineRule="auto"/>
      </w:pPr>
      <w:r>
        <w:separator/>
      </w:r>
    </w:p>
  </w:endnote>
  <w:endnote w:type="continuationSeparator" w:id="0">
    <w:p w:rsidR="00CB00A8" w:rsidRDefault="00AF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7735"/>
      <w:docPartObj>
        <w:docPartGallery w:val="Page Numbers (Bottom of Page)"/>
        <w:docPartUnique/>
      </w:docPartObj>
    </w:sdtPr>
    <w:sdtEndPr/>
    <w:sdtContent>
      <w:p w:rsidR="004855AE" w:rsidRDefault="00A365B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92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855AE" w:rsidRDefault="003129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A8" w:rsidRDefault="00AF653F">
      <w:pPr>
        <w:spacing w:after="0" w:line="240" w:lineRule="auto"/>
      </w:pPr>
      <w:r>
        <w:separator/>
      </w:r>
    </w:p>
  </w:footnote>
  <w:footnote w:type="continuationSeparator" w:id="0">
    <w:p w:rsidR="00CB00A8" w:rsidRDefault="00AF6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E3B"/>
    <w:multiLevelType w:val="multilevel"/>
    <w:tmpl w:val="0094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B1EDA"/>
    <w:multiLevelType w:val="multilevel"/>
    <w:tmpl w:val="7096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24041"/>
    <w:multiLevelType w:val="hybridMultilevel"/>
    <w:tmpl w:val="6420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30949"/>
    <w:multiLevelType w:val="multilevel"/>
    <w:tmpl w:val="CA2E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AD48FD"/>
    <w:multiLevelType w:val="multilevel"/>
    <w:tmpl w:val="BA52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2E"/>
    <w:rsid w:val="00312921"/>
    <w:rsid w:val="006C5A35"/>
    <w:rsid w:val="009803A6"/>
    <w:rsid w:val="00A365BC"/>
    <w:rsid w:val="00AF653F"/>
    <w:rsid w:val="00BA7EE3"/>
    <w:rsid w:val="00CB00A8"/>
    <w:rsid w:val="00D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386B"/>
  <w15:chartTrackingRefBased/>
  <w15:docId w15:val="{36DD47F0-BC11-44FD-8957-2AE4C761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03A6"/>
    <w:pPr>
      <w:ind w:left="720"/>
      <w:contextualSpacing/>
    </w:pPr>
  </w:style>
  <w:style w:type="table" w:styleId="a4">
    <w:name w:val="Table Grid"/>
    <w:basedOn w:val="a1"/>
    <w:uiPriority w:val="59"/>
    <w:rsid w:val="009803A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unhideWhenUsed/>
    <w:rsid w:val="00980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3A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292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Домашний ПК</cp:lastModifiedBy>
  <cp:revision>5</cp:revision>
  <cp:lastPrinted>2025-09-15T18:06:00Z</cp:lastPrinted>
  <dcterms:created xsi:type="dcterms:W3CDTF">2025-09-07T08:21:00Z</dcterms:created>
  <dcterms:modified xsi:type="dcterms:W3CDTF">2025-09-15T18:07:00Z</dcterms:modified>
</cp:coreProperties>
</file>