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91" w:rsidRPr="00A72291" w:rsidRDefault="00A72291" w:rsidP="00A7229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2291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A72291" w:rsidRPr="00A72291" w:rsidRDefault="00A72291" w:rsidP="00A7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291">
        <w:rPr>
          <w:rFonts w:ascii="Times New Roman" w:hAnsi="Times New Roman"/>
          <w:b/>
          <w:sz w:val="28"/>
          <w:szCs w:val="28"/>
        </w:rPr>
        <w:t>о работе МБОУ Мечетинской СОШ</w:t>
      </w:r>
    </w:p>
    <w:p w:rsidR="00A72291" w:rsidRPr="00A72291" w:rsidRDefault="00A72291" w:rsidP="00A7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291"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A72291" w:rsidRDefault="00A72291" w:rsidP="00A7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291">
        <w:rPr>
          <w:rFonts w:ascii="Times New Roman" w:hAnsi="Times New Roman"/>
          <w:b/>
          <w:sz w:val="28"/>
          <w:szCs w:val="28"/>
        </w:rPr>
        <w:t>за  2023 год</w:t>
      </w:r>
    </w:p>
    <w:p w:rsidR="00A72291" w:rsidRPr="00575C6E" w:rsidRDefault="00A72291" w:rsidP="00A72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 xml:space="preserve">В соответствии с планом мероприятий МБОУ Мечетинской СОШ по </w:t>
      </w:r>
      <w:r>
        <w:rPr>
          <w:rFonts w:ascii="Times New Roman" w:hAnsi="Times New Roman"/>
          <w:sz w:val="24"/>
          <w:szCs w:val="24"/>
        </w:rPr>
        <w:t>противодействию коррупции на 202</w:t>
      </w:r>
      <w:r w:rsidR="0095032A">
        <w:rPr>
          <w:rFonts w:ascii="Times New Roman" w:hAnsi="Times New Roman"/>
          <w:sz w:val="24"/>
          <w:szCs w:val="24"/>
        </w:rPr>
        <w:t>3</w:t>
      </w:r>
      <w:r w:rsidRPr="00575C6E">
        <w:rPr>
          <w:rFonts w:ascii="Times New Roman" w:hAnsi="Times New Roman"/>
          <w:sz w:val="24"/>
          <w:szCs w:val="24"/>
        </w:rPr>
        <w:t xml:space="preserve"> год, утвержденного приказом </w:t>
      </w:r>
      <w:proofErr w:type="gramStart"/>
      <w:r w:rsidRPr="00575C6E">
        <w:rPr>
          <w:rFonts w:ascii="Times New Roman" w:hAnsi="Times New Roman"/>
          <w:sz w:val="24"/>
          <w:szCs w:val="24"/>
        </w:rPr>
        <w:t>школы  от</w:t>
      </w:r>
      <w:proofErr w:type="gramEnd"/>
      <w:r w:rsidRPr="00575C6E">
        <w:rPr>
          <w:rFonts w:ascii="Times New Roman" w:hAnsi="Times New Roman"/>
          <w:sz w:val="24"/>
          <w:szCs w:val="24"/>
        </w:rPr>
        <w:t xml:space="preserve"> </w:t>
      </w:r>
      <w:r w:rsidR="0095032A">
        <w:rPr>
          <w:rFonts w:ascii="Times New Roman" w:hAnsi="Times New Roman"/>
          <w:sz w:val="24"/>
          <w:szCs w:val="24"/>
        </w:rPr>
        <w:t>09</w:t>
      </w:r>
      <w:r w:rsidRPr="00C24F1C">
        <w:rPr>
          <w:rFonts w:ascii="Times New Roman" w:hAnsi="Times New Roman"/>
          <w:sz w:val="24"/>
          <w:szCs w:val="24"/>
        </w:rPr>
        <w:t>.01.202</w:t>
      </w:r>
      <w:r w:rsidR="009503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5032A">
        <w:rPr>
          <w:rFonts w:ascii="Times New Roman" w:hAnsi="Times New Roman"/>
          <w:sz w:val="24"/>
          <w:szCs w:val="24"/>
        </w:rPr>
        <w:t>16</w:t>
      </w:r>
      <w:r w:rsidRPr="00575C6E">
        <w:rPr>
          <w:rFonts w:ascii="Times New Roman" w:hAnsi="Times New Roman"/>
          <w:sz w:val="24"/>
          <w:szCs w:val="24"/>
        </w:rPr>
        <w:t xml:space="preserve">, проведен анализ работы школы  по противодействию коррупции за  </w:t>
      </w:r>
      <w:r w:rsidRPr="00575C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5032A">
        <w:rPr>
          <w:rFonts w:ascii="Times New Roman" w:hAnsi="Times New Roman"/>
          <w:sz w:val="24"/>
          <w:szCs w:val="24"/>
        </w:rPr>
        <w:t>3</w:t>
      </w:r>
      <w:r w:rsidRPr="00575C6E">
        <w:rPr>
          <w:rFonts w:ascii="Times New Roman" w:hAnsi="Times New Roman"/>
          <w:sz w:val="24"/>
          <w:szCs w:val="24"/>
        </w:rPr>
        <w:t xml:space="preserve"> год по основным направлениям. </w:t>
      </w:r>
    </w:p>
    <w:p w:rsidR="00A72291" w:rsidRPr="00575C6E" w:rsidRDefault="00A72291" w:rsidP="00A722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C6E">
        <w:rPr>
          <w:rFonts w:ascii="Times New Roman" w:hAnsi="Times New Roman"/>
          <w:b/>
          <w:sz w:val="24"/>
          <w:szCs w:val="24"/>
        </w:rPr>
        <w:t>1. Мероприятия в области совершенствования правового регулирования и организационного обеспечения деятельности по противодействию коррупции.</w:t>
      </w:r>
    </w:p>
    <w:p w:rsidR="00A72291" w:rsidRPr="00C24F1C" w:rsidRDefault="00A72291" w:rsidP="00A72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202</w:t>
      </w:r>
      <w:r w:rsidR="0095032A">
        <w:rPr>
          <w:rFonts w:ascii="Times New Roman" w:hAnsi="Times New Roman"/>
          <w:sz w:val="24"/>
          <w:szCs w:val="24"/>
        </w:rPr>
        <w:t>3</w:t>
      </w:r>
      <w:r w:rsidRPr="00575C6E">
        <w:rPr>
          <w:rFonts w:ascii="Times New Roman" w:hAnsi="Times New Roman"/>
          <w:sz w:val="24"/>
          <w:szCs w:val="24"/>
        </w:rPr>
        <w:t xml:space="preserve"> года осуществлялась   реализация плана мероприятий по </w:t>
      </w:r>
      <w:r w:rsidRPr="00C24F1C">
        <w:rPr>
          <w:rFonts w:ascii="Times New Roman" w:hAnsi="Times New Roman"/>
          <w:sz w:val="24"/>
          <w:szCs w:val="24"/>
        </w:rPr>
        <w:t>противодействию коррупции на 202</w:t>
      </w:r>
      <w:r w:rsidR="0095032A">
        <w:rPr>
          <w:rFonts w:ascii="Times New Roman" w:hAnsi="Times New Roman"/>
          <w:sz w:val="24"/>
          <w:szCs w:val="24"/>
        </w:rPr>
        <w:t>3</w:t>
      </w:r>
      <w:r w:rsidRPr="00C24F1C">
        <w:rPr>
          <w:rFonts w:ascii="Times New Roman" w:hAnsi="Times New Roman"/>
          <w:sz w:val="24"/>
          <w:szCs w:val="24"/>
        </w:rPr>
        <w:t xml:space="preserve"> год, утвержденного приказом от </w:t>
      </w:r>
      <w:r w:rsidR="0095032A">
        <w:rPr>
          <w:rFonts w:ascii="Times New Roman" w:hAnsi="Times New Roman"/>
          <w:sz w:val="24"/>
          <w:szCs w:val="24"/>
        </w:rPr>
        <w:t>09</w:t>
      </w:r>
      <w:r w:rsidRPr="00C24F1C">
        <w:rPr>
          <w:rFonts w:ascii="Times New Roman" w:hAnsi="Times New Roman"/>
          <w:sz w:val="24"/>
          <w:szCs w:val="24"/>
        </w:rPr>
        <w:t>.01.202</w:t>
      </w:r>
      <w:r w:rsidR="0095032A">
        <w:rPr>
          <w:rFonts w:ascii="Times New Roman" w:hAnsi="Times New Roman"/>
          <w:sz w:val="24"/>
          <w:szCs w:val="24"/>
        </w:rPr>
        <w:t>3</w:t>
      </w:r>
      <w:r w:rsidRPr="00C24F1C">
        <w:rPr>
          <w:rFonts w:ascii="Times New Roman" w:hAnsi="Times New Roman"/>
          <w:sz w:val="24"/>
          <w:szCs w:val="24"/>
        </w:rPr>
        <w:t xml:space="preserve"> № </w:t>
      </w:r>
      <w:r w:rsidR="0095032A">
        <w:rPr>
          <w:rFonts w:ascii="Times New Roman" w:hAnsi="Times New Roman"/>
          <w:sz w:val="24"/>
          <w:szCs w:val="24"/>
        </w:rPr>
        <w:t>16</w:t>
      </w:r>
      <w:r w:rsidRPr="00C24F1C">
        <w:rPr>
          <w:rFonts w:ascii="Times New Roman" w:hAnsi="Times New Roman"/>
          <w:sz w:val="24"/>
          <w:szCs w:val="24"/>
        </w:rPr>
        <w:t xml:space="preserve">, в который были включены следующие мероприятия: </w:t>
      </w:r>
    </w:p>
    <w:p w:rsidR="00A72291" w:rsidRPr="00C24F1C" w:rsidRDefault="00A72291" w:rsidP="00A722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C24F1C">
        <w:rPr>
          <w:rFonts w:asciiTheme="minorHAnsi" w:hAnsiTheme="minorHAnsi" w:cstheme="minorHAnsi"/>
          <w:sz w:val="24"/>
          <w:szCs w:val="24"/>
        </w:rPr>
        <w:t>-  о</w:t>
      </w:r>
      <w:r w:rsidRPr="00C24F1C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рганизация и проведение инструктивного совещания с </w:t>
      </w: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учителями по вопросам исполнения </w:t>
      </w:r>
      <w:r w:rsidRPr="00C24F1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муниципального плана противодействия коррупции в </w:t>
      </w:r>
      <w:r w:rsidRPr="00C24F1C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сфере образования и соблюдения требований </w:t>
      </w:r>
      <w:r w:rsidRPr="00C24F1C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нормативных документов при привлечении </w:t>
      </w:r>
      <w:r w:rsidRPr="00C24F1C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внебюджетных денежных средств на нужды </w:t>
      </w: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образовательного учреждения;</w:t>
      </w:r>
    </w:p>
    <w:p w:rsidR="00A72291" w:rsidRPr="00C24F1C" w:rsidRDefault="00A72291" w:rsidP="00A722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</w:pPr>
      <w:r w:rsidRPr="00C24F1C">
        <w:rPr>
          <w:rFonts w:asciiTheme="minorHAnsi" w:hAnsiTheme="minorHAnsi" w:cstheme="minorHAnsi"/>
          <w:sz w:val="24"/>
          <w:szCs w:val="24"/>
        </w:rPr>
        <w:t xml:space="preserve">-  </w:t>
      </w:r>
      <w:r w:rsidRPr="00C24F1C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совещание педагогического коллектива по вопросу </w:t>
      </w:r>
      <w:r w:rsidRPr="00C24F1C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исключения случаев неправомерного взимания </w:t>
      </w:r>
      <w:r w:rsidRPr="00C24F1C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денежных средств с родителей (законных </w:t>
      </w:r>
      <w:r w:rsidRPr="00C24F1C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представителей) учащихся; </w:t>
      </w:r>
    </w:p>
    <w:p w:rsidR="00A72291" w:rsidRPr="00C24F1C" w:rsidRDefault="00A72291" w:rsidP="00A722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C24F1C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- в</w:t>
      </w: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ыполнение административных регламентов </w:t>
      </w:r>
      <w:r w:rsidRPr="00C24F1C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предоставления гражданам муниципальных </w:t>
      </w: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образовательных услуг;</w:t>
      </w:r>
    </w:p>
    <w:p w:rsidR="00A72291" w:rsidRPr="00C24F1C" w:rsidRDefault="00A72291" w:rsidP="00A72291">
      <w:pPr>
        <w:shd w:val="clear" w:color="auto" w:fill="FFFFFF"/>
        <w:spacing w:after="0" w:line="240" w:lineRule="auto"/>
        <w:ind w:left="62" w:right="79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- п</w:t>
      </w:r>
      <w:r w:rsidRPr="00C24F1C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роведение заседаний Управляющего, Педагогического </w:t>
      </w: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советов  по вопросам противодействия  коррупции;</w:t>
      </w:r>
    </w:p>
    <w:p w:rsidR="00A72291" w:rsidRPr="00C24F1C" w:rsidRDefault="00A72291" w:rsidP="00A72291">
      <w:pPr>
        <w:shd w:val="clear" w:color="auto" w:fill="FFFFFF"/>
        <w:spacing w:after="0" w:line="240" w:lineRule="auto"/>
        <w:ind w:left="62" w:right="79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-</w:t>
      </w:r>
      <w:r w:rsidRPr="00C24F1C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 включение </w:t>
      </w:r>
      <w:r w:rsidR="0095032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модуля </w:t>
      </w:r>
      <w:r w:rsidR="0078407E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о коррупции </w:t>
      </w:r>
      <w:r w:rsidR="0095032A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в учебный предмет «Обществознание» </w:t>
      </w:r>
      <w:r w:rsidRPr="00C24F1C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>10</w:t>
      </w:r>
      <w:r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и 11</w:t>
      </w:r>
      <w:r w:rsidRPr="00C24F1C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класс</w:t>
      </w:r>
      <w:r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>ов</w:t>
      </w:r>
      <w:r w:rsidRPr="00C24F1C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с целью </w:t>
      </w:r>
      <w:r w:rsidRPr="00C24F1C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антикоррупционного просвещения и </w:t>
      </w:r>
      <w:r w:rsidRPr="00C24F1C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воспитания учащихся, а также изучение соответствующих вопросов </w:t>
      </w:r>
      <w:r w:rsidRPr="00C24F1C">
        <w:rPr>
          <w:rFonts w:asciiTheme="minorHAnsi" w:eastAsia="Times New Roman" w:hAnsiTheme="minorHAnsi" w:cstheme="minorHAnsi"/>
          <w:color w:val="000000"/>
          <w:sz w:val="24"/>
          <w:szCs w:val="24"/>
        </w:rPr>
        <w:t>в рамках учебных предметов: истории</w:t>
      </w:r>
      <w:r w:rsidRPr="00C24F1C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, обществознания, 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литературы, </w:t>
      </w:r>
      <w:r w:rsidRPr="00C24F1C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раскрывающих современные подходы к </w:t>
      </w:r>
      <w:r w:rsidRPr="00C24F1C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противодействию коррупции в Российской Федерации;</w:t>
      </w:r>
    </w:p>
    <w:p w:rsidR="00A72291" w:rsidRPr="00575C6E" w:rsidRDefault="00A72291" w:rsidP="00A72291">
      <w:pPr>
        <w:shd w:val="clear" w:color="auto" w:fill="FFFFFF"/>
        <w:spacing w:after="0" w:line="240" w:lineRule="auto"/>
        <w:ind w:left="62" w:right="79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- в</w:t>
      </w:r>
      <w:r w:rsidRPr="00575C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недрение и применение электронных технологий при </w:t>
      </w:r>
      <w:r w:rsidRPr="00575C6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размещении муниципальных заказов;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 организационная работа по увеличению доли аукционных торгов в общем объеме размещенных заказов;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 осуществление усиленного контроля рассмотрения жалоб   и   заявлений   граждан, содержащих   факты злоупотребления   служебным положением, вымогательства, взяток    и    другой    информации коррупционной     направленности     в   отношении работников школы;</w:t>
      </w:r>
    </w:p>
    <w:p w:rsidR="00A72291" w:rsidRPr="00575C6E" w:rsidRDefault="00A72291" w:rsidP="00A72291">
      <w:pPr>
        <w:suppressAutoHyphens/>
        <w:snapToGrid w:val="0"/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 к</w:t>
      </w:r>
      <w:r w:rsidRPr="00575C6E">
        <w:rPr>
          <w:rFonts w:asciiTheme="minorHAnsi" w:eastAsia="Arial Unicode MS" w:hAnsiTheme="minorHAnsi" w:cstheme="minorHAnsi"/>
          <w:sz w:val="24"/>
          <w:szCs w:val="24"/>
        </w:rPr>
        <w:t>онтроль соблюдения требований к служебному поведению педагогических работников и урегулированию конфликта интересов;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- д</w:t>
      </w:r>
      <w:r w:rsidRPr="00575C6E">
        <w:rPr>
          <w:rFonts w:asciiTheme="minorHAnsi" w:hAnsiTheme="minorHAnsi" w:cstheme="minorHAnsi"/>
          <w:sz w:val="24"/>
          <w:szCs w:val="24"/>
        </w:rPr>
        <w:t xml:space="preserve">оведение до сведения родителей (законных представителей) отчетов об использовании внебюджетных средств, а также размещение их на сайте школы; 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 xml:space="preserve">-  организация работы телефона «горячей линии» по противодействию коррупции; 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 xml:space="preserve">- размещение на стенде «О работе с обращениями граждан» телефонов «горячей линии» администрации школы, </w:t>
      </w:r>
      <w:r>
        <w:rPr>
          <w:rFonts w:asciiTheme="minorHAnsi" w:hAnsiTheme="minorHAnsi" w:cstheme="minorHAnsi"/>
          <w:sz w:val="24"/>
          <w:szCs w:val="24"/>
        </w:rPr>
        <w:t xml:space="preserve">управления образования </w:t>
      </w:r>
      <w:r w:rsidRPr="00575C6E">
        <w:rPr>
          <w:rFonts w:asciiTheme="minorHAnsi" w:hAnsiTheme="minorHAnsi" w:cstheme="minorHAnsi"/>
          <w:sz w:val="24"/>
          <w:szCs w:val="24"/>
        </w:rPr>
        <w:t>по борьбе с коррупцией в сфере образования;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-  размещение в доступном для родителей (законных представителей) месте полной и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средств;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- создание условий для эффективного оказания платных образовательных услуг;</w:t>
      </w:r>
    </w:p>
    <w:p w:rsidR="00A72291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- разработка мер по совершенствованию работы по профилактике коррупционных правонарушений.</w:t>
      </w:r>
    </w:p>
    <w:p w:rsidR="00A72291" w:rsidRPr="00A72291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2291">
        <w:rPr>
          <w:rFonts w:asciiTheme="minorHAnsi" w:hAnsiTheme="minorHAnsi" w:cstheme="minorHAnsi"/>
          <w:b/>
          <w:sz w:val="24"/>
          <w:szCs w:val="24"/>
        </w:rPr>
        <w:lastRenderedPageBreak/>
        <w:t>2. Реализация мер по противодействию коррупции в сфере размещения муниципального заказа.</w:t>
      </w:r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 xml:space="preserve">                      В 2023 году достигнуты   определенные результаты работы в сфере размещения </w:t>
      </w:r>
      <w:proofErr w:type="gramStart"/>
      <w:r w:rsidRPr="00BC02FC">
        <w:rPr>
          <w:rFonts w:ascii="Times New Roman" w:hAnsi="Times New Roman"/>
          <w:sz w:val="24"/>
          <w:szCs w:val="24"/>
        </w:rPr>
        <w:t>заказов:  заключено</w:t>
      </w:r>
      <w:proofErr w:type="gramEnd"/>
      <w:r w:rsidRPr="00BC02FC">
        <w:rPr>
          <w:rFonts w:ascii="Times New Roman" w:hAnsi="Times New Roman"/>
          <w:sz w:val="24"/>
          <w:szCs w:val="24"/>
        </w:rPr>
        <w:t xml:space="preserve"> 83 контракта на сумму 16693,9 тыс. руб. , в том числе по результатам:</w:t>
      </w:r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 xml:space="preserve">- открытого конкурса в электронной форме 1 контракт на сумму 973,1 тыс. </w:t>
      </w:r>
      <w:proofErr w:type="gramStart"/>
      <w:r w:rsidRPr="00BC02FC">
        <w:rPr>
          <w:rFonts w:ascii="Times New Roman" w:hAnsi="Times New Roman"/>
          <w:sz w:val="24"/>
          <w:szCs w:val="24"/>
        </w:rPr>
        <w:t>руб..</w:t>
      </w:r>
      <w:proofErr w:type="gramEnd"/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>В результате определения единственного поставщика заключено 82 контракта на сумму 15720,8 тыс. руб., в том числе:</w:t>
      </w:r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 xml:space="preserve"> - по п.4 ч.1 ст.93 ФЗ от 05.04.2013 г.  №44-ФЗ «О контрактной системе в сфере закупок товаров, работ, услуг для обеспечения государственных и муниципальных нужд» на сумму не превышающую 600 </w:t>
      </w:r>
      <w:proofErr w:type="spellStart"/>
      <w:proofErr w:type="gramStart"/>
      <w:r w:rsidRPr="00BC02FC">
        <w:rPr>
          <w:rFonts w:ascii="Times New Roman" w:hAnsi="Times New Roman"/>
          <w:sz w:val="24"/>
          <w:szCs w:val="24"/>
        </w:rPr>
        <w:t>тыс.руб</w:t>
      </w:r>
      <w:proofErr w:type="spellEnd"/>
      <w:proofErr w:type="gramEnd"/>
      <w:r w:rsidRPr="00BC02FC">
        <w:rPr>
          <w:rFonts w:ascii="Times New Roman" w:hAnsi="Times New Roman"/>
          <w:sz w:val="24"/>
          <w:szCs w:val="24"/>
        </w:rPr>
        <w:t xml:space="preserve"> заключено 48 контрактов на сумму 1881,8 </w:t>
      </w:r>
      <w:proofErr w:type="spellStart"/>
      <w:r w:rsidRPr="00BC02FC">
        <w:rPr>
          <w:rFonts w:ascii="Times New Roman" w:hAnsi="Times New Roman"/>
          <w:sz w:val="24"/>
          <w:szCs w:val="24"/>
        </w:rPr>
        <w:t>тыс.руб</w:t>
      </w:r>
      <w:proofErr w:type="spellEnd"/>
      <w:r w:rsidRPr="00BC02FC">
        <w:rPr>
          <w:rFonts w:ascii="Times New Roman" w:hAnsi="Times New Roman"/>
          <w:sz w:val="24"/>
          <w:szCs w:val="24"/>
        </w:rPr>
        <w:t>;</w:t>
      </w:r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 xml:space="preserve">- по п.5 ч.1 ст.93 ФЗ от 05.04.2013 №44-ФЗ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BC02FC">
        <w:rPr>
          <w:rFonts w:ascii="Times New Roman" w:hAnsi="Times New Roman"/>
          <w:sz w:val="24"/>
          <w:szCs w:val="24"/>
        </w:rPr>
        <w:t>на сумму</w:t>
      </w:r>
      <w:proofErr w:type="gramEnd"/>
      <w:r w:rsidRPr="00BC02FC">
        <w:rPr>
          <w:rFonts w:ascii="Times New Roman" w:hAnsi="Times New Roman"/>
          <w:sz w:val="24"/>
          <w:szCs w:val="24"/>
        </w:rPr>
        <w:t xml:space="preserve"> не превышающую 600 </w:t>
      </w:r>
      <w:proofErr w:type="spellStart"/>
      <w:r w:rsidRPr="00BC02FC">
        <w:rPr>
          <w:rFonts w:ascii="Times New Roman" w:hAnsi="Times New Roman"/>
          <w:sz w:val="24"/>
          <w:szCs w:val="24"/>
        </w:rPr>
        <w:t>тыс.руб</w:t>
      </w:r>
      <w:proofErr w:type="spellEnd"/>
      <w:r w:rsidRPr="00BC02FC">
        <w:rPr>
          <w:rFonts w:ascii="Times New Roman" w:hAnsi="Times New Roman"/>
          <w:sz w:val="24"/>
          <w:szCs w:val="24"/>
        </w:rPr>
        <w:t xml:space="preserve">. заключено 25 контрактов на сумму 6492,7 тыс. </w:t>
      </w:r>
      <w:proofErr w:type="spellStart"/>
      <w:r w:rsidRPr="00BC02FC">
        <w:rPr>
          <w:rFonts w:ascii="Times New Roman" w:hAnsi="Times New Roman"/>
          <w:sz w:val="24"/>
          <w:szCs w:val="24"/>
        </w:rPr>
        <w:t>руб</w:t>
      </w:r>
      <w:proofErr w:type="spellEnd"/>
      <w:r w:rsidRPr="00BC02FC">
        <w:rPr>
          <w:rFonts w:ascii="Times New Roman" w:hAnsi="Times New Roman"/>
          <w:sz w:val="24"/>
          <w:szCs w:val="24"/>
        </w:rPr>
        <w:t>;</w:t>
      </w:r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 xml:space="preserve">- по п.8 ч.1 ст.93 ФЗ от 05.04.2013 №44-ФЗ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BC02FC">
        <w:rPr>
          <w:rFonts w:ascii="Times New Roman" w:hAnsi="Times New Roman"/>
          <w:sz w:val="24"/>
          <w:szCs w:val="24"/>
        </w:rPr>
        <w:t>на сумму</w:t>
      </w:r>
      <w:proofErr w:type="gramEnd"/>
      <w:r w:rsidRPr="00BC02FC">
        <w:rPr>
          <w:rFonts w:ascii="Times New Roman" w:hAnsi="Times New Roman"/>
          <w:sz w:val="24"/>
          <w:szCs w:val="24"/>
        </w:rPr>
        <w:t xml:space="preserve"> не превышающую 600 </w:t>
      </w:r>
      <w:proofErr w:type="spellStart"/>
      <w:r w:rsidRPr="00BC02FC">
        <w:rPr>
          <w:rFonts w:ascii="Times New Roman" w:hAnsi="Times New Roman"/>
          <w:sz w:val="24"/>
          <w:szCs w:val="24"/>
        </w:rPr>
        <w:t>тыс.руб</w:t>
      </w:r>
      <w:proofErr w:type="spellEnd"/>
      <w:r w:rsidRPr="00BC02FC">
        <w:rPr>
          <w:rFonts w:ascii="Times New Roman" w:hAnsi="Times New Roman"/>
          <w:sz w:val="24"/>
          <w:szCs w:val="24"/>
        </w:rPr>
        <w:t xml:space="preserve">. заключен 1 контракт на сумму 3571,3 тыс. </w:t>
      </w:r>
      <w:proofErr w:type="spellStart"/>
      <w:r w:rsidRPr="00BC02FC">
        <w:rPr>
          <w:rFonts w:ascii="Times New Roman" w:hAnsi="Times New Roman"/>
          <w:sz w:val="24"/>
          <w:szCs w:val="24"/>
        </w:rPr>
        <w:t>руб</w:t>
      </w:r>
      <w:proofErr w:type="spellEnd"/>
      <w:r w:rsidRPr="00BC02FC">
        <w:rPr>
          <w:rFonts w:ascii="Times New Roman" w:hAnsi="Times New Roman"/>
          <w:sz w:val="24"/>
          <w:szCs w:val="24"/>
        </w:rPr>
        <w:t>;</w:t>
      </w:r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 xml:space="preserve">- по п.29 ч.1 ст.93 ФЗ от 05.04.2013 №44-ФЗ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BC02FC">
        <w:rPr>
          <w:rFonts w:ascii="Times New Roman" w:hAnsi="Times New Roman"/>
          <w:sz w:val="24"/>
          <w:szCs w:val="24"/>
        </w:rPr>
        <w:t>на сумму</w:t>
      </w:r>
      <w:proofErr w:type="gramEnd"/>
      <w:r w:rsidRPr="00BC02FC">
        <w:rPr>
          <w:rFonts w:ascii="Times New Roman" w:hAnsi="Times New Roman"/>
          <w:sz w:val="24"/>
          <w:szCs w:val="24"/>
        </w:rPr>
        <w:t xml:space="preserve"> не превышающую 600 </w:t>
      </w:r>
      <w:proofErr w:type="spellStart"/>
      <w:r w:rsidRPr="00BC02FC">
        <w:rPr>
          <w:rFonts w:ascii="Times New Roman" w:hAnsi="Times New Roman"/>
          <w:sz w:val="24"/>
          <w:szCs w:val="24"/>
        </w:rPr>
        <w:t>тыс.руб</w:t>
      </w:r>
      <w:proofErr w:type="spellEnd"/>
      <w:r w:rsidRPr="00BC02FC">
        <w:rPr>
          <w:rFonts w:ascii="Times New Roman" w:hAnsi="Times New Roman"/>
          <w:sz w:val="24"/>
          <w:szCs w:val="24"/>
        </w:rPr>
        <w:t xml:space="preserve">. заключен 1 контракт на сумму 760,00 тыс. </w:t>
      </w:r>
      <w:proofErr w:type="spellStart"/>
      <w:r w:rsidRPr="00BC02FC">
        <w:rPr>
          <w:rFonts w:ascii="Times New Roman" w:hAnsi="Times New Roman"/>
          <w:sz w:val="24"/>
          <w:szCs w:val="24"/>
        </w:rPr>
        <w:t>руб</w:t>
      </w:r>
      <w:proofErr w:type="spellEnd"/>
      <w:r w:rsidRPr="00BC02FC">
        <w:rPr>
          <w:rFonts w:ascii="Times New Roman" w:hAnsi="Times New Roman"/>
          <w:sz w:val="24"/>
          <w:szCs w:val="24"/>
        </w:rPr>
        <w:t>;</w:t>
      </w:r>
    </w:p>
    <w:p w:rsidR="00BC02FC" w:rsidRPr="00BC02FC" w:rsidRDefault="00BC02FC" w:rsidP="00BC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FC">
        <w:rPr>
          <w:rFonts w:ascii="Times New Roman" w:hAnsi="Times New Roman"/>
          <w:sz w:val="24"/>
          <w:szCs w:val="24"/>
        </w:rPr>
        <w:t xml:space="preserve">- по п.14 ч.1 ст.93 ФЗ от 05.04.2013 №44-ФЗ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BC02FC">
        <w:rPr>
          <w:rFonts w:ascii="Times New Roman" w:hAnsi="Times New Roman"/>
          <w:sz w:val="24"/>
          <w:szCs w:val="24"/>
        </w:rPr>
        <w:t>на сумму</w:t>
      </w:r>
      <w:proofErr w:type="gramEnd"/>
      <w:r w:rsidRPr="00BC02FC">
        <w:rPr>
          <w:rFonts w:ascii="Times New Roman" w:hAnsi="Times New Roman"/>
          <w:sz w:val="24"/>
          <w:szCs w:val="24"/>
        </w:rPr>
        <w:t xml:space="preserve"> не превышающую 600 </w:t>
      </w:r>
      <w:proofErr w:type="spellStart"/>
      <w:r w:rsidRPr="00BC02FC">
        <w:rPr>
          <w:rFonts w:ascii="Times New Roman" w:hAnsi="Times New Roman"/>
          <w:sz w:val="24"/>
          <w:szCs w:val="24"/>
        </w:rPr>
        <w:t>тыс.руб</w:t>
      </w:r>
      <w:proofErr w:type="spellEnd"/>
      <w:r w:rsidRPr="00BC02FC">
        <w:rPr>
          <w:rFonts w:ascii="Times New Roman" w:hAnsi="Times New Roman"/>
          <w:sz w:val="24"/>
          <w:szCs w:val="24"/>
        </w:rPr>
        <w:t xml:space="preserve">. заключено 7 контрактов на сумму 3015,0 </w:t>
      </w:r>
      <w:r>
        <w:rPr>
          <w:rFonts w:ascii="Times New Roman" w:hAnsi="Times New Roman"/>
          <w:sz w:val="24"/>
          <w:szCs w:val="24"/>
        </w:rPr>
        <w:t>тыс. руб.</w:t>
      </w:r>
    </w:p>
    <w:p w:rsidR="00A72291" w:rsidRPr="00575C6E" w:rsidRDefault="00A72291" w:rsidP="00A722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В течение </w:t>
      </w:r>
      <w:r>
        <w:rPr>
          <w:rFonts w:ascii="Times New Roman" w:hAnsi="Times New Roman"/>
          <w:sz w:val="24"/>
          <w:szCs w:val="24"/>
        </w:rPr>
        <w:t>202</w:t>
      </w:r>
      <w:r w:rsidR="0078407E">
        <w:rPr>
          <w:rFonts w:ascii="Times New Roman" w:hAnsi="Times New Roman"/>
          <w:sz w:val="24"/>
          <w:szCs w:val="24"/>
        </w:rPr>
        <w:t>3</w:t>
      </w:r>
      <w:r w:rsidRPr="00575C6E">
        <w:rPr>
          <w:rFonts w:ascii="Times New Roman" w:hAnsi="Times New Roman"/>
          <w:sz w:val="24"/>
          <w:szCs w:val="24"/>
        </w:rPr>
        <w:t xml:space="preserve"> года</w:t>
      </w:r>
      <w:r w:rsidRPr="00575C6E">
        <w:rPr>
          <w:rFonts w:asciiTheme="minorHAnsi" w:hAnsiTheme="minorHAnsi" w:cstheme="minorHAnsi"/>
          <w:sz w:val="24"/>
          <w:szCs w:val="24"/>
        </w:rPr>
        <w:t xml:space="preserve"> сообщений о случаях коррупционных или иных правонарушений со стороны работников школы не поступало.</w:t>
      </w:r>
    </w:p>
    <w:p w:rsidR="0095032A" w:rsidRPr="00575C6E" w:rsidRDefault="0095032A" w:rsidP="0095032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5C6E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Pr="00575C6E">
        <w:rPr>
          <w:rFonts w:asciiTheme="minorHAnsi" w:hAnsiTheme="minorHAnsi" w:cstheme="minorHAnsi"/>
          <w:b/>
          <w:sz w:val="24"/>
          <w:szCs w:val="24"/>
        </w:rPr>
        <w:t>3. Внедрение антикоррупционных механизмов в рамках кадровой политики.</w:t>
      </w:r>
    </w:p>
    <w:p w:rsidR="0095032A" w:rsidRPr="00575C6E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Материалов (информации) от правоохранительных органов, судебных или иных государственных органов, иных организаций, отдельных граждан о нарушении требований к служебному поведению работников школы в отчетный период не поступало.</w:t>
      </w:r>
    </w:p>
    <w:p w:rsidR="0095032A" w:rsidRPr="00575C6E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На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заседании Управляющего совета рассматривались</w:t>
      </w: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вопросы о совершенствовании правового регулирования и организационного обеспечения деятельности школы по противодействию коррупции. Заместитель директора по УВР </w:t>
      </w:r>
      <w:proofErr w:type="spellStart"/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Празднова</w:t>
      </w:r>
      <w:proofErr w:type="spellEnd"/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Л. А</w:t>
      </w: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. выступила с докладом по теме: «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Законодательство</w:t>
      </w:r>
      <w:r w:rsidRPr="001A128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России 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</w:t>
      </w:r>
      <w:r w:rsidRPr="001A128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антикоррупционном поведени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и в </w:t>
      </w:r>
      <w:r w:rsidRPr="001A128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систем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1A128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образования Р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оссийской </w:t>
      </w:r>
      <w:r w:rsidRPr="001A128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Ф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едерации</w:t>
      </w:r>
      <w:r w:rsidRPr="001A128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»</w:t>
      </w: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. </w:t>
      </w:r>
    </w:p>
    <w:p w:rsid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В школе  ведется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систематическая </w:t>
      </w: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работа с  нормативно-правовыми документами антикоррупционной направленности федерального, регионального, муниципального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уровней</w:t>
      </w: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, разрабатываются локальные нормативные документы.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>4. Реализация мер по противодействию коррупции в сфере предоставления муниципальных услуг: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прием заявлений и зачисление учащихся в школу;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предоставление информации об организации общедоступного и бесплатного начального общего, основного общего и среднего общего образования;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предоставление информации об образовательных программах и учебных планах, рабочих программах учебных курсов, предметов,  календарного учебного графика;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- предоставление информации о текущей успеваемости учащихся, ведение 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бумажных и 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электронных журналов;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психолого-педагогическое сопровождение учащихся с ОВЗ и инвалидностью  с целью своевременного выявления недостатков в психическом, речевом развитии и отклонений в поведении детей;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организация индивидуального обучения на дому детей с ОВЗ и инвалидов.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рамках реализации муниципального задания осуществляются образовательные услуги по предоставлению: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lastRenderedPageBreak/>
        <w:t>- общедоступного и бесплатного начального общего, основного общего и среднего общего образования;</w:t>
      </w:r>
    </w:p>
    <w:p w:rsidR="0095032A" w:rsidRPr="0095032A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программ дополнительного образования детей, в том числе, в рамках внеурочной деятельности в 1-11-х классах в соответствии с ФГОС.</w:t>
      </w:r>
    </w:p>
    <w:p w:rsidR="0095032A" w:rsidRPr="00575C6E" w:rsidRDefault="0095032A" w:rsidP="0095032A">
      <w:pPr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 xml:space="preserve">5. Мероприятия, направленные на обеспечение информационной безопасности, законности при проведении </w:t>
      </w:r>
      <w:r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>ГИА</w:t>
      </w:r>
      <w:r w:rsidRPr="00575C6E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>.</w:t>
      </w:r>
    </w:p>
    <w:p w:rsidR="00A72291" w:rsidRDefault="00A72291" w:rsidP="00A72291">
      <w:pP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Ежегодно школа является ППЭ в рамках государственной итоговой аттестации (ОГЭ) выпускников основной школы с привлечен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ием   общественных наблюдателей.</w:t>
      </w:r>
    </w:p>
    <w:p w:rsid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Общественные наблюдатели аккредитованы  </w:t>
      </w:r>
      <w:proofErr w:type="spellStart"/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Минобразованием</w:t>
      </w:r>
      <w:proofErr w:type="spellEnd"/>
      <w:r w:rsidRPr="00575C6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Ростовской области.</w:t>
      </w:r>
    </w:p>
    <w:p w:rsid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целях соблюдения информационной безопасности и законности все аудитории, в которых непосредственно проводится экзамен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,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оборудованы стационарным видеонаблюдением (пульт управления находится в кабинете заместителя директора).  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>6. Реализация мероприятий, направленных на запрещение неправомерных сборов денежных средств.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В школе действует «Положение о добровольных пожертвованиях и целевых взносах», принято на управляющем совете МБОУ МСОШ от 17.05.2022 и утверждено приказом по школе от 04.07.2022 №265. На совещаниях при директоре систематически рассматриваются вопросы: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соблюдения требований нормативных документов при привлечении внебюджетных средств на нужды школы в целях ее развития и охраны;</w:t>
      </w:r>
    </w:p>
    <w:p w:rsidR="0095032A" w:rsidRPr="0095032A" w:rsidRDefault="0078407E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</w:t>
      </w:r>
      <w:r w:rsidR="0095032A"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о недопустимости поборов денежных средств с родителей (законных представителей) учащихся в виде: «вступительных взносов», взносов для проведения ремонта, на приобретение подарков школе и </w:t>
      </w:r>
      <w:proofErr w:type="spellStart"/>
      <w:r w:rsidR="0095032A"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педработникам</w:t>
      </w:r>
      <w:proofErr w:type="spellEnd"/>
      <w:r w:rsidR="0095032A"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;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запрета привлечения внебюджетных средств, с применением психологического воздействия на родителей посредством решений родительских собраний с указанием конкретных сумм, использованием информационных стендов и электронных ресурсов.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За </w:t>
      </w:r>
      <w:r w:rsidRPr="0095032A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 xml:space="preserve"> 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202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3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год не поступило обращений по фактам: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неправомерных сборов денежных средств с обучающихся и их родителей (законных представителей);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принуждения со стороны работников школы к внесению благотворительных средств и сбора наличных средств.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связи с этим служебных расследований в отношении работников школы не проводилось.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 xml:space="preserve">           7.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95032A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>Предоставление дополнительных платных образовательных услуг.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Оказание платных дополнительных образовательных услуг  по дополнительным образовательным программам, не предусмотренным основной образовательной программой, осуществляется только на договорной основе.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Информирование родителей (законных представителей осуществляется через  информационный стенд и сайт школы):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о наличии дополнительных платных образовательных услуг (перечень);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о тарифах на дополнительные платные образовательные услуги;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о порядке осуществления оплаты за дополнительные платные образовательные услуги;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о порядке привлечения целевых взносов и пожертвований и обжалования неправомерных действий;</w:t>
      </w:r>
      <w:bookmarkStart w:id="0" w:name="_GoBack"/>
      <w:bookmarkEnd w:id="0"/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об  использовании поступивших внебюджетных средств.</w:t>
      </w:r>
    </w:p>
    <w:p w:rsidR="0095032A" w:rsidRPr="00EE76DF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Из тарифицированных </w:t>
      </w:r>
      <w:r w:rsidRPr="00EE76DF">
        <w:rPr>
          <w:rFonts w:asciiTheme="minorHAnsi" w:eastAsia="Times New Roman" w:hAnsiTheme="minorHAnsi" w:cstheme="minorHAnsi"/>
          <w:spacing w:val="-2"/>
          <w:sz w:val="24"/>
          <w:szCs w:val="24"/>
        </w:rPr>
        <w:t>13 платных образовательных услуг 202</w:t>
      </w:r>
      <w:r w:rsidR="0078407E" w:rsidRPr="00EE76DF">
        <w:rPr>
          <w:rFonts w:asciiTheme="minorHAnsi" w:eastAsia="Times New Roman" w:hAnsiTheme="minorHAnsi" w:cstheme="minorHAnsi"/>
          <w:spacing w:val="-2"/>
          <w:sz w:val="24"/>
          <w:szCs w:val="24"/>
        </w:rPr>
        <w:t>3</w:t>
      </w:r>
      <w:r w:rsidRPr="00EE76DF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года было реализовано 6. </w:t>
      </w:r>
    </w:p>
    <w:p w:rsidR="0095032A" w:rsidRDefault="0095032A" w:rsidP="0078407E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Оформлены и систематически обновляются стенды «Информация» и «О работе с обращениями граждан».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b/>
          <w:color w:val="000000"/>
          <w:spacing w:val="-2"/>
          <w:sz w:val="24"/>
          <w:szCs w:val="24"/>
        </w:rPr>
        <w:t>8. Формирование гражданского антикоррупционного сознания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   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lastRenderedPageBreak/>
        <w:t xml:space="preserve">Реализация данного направления осуществляется через включение 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тем о коррупции 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учебные п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редметы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10 и 11 классов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,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элемент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ов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антикоррупционного образования  в наиболее значимы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 социальные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дисциплин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: обществознани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е и 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истори</w:t>
      </w:r>
      <w:r w:rsidR="0078407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; участие старшеклассников  в различных конкурсах, акциях, конференциях, проведение Дня правовой помощи детям. 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общедоступных местах и на сайте школы систематически размещается информация для родителей и обучающихся о правилах приема в школу, адреса и телефоны администрации школы и управления образования Администрации Зерноградского района, куда могут обратиться граждане в случае проявления коррупционных действий: фактов вымогательства, взяточничества, иных проявлений коррупции по внесению денежных средств.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Кроме того, в ежегодных публичных отчетах директора школы размещается информация о расходовании бюджетных и внебюджетных средств, проводятся общешкольные и классные родительские собрания на тему «Закон и ответственность», «Предупредить – значит спасти». Внимание родителей систематически обращается к статье 44 ФЗ-273 «Права, обязанности и ответственность в сфере образования родителей (законных представителей) несовершеннолетних обучающихся».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программах воспитания классных руководителей 1-11-х классов важное место занимает правовое направление. В рамках данного направления проводятся классные часы и беседы по темам: «Азбука прав и обязанностей», «Я и закон», День прав человека, «Это должен знать каждый», «Нормы поведения» и другие.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Ежегодно школьники принимают участие в школьном и муниципальном этапе всероссийской олимпиады школьников по обществознанию, праву, региональном этапе олимпиады «Знаток Конституции и избирательного права». 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Ежегодно учащиеся 11 класса принимают участие в конкурсе сочинений «Почему я хочу работать в органах прокуратуры».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202</w:t>
      </w:r>
      <w:r w:rsidR="00117060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3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году наиболее интересными были мероприятия, проводимые на муниципальном уровне: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- конкурс на лучший антикоррупционный </w:t>
      </w:r>
      <w:r w:rsidR="00117060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плакат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«Чистые руки», в котором </w:t>
      </w:r>
      <w:r w:rsidR="00117060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учащиеся стали победителями муниципального этапа</w:t>
      </w: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;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- конкурс плакатов и социальной рекламы «Вместе против коррупции».</w:t>
      </w:r>
    </w:p>
    <w:p w:rsid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 рамках Международного дня борьбы с коррупцией 9 декабря в школе проведен ряд мероприятий по данной тематике.</w:t>
      </w:r>
    </w:p>
    <w:p w:rsidR="0095032A" w:rsidRPr="00117060" w:rsidRDefault="0095032A" w:rsidP="00950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117060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9. Обеспечение работы телефона «горячей линии» по противодействию коррупции.</w:t>
      </w:r>
    </w:p>
    <w:p w:rsidR="0095032A" w:rsidRPr="0095032A" w:rsidRDefault="0095032A" w:rsidP="0095032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В школе организована работа телефона «горячей линии» по противодействию коррупции. </w:t>
      </w:r>
    </w:p>
    <w:p w:rsidR="0095032A" w:rsidRDefault="0095032A" w:rsidP="00117060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</w:pPr>
      <w:r w:rsidRPr="0095032A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Звонков о проявлении коррупционных действий не поступало.   </w:t>
      </w:r>
    </w:p>
    <w:p w:rsidR="00117060" w:rsidRPr="00117060" w:rsidRDefault="00A72291" w:rsidP="0011706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17060">
        <w:rPr>
          <w:rFonts w:ascii="Times New Roman" w:hAnsi="Times New Roman"/>
          <w:b/>
          <w:sz w:val="24"/>
          <w:szCs w:val="24"/>
        </w:rPr>
        <w:t>Задачи на  2023 год:</w:t>
      </w:r>
    </w:p>
    <w:p w:rsidR="00A72291" w:rsidRPr="00575C6E" w:rsidRDefault="00A72291" w:rsidP="001170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 xml:space="preserve">1. В рамках реализации плана мероприятий </w:t>
      </w:r>
      <w:r>
        <w:rPr>
          <w:rFonts w:ascii="Times New Roman" w:hAnsi="Times New Roman"/>
          <w:sz w:val="24"/>
          <w:szCs w:val="24"/>
        </w:rPr>
        <w:t>в</w:t>
      </w:r>
      <w:r w:rsidRPr="00575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Pr="00575C6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575C6E">
        <w:rPr>
          <w:rFonts w:ascii="Times New Roman" w:hAnsi="Times New Roman"/>
          <w:sz w:val="24"/>
          <w:szCs w:val="24"/>
        </w:rPr>
        <w:t xml:space="preserve"> обеспечить: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- выполнение муниципальных административных регламентов в рамках компетенции школы;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- выполнение мероприятий по противодействию коррупции;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- работу телефона «горячей линии»;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- соблюдение требований нормативных документов при привлечении внебюджетных денежных средств на нужды школы в целях ее развития;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-  привлечение внебюджетных средств за счет добровольных пожертвований и целевых взносов физических и юридических лиц посредством безналичных расчетов через лицевой счет Фонда поддержки и развития «Надежда».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2. Работникам школы исполнять неукоснительно распоряжение о запрете: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lastRenderedPageBreak/>
        <w:t xml:space="preserve">-   поборов денежных средств с родителей (законных представителей) обучающихся в виде: </w:t>
      </w:r>
      <w:r w:rsidRPr="00575C6E">
        <w:rPr>
          <w:rFonts w:asciiTheme="minorHAnsi" w:hAnsiTheme="minorHAnsi" w:cstheme="minorHAnsi"/>
          <w:sz w:val="24"/>
          <w:szCs w:val="24"/>
        </w:rPr>
        <w:t>«вступительных взносов», взносов для проведения ремонта, на приобретение подарков школе и педагогическим работникам;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- привлечения внебюджетных средств с применением психологического воздействия на родителей посредством решений родительских собраний с указанием конкретных квотируемых сумм, использованием информационных стендов и электронных ресурсов, что   является прямым нарушением принципа добровольности привлечения денежных средств в виде пожертвований.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 xml:space="preserve"> 3. Активизировать работу в целях повышения информационной открытости в сфере образования в части введения в практику информирование родителей и доведение до сведения родителей (законных представителей):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- полной и объективной информации о платных образовательных услугах и порядке их предоставления;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- порядка привлечения целевых взносов и пожертвований;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-порядка обжалования неправомерных действий по привлечению дополнительных финансовых средств посредством информационного стенда и сайта школы.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 xml:space="preserve">4. Продолжить реализацию </w:t>
      </w:r>
      <w:r w:rsidR="00117060">
        <w:rPr>
          <w:rFonts w:asciiTheme="minorHAnsi" w:hAnsiTheme="minorHAnsi" w:cstheme="minorHAnsi"/>
          <w:sz w:val="24"/>
          <w:szCs w:val="24"/>
        </w:rPr>
        <w:t>Программы воспитания школы</w:t>
      </w:r>
      <w:r w:rsidRPr="00575C6E">
        <w:rPr>
          <w:rFonts w:asciiTheme="minorHAnsi" w:hAnsiTheme="minorHAnsi" w:cstheme="minorHAnsi"/>
          <w:sz w:val="24"/>
          <w:szCs w:val="24"/>
        </w:rPr>
        <w:t xml:space="preserve"> через общешкольные мероприятия (акции, конференции, конкурсы плакатов</w:t>
      </w:r>
      <w:r>
        <w:rPr>
          <w:rFonts w:asciiTheme="minorHAnsi" w:hAnsiTheme="minorHAnsi" w:cstheme="minorHAnsi"/>
          <w:sz w:val="24"/>
          <w:szCs w:val="24"/>
        </w:rPr>
        <w:t xml:space="preserve"> и видеороликов</w:t>
      </w:r>
      <w:r w:rsidRPr="00575C6E">
        <w:rPr>
          <w:rFonts w:asciiTheme="minorHAnsi" w:hAnsiTheme="minorHAnsi" w:cstheme="minorHAnsi"/>
          <w:sz w:val="24"/>
          <w:szCs w:val="24"/>
        </w:rPr>
        <w:t>) в рамках антикоррупционной направленности.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5. Обеспечить реализацию мер по противодействию коррупции в сфере размещения муниципальных заказов.</w:t>
      </w:r>
    </w:p>
    <w:p w:rsidR="00A72291" w:rsidRPr="00575C6E" w:rsidRDefault="00A72291" w:rsidP="001170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C6E">
        <w:rPr>
          <w:rFonts w:asciiTheme="minorHAnsi" w:hAnsiTheme="minorHAnsi" w:cstheme="minorHAnsi"/>
          <w:sz w:val="24"/>
          <w:szCs w:val="24"/>
        </w:rPr>
        <w:t>6. Готовить отчеты об использовании внебюджетных средств на общих родительских собраниях, а также размещение их на сайте школы.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7. Осуществлять контроль поступления и использования внебюджетных средств.</w:t>
      </w:r>
    </w:p>
    <w:p w:rsidR="00A72291" w:rsidRPr="00575C6E" w:rsidRDefault="00A72291" w:rsidP="00117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C6E">
        <w:rPr>
          <w:rFonts w:ascii="Times New Roman" w:hAnsi="Times New Roman"/>
          <w:sz w:val="24"/>
          <w:szCs w:val="24"/>
        </w:rPr>
        <w:t>8. Активизировать работу телефона «доверия» с целью оказания нуждающимся квалифицированной психологической помощи, а также по вопросам социальной защиты прав д</w:t>
      </w:r>
      <w:r>
        <w:rPr>
          <w:rFonts w:ascii="Times New Roman" w:hAnsi="Times New Roman"/>
          <w:sz w:val="24"/>
          <w:szCs w:val="24"/>
        </w:rPr>
        <w:t>етства, опеки и попечительства.</w:t>
      </w:r>
      <w:r w:rsidRPr="00575C6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A72291" w:rsidRPr="00575C6E" w:rsidRDefault="00A72291" w:rsidP="00117060">
      <w:pPr>
        <w:spacing w:after="0" w:line="240" w:lineRule="auto"/>
        <w:rPr>
          <w:sz w:val="24"/>
          <w:szCs w:val="24"/>
        </w:rPr>
      </w:pPr>
    </w:p>
    <w:sectPr w:rsidR="00A72291" w:rsidRPr="00575C6E" w:rsidSect="00B2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0011"/>
    <w:multiLevelType w:val="multilevel"/>
    <w:tmpl w:val="30D0FB2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2AF1CA3"/>
    <w:multiLevelType w:val="hybridMultilevel"/>
    <w:tmpl w:val="8648E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382"/>
    <w:rsid w:val="00062454"/>
    <w:rsid w:val="000A1B26"/>
    <w:rsid w:val="000B08C3"/>
    <w:rsid w:val="000B2CAB"/>
    <w:rsid w:val="000E7B77"/>
    <w:rsid w:val="00117060"/>
    <w:rsid w:val="00127039"/>
    <w:rsid w:val="0015122E"/>
    <w:rsid w:val="001A1288"/>
    <w:rsid w:val="001B7A20"/>
    <w:rsid w:val="001C6BA7"/>
    <w:rsid w:val="001E3E2B"/>
    <w:rsid w:val="0020463A"/>
    <w:rsid w:val="00211F7E"/>
    <w:rsid w:val="00233A8D"/>
    <w:rsid w:val="00245C18"/>
    <w:rsid w:val="0025587E"/>
    <w:rsid w:val="002B1448"/>
    <w:rsid w:val="002B336F"/>
    <w:rsid w:val="002C2642"/>
    <w:rsid w:val="00315EF0"/>
    <w:rsid w:val="003439BA"/>
    <w:rsid w:val="00357A00"/>
    <w:rsid w:val="003743DF"/>
    <w:rsid w:val="00375382"/>
    <w:rsid w:val="00387CEA"/>
    <w:rsid w:val="003E7029"/>
    <w:rsid w:val="00410DC9"/>
    <w:rsid w:val="00433AC8"/>
    <w:rsid w:val="004611CA"/>
    <w:rsid w:val="0046709B"/>
    <w:rsid w:val="004D11A7"/>
    <w:rsid w:val="004D38CE"/>
    <w:rsid w:val="0051432F"/>
    <w:rsid w:val="00575C15"/>
    <w:rsid w:val="00575C6E"/>
    <w:rsid w:val="005A71E5"/>
    <w:rsid w:val="00615FFF"/>
    <w:rsid w:val="006727C9"/>
    <w:rsid w:val="006868F4"/>
    <w:rsid w:val="006E553C"/>
    <w:rsid w:val="006E7E87"/>
    <w:rsid w:val="00737D09"/>
    <w:rsid w:val="00741943"/>
    <w:rsid w:val="007420DE"/>
    <w:rsid w:val="0078155E"/>
    <w:rsid w:val="0078407E"/>
    <w:rsid w:val="0078751B"/>
    <w:rsid w:val="007B1049"/>
    <w:rsid w:val="007E6A21"/>
    <w:rsid w:val="00803742"/>
    <w:rsid w:val="008579C7"/>
    <w:rsid w:val="0088632E"/>
    <w:rsid w:val="008B72F7"/>
    <w:rsid w:val="008B7CE6"/>
    <w:rsid w:val="008F468A"/>
    <w:rsid w:val="00907871"/>
    <w:rsid w:val="00920362"/>
    <w:rsid w:val="0095032A"/>
    <w:rsid w:val="00977FEE"/>
    <w:rsid w:val="009B382A"/>
    <w:rsid w:val="009D077B"/>
    <w:rsid w:val="009F5C4B"/>
    <w:rsid w:val="00A023B1"/>
    <w:rsid w:val="00A51A42"/>
    <w:rsid w:val="00A72291"/>
    <w:rsid w:val="00B03CAF"/>
    <w:rsid w:val="00B24B7F"/>
    <w:rsid w:val="00B851BA"/>
    <w:rsid w:val="00B86790"/>
    <w:rsid w:val="00BA3F90"/>
    <w:rsid w:val="00BB446B"/>
    <w:rsid w:val="00BC02FC"/>
    <w:rsid w:val="00BD1849"/>
    <w:rsid w:val="00BD2BBB"/>
    <w:rsid w:val="00BF47C6"/>
    <w:rsid w:val="00C24F1C"/>
    <w:rsid w:val="00C263DA"/>
    <w:rsid w:val="00C66F8C"/>
    <w:rsid w:val="00C71735"/>
    <w:rsid w:val="00C80E4B"/>
    <w:rsid w:val="00CC5F29"/>
    <w:rsid w:val="00CD004C"/>
    <w:rsid w:val="00CE2AF6"/>
    <w:rsid w:val="00CE704E"/>
    <w:rsid w:val="00CF0F47"/>
    <w:rsid w:val="00D22EDB"/>
    <w:rsid w:val="00D6429E"/>
    <w:rsid w:val="00DA2CBE"/>
    <w:rsid w:val="00DB4875"/>
    <w:rsid w:val="00DC1C73"/>
    <w:rsid w:val="00DD6286"/>
    <w:rsid w:val="00E41F00"/>
    <w:rsid w:val="00E7663C"/>
    <w:rsid w:val="00EC2236"/>
    <w:rsid w:val="00ED0BB8"/>
    <w:rsid w:val="00EE28C5"/>
    <w:rsid w:val="00EE76DF"/>
    <w:rsid w:val="00F05554"/>
    <w:rsid w:val="00F11615"/>
    <w:rsid w:val="00F30ACE"/>
    <w:rsid w:val="00F3584A"/>
    <w:rsid w:val="00F662A1"/>
    <w:rsid w:val="00F83404"/>
    <w:rsid w:val="00F847C9"/>
    <w:rsid w:val="00FC7CE8"/>
    <w:rsid w:val="00FD5836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7B20"/>
  <w15:docId w15:val="{C39B2AF3-677C-4EC0-925D-5EFF5C11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8A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C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3E2B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A7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72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Admin</cp:lastModifiedBy>
  <cp:revision>16</cp:revision>
  <cp:lastPrinted>2022-03-17T07:50:00Z</cp:lastPrinted>
  <dcterms:created xsi:type="dcterms:W3CDTF">2015-08-13T07:17:00Z</dcterms:created>
  <dcterms:modified xsi:type="dcterms:W3CDTF">2024-01-09T11:28:00Z</dcterms:modified>
</cp:coreProperties>
</file>