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459" w:type="dxa"/>
        <w:tblLook w:val="0600" w:firstRow="0" w:lastRow="0" w:firstColumn="0" w:lastColumn="0" w:noHBand="1" w:noVBand="1"/>
      </w:tblPr>
      <w:tblGrid>
        <w:gridCol w:w="3149"/>
        <w:gridCol w:w="3154"/>
        <w:gridCol w:w="3904"/>
      </w:tblGrid>
      <w:tr w:rsidR="000E52D7" w14:paraId="6925EFA2" w14:textId="77777777" w:rsidTr="00044580">
        <w:tc>
          <w:tcPr>
            <w:tcW w:w="10207" w:type="dxa"/>
            <w:gridSpan w:val="3"/>
            <w:hideMark/>
          </w:tcPr>
          <w:p w14:paraId="1B711FD9" w14:textId="77777777" w:rsidR="000E52D7" w:rsidRDefault="000E52D7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БЮДЖЕТНОЕ ОБЩЕОБРАЗОВАТЕЛЬНОЕ УЧРЕЖДЕНИЕ</w:t>
            </w:r>
          </w:p>
          <w:p w14:paraId="5DDF9A54" w14:textId="77777777" w:rsidR="000E52D7" w:rsidRDefault="000E52D7">
            <w:pPr>
              <w:jc w:val="center"/>
              <w:rPr>
                <w:b/>
              </w:rPr>
            </w:pPr>
            <w:r>
              <w:rPr>
                <w:b/>
              </w:rPr>
              <w:t>МЕЧЕТИНСКАЯ СРЕДНЯЯ ОБЩЕОБРАЗОВАТЕЛЬНАЯ ШКОЛА</w:t>
            </w:r>
          </w:p>
          <w:p w14:paraId="663061D4" w14:textId="77777777" w:rsidR="000E52D7" w:rsidRDefault="000E5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(МБОУ Мечетинская СОШ)</w:t>
            </w:r>
          </w:p>
        </w:tc>
      </w:tr>
      <w:tr w:rsidR="000E52D7" w14:paraId="5FE10DF5" w14:textId="77777777" w:rsidTr="00044580">
        <w:tc>
          <w:tcPr>
            <w:tcW w:w="10207" w:type="dxa"/>
            <w:gridSpan w:val="3"/>
          </w:tcPr>
          <w:p w14:paraId="6F671016" w14:textId="77777777" w:rsidR="000E52D7" w:rsidRDefault="000E52D7">
            <w:pPr>
              <w:rPr>
                <w:sz w:val="28"/>
                <w:szCs w:val="28"/>
              </w:rPr>
            </w:pPr>
          </w:p>
        </w:tc>
      </w:tr>
      <w:tr w:rsidR="000E52D7" w14:paraId="7A72E2C6" w14:textId="77777777" w:rsidTr="00044580">
        <w:tc>
          <w:tcPr>
            <w:tcW w:w="10207" w:type="dxa"/>
            <w:gridSpan w:val="3"/>
            <w:hideMark/>
          </w:tcPr>
          <w:p w14:paraId="57E1547B" w14:textId="77777777" w:rsidR="000E52D7" w:rsidRDefault="000E5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</w:tc>
      </w:tr>
      <w:tr w:rsidR="000E52D7" w14:paraId="4AF77894" w14:textId="77777777" w:rsidTr="00044580">
        <w:tc>
          <w:tcPr>
            <w:tcW w:w="3149" w:type="dxa"/>
          </w:tcPr>
          <w:p w14:paraId="2472BBF2" w14:textId="77777777" w:rsidR="000E52D7" w:rsidRDefault="000E52D7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14:paraId="60A0E9AF" w14:textId="77777777" w:rsidR="000E52D7" w:rsidRDefault="000E52D7">
            <w:pPr>
              <w:rPr>
                <w:sz w:val="28"/>
                <w:szCs w:val="28"/>
              </w:rPr>
            </w:pPr>
          </w:p>
        </w:tc>
        <w:tc>
          <w:tcPr>
            <w:tcW w:w="3904" w:type="dxa"/>
          </w:tcPr>
          <w:p w14:paraId="1831D650" w14:textId="77777777" w:rsidR="000E52D7" w:rsidRDefault="000E52D7">
            <w:pPr>
              <w:rPr>
                <w:sz w:val="28"/>
                <w:szCs w:val="28"/>
              </w:rPr>
            </w:pPr>
          </w:p>
        </w:tc>
      </w:tr>
      <w:tr w:rsidR="000E52D7" w14:paraId="603FCECE" w14:textId="77777777" w:rsidTr="00044580">
        <w:tc>
          <w:tcPr>
            <w:tcW w:w="3149" w:type="dxa"/>
            <w:hideMark/>
          </w:tcPr>
          <w:p w14:paraId="12D9A47A" w14:textId="73AC7B09" w:rsidR="000E52D7" w:rsidRDefault="00A5413B" w:rsidP="00FF776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01</w:t>
            </w:r>
            <w:r w:rsidR="000E52D7">
              <w:rPr>
                <w:b/>
                <w:sz w:val="28"/>
                <w:szCs w:val="28"/>
              </w:rPr>
              <w:t>.0</w:t>
            </w:r>
            <w:r w:rsidR="00FF7765">
              <w:rPr>
                <w:b/>
                <w:sz w:val="28"/>
                <w:szCs w:val="28"/>
              </w:rPr>
              <w:t>9</w:t>
            </w:r>
            <w:r w:rsidR="0087069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5</w:t>
            </w:r>
            <w:r w:rsidR="000E52D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hideMark/>
          </w:tcPr>
          <w:p w14:paraId="4287A693" w14:textId="77777777" w:rsidR="000E52D7" w:rsidRDefault="000E52D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          ст. Мечетинская </w:t>
            </w:r>
          </w:p>
        </w:tc>
        <w:tc>
          <w:tcPr>
            <w:tcW w:w="3904" w:type="dxa"/>
            <w:hideMark/>
          </w:tcPr>
          <w:p w14:paraId="690E2F77" w14:textId="12F69E47" w:rsidR="000E52D7" w:rsidRDefault="0087069B" w:rsidP="00FF776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 w:rsidR="00A5413B">
              <w:rPr>
                <w:b/>
                <w:sz w:val="28"/>
                <w:szCs w:val="28"/>
              </w:rPr>
              <w:t>473</w:t>
            </w:r>
            <w:r w:rsidR="000E52D7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E52D7" w14:paraId="3D86021F" w14:textId="77777777" w:rsidTr="00044580">
        <w:tc>
          <w:tcPr>
            <w:tcW w:w="3149" w:type="dxa"/>
          </w:tcPr>
          <w:p w14:paraId="0AEDA83B" w14:textId="77777777" w:rsidR="000E52D7" w:rsidRDefault="000E52D7">
            <w:pPr>
              <w:rPr>
                <w:b/>
                <w:sz w:val="28"/>
                <w:szCs w:val="28"/>
              </w:rPr>
            </w:pPr>
          </w:p>
        </w:tc>
        <w:tc>
          <w:tcPr>
            <w:tcW w:w="3154" w:type="dxa"/>
          </w:tcPr>
          <w:p w14:paraId="5A5B886B" w14:textId="77777777" w:rsidR="000E52D7" w:rsidRDefault="000E52D7">
            <w:pPr>
              <w:rPr>
                <w:b/>
                <w:sz w:val="28"/>
                <w:szCs w:val="28"/>
              </w:rPr>
            </w:pPr>
          </w:p>
        </w:tc>
        <w:tc>
          <w:tcPr>
            <w:tcW w:w="3904" w:type="dxa"/>
          </w:tcPr>
          <w:p w14:paraId="048D586D" w14:textId="77777777" w:rsidR="000E52D7" w:rsidRDefault="000E52D7">
            <w:pPr>
              <w:rPr>
                <w:b/>
                <w:sz w:val="28"/>
                <w:szCs w:val="28"/>
              </w:rPr>
            </w:pPr>
          </w:p>
        </w:tc>
      </w:tr>
      <w:tr w:rsidR="000E52D7" w14:paraId="46DD3643" w14:textId="77777777" w:rsidTr="00044580">
        <w:tc>
          <w:tcPr>
            <w:tcW w:w="10207" w:type="dxa"/>
            <w:gridSpan w:val="3"/>
            <w:hideMark/>
          </w:tcPr>
          <w:p w14:paraId="590C45C3" w14:textId="5A332FE2" w:rsidR="000E52D7" w:rsidRDefault="000E52D7" w:rsidP="00FF77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графика проведения оценочных процедур в МБОУ Мечетинской СОШ на </w:t>
            </w:r>
            <w:r w:rsidR="00FF7765">
              <w:rPr>
                <w:b/>
                <w:sz w:val="28"/>
                <w:szCs w:val="28"/>
              </w:rPr>
              <w:t>перво</w:t>
            </w:r>
            <w:r w:rsidR="00EF28C3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 xml:space="preserve"> полугодие 202</w:t>
            </w:r>
            <w:r w:rsidR="00A5413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-202</w:t>
            </w:r>
            <w:r w:rsidR="00A5413B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учебного года</w:t>
            </w:r>
          </w:p>
        </w:tc>
      </w:tr>
      <w:tr w:rsidR="000E52D7" w14:paraId="7CCA1543" w14:textId="77777777" w:rsidTr="00044580">
        <w:tc>
          <w:tcPr>
            <w:tcW w:w="3149" w:type="dxa"/>
          </w:tcPr>
          <w:p w14:paraId="2F777BD0" w14:textId="77777777" w:rsidR="000E52D7" w:rsidRDefault="000E52D7">
            <w:pPr>
              <w:rPr>
                <w:b/>
                <w:sz w:val="28"/>
                <w:szCs w:val="28"/>
              </w:rPr>
            </w:pPr>
          </w:p>
        </w:tc>
        <w:tc>
          <w:tcPr>
            <w:tcW w:w="3154" w:type="dxa"/>
          </w:tcPr>
          <w:p w14:paraId="15D59B61" w14:textId="77777777" w:rsidR="000E52D7" w:rsidRDefault="000E52D7">
            <w:pPr>
              <w:rPr>
                <w:b/>
                <w:sz w:val="28"/>
                <w:szCs w:val="28"/>
              </w:rPr>
            </w:pPr>
          </w:p>
        </w:tc>
        <w:tc>
          <w:tcPr>
            <w:tcW w:w="3904" w:type="dxa"/>
          </w:tcPr>
          <w:p w14:paraId="3EB69049" w14:textId="77777777" w:rsidR="000E52D7" w:rsidRDefault="000E52D7">
            <w:pPr>
              <w:rPr>
                <w:b/>
                <w:sz w:val="28"/>
                <w:szCs w:val="28"/>
              </w:rPr>
            </w:pPr>
          </w:p>
        </w:tc>
      </w:tr>
      <w:tr w:rsidR="000E52D7" w14:paraId="1B6DAC42" w14:textId="77777777" w:rsidTr="00044580">
        <w:tc>
          <w:tcPr>
            <w:tcW w:w="10207" w:type="dxa"/>
            <w:gridSpan w:val="3"/>
          </w:tcPr>
          <w:p w14:paraId="6F9E95E3" w14:textId="5407C209" w:rsidR="003F358B" w:rsidRDefault="000E52D7" w:rsidP="00A5413B">
            <w:pPr>
              <w:pStyle w:val="4"/>
              <w:pBdr>
                <w:bottom w:val="dotted" w:sz="4" w:space="0" w:color="3272C0"/>
              </w:pBdr>
              <w:shd w:val="clear" w:color="auto" w:fill="FFFFFF"/>
              <w:spacing w:after="240"/>
              <w:jc w:val="both"/>
              <w:rPr>
                <w:rFonts w:eastAsiaTheme="minorEastAsia"/>
                <w:b w:val="0"/>
                <w:sz w:val="28"/>
                <w:szCs w:val="28"/>
              </w:rPr>
            </w:pPr>
            <w:r>
              <w:rPr>
                <w:rFonts w:eastAsiaTheme="minorEastAsia"/>
                <w:b w:val="0"/>
                <w:sz w:val="28"/>
                <w:szCs w:val="28"/>
              </w:rPr>
              <w:t xml:space="preserve">В соответствии с совместным письмом </w:t>
            </w:r>
            <w:proofErr w:type="spellStart"/>
            <w:r>
              <w:rPr>
                <w:rFonts w:eastAsiaTheme="minorEastAsia"/>
                <w:b w:val="0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eastAsiaTheme="minorEastAsia"/>
                <w:b w:val="0"/>
                <w:sz w:val="28"/>
                <w:szCs w:val="28"/>
              </w:rPr>
              <w:t xml:space="preserve"> России </w:t>
            </w:r>
            <w:r w:rsidR="00595363" w:rsidRPr="00595363">
              <w:rPr>
                <w:rFonts w:eastAsiaTheme="minorEastAsia"/>
                <w:b w:val="0"/>
                <w:sz w:val="28"/>
                <w:szCs w:val="28"/>
              </w:rPr>
              <w:t>от 06.08.2021 №№СК-228/03</w:t>
            </w:r>
            <w:r w:rsidR="00595363">
              <w:rPr>
                <w:rFonts w:eastAsiaTheme="minorEastAsia"/>
                <w:b w:val="0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b w:val="0"/>
                <w:sz w:val="28"/>
                <w:szCs w:val="28"/>
              </w:rPr>
              <w:t>и Рособрнадзора</w:t>
            </w:r>
            <w:r w:rsidR="00595363">
              <w:rPr>
                <w:rFonts w:eastAsiaTheme="minorEastAsia"/>
                <w:b w:val="0"/>
                <w:sz w:val="28"/>
                <w:szCs w:val="28"/>
              </w:rPr>
              <w:t xml:space="preserve"> от 06.08.2021 №</w:t>
            </w:r>
            <w:r>
              <w:rPr>
                <w:rFonts w:eastAsiaTheme="minorEastAsia"/>
                <w:b w:val="0"/>
                <w:sz w:val="28"/>
                <w:szCs w:val="28"/>
              </w:rPr>
              <w:t xml:space="preserve"> 01</w:t>
            </w:r>
            <w:r w:rsidR="00595363">
              <w:rPr>
                <w:rFonts w:eastAsiaTheme="minorEastAsia"/>
                <w:b w:val="0"/>
                <w:sz w:val="28"/>
                <w:szCs w:val="28"/>
              </w:rPr>
              <w:t>-</w:t>
            </w:r>
            <w:r>
              <w:rPr>
                <w:rFonts w:eastAsiaTheme="minorEastAsia"/>
                <w:b w:val="0"/>
                <w:sz w:val="28"/>
                <w:szCs w:val="28"/>
              </w:rPr>
              <w:t>169/08-01 о рекомендациях для системы общего образования по основным подходам к формированию графика проведения оценочных процедур в общеобразовательных организациях,</w:t>
            </w:r>
            <w:r w:rsidR="00A5413B">
              <w:t xml:space="preserve"> </w:t>
            </w:r>
            <w:r w:rsidR="00A5413B" w:rsidRPr="00D873E2">
              <w:rPr>
                <w:b w:val="0"/>
                <w:sz w:val="28"/>
                <w:szCs w:val="28"/>
              </w:rPr>
              <w:t>согласно письму</w:t>
            </w:r>
            <w:r w:rsidR="00A5413B" w:rsidRPr="00A5413B">
              <w:rPr>
                <w:rFonts w:eastAsiaTheme="minorEastAsia"/>
                <w:b w:val="0"/>
                <w:sz w:val="28"/>
                <w:szCs w:val="28"/>
              </w:rPr>
              <w:t xml:space="preserve"> </w:t>
            </w:r>
            <w:proofErr w:type="spellStart"/>
            <w:r w:rsidR="00A5413B" w:rsidRPr="00A5413B">
              <w:rPr>
                <w:rFonts w:eastAsiaTheme="minorEastAsia"/>
                <w:b w:val="0"/>
                <w:sz w:val="28"/>
                <w:szCs w:val="28"/>
              </w:rPr>
              <w:t>Минпросвещения</w:t>
            </w:r>
            <w:proofErr w:type="spellEnd"/>
            <w:r w:rsidR="00A5413B" w:rsidRPr="00A5413B">
              <w:rPr>
                <w:rFonts w:eastAsiaTheme="minorEastAsia"/>
                <w:b w:val="0"/>
                <w:sz w:val="28"/>
                <w:szCs w:val="28"/>
              </w:rPr>
              <w:t xml:space="preserve"> России от</w:t>
            </w:r>
            <w:r w:rsidR="00A5413B">
              <w:rPr>
                <w:rFonts w:eastAsiaTheme="minorEastAsia"/>
                <w:b w:val="0"/>
                <w:sz w:val="28"/>
                <w:szCs w:val="28"/>
              </w:rPr>
              <w:t xml:space="preserve"> </w:t>
            </w:r>
            <w:r w:rsidR="00A5413B" w:rsidRPr="00A5413B">
              <w:rPr>
                <w:rFonts w:eastAsiaTheme="minorEastAsia"/>
                <w:b w:val="0"/>
                <w:sz w:val="28"/>
                <w:szCs w:val="28"/>
              </w:rPr>
              <w:t>05.06.2025 N ОК-1656/03</w:t>
            </w:r>
            <w:r w:rsidR="00A5413B">
              <w:rPr>
                <w:rFonts w:eastAsiaTheme="minorEastAsia"/>
                <w:b w:val="0"/>
                <w:sz w:val="28"/>
                <w:szCs w:val="28"/>
              </w:rPr>
              <w:t xml:space="preserve"> </w:t>
            </w:r>
            <w:r w:rsidR="00A5413B" w:rsidRPr="00A5413B">
              <w:rPr>
                <w:rFonts w:eastAsiaTheme="minorEastAsia"/>
                <w:b w:val="0"/>
                <w:sz w:val="28"/>
                <w:szCs w:val="28"/>
              </w:rPr>
              <w:t>"О направлении рекомендаций"</w:t>
            </w:r>
            <w:r w:rsidR="00A5413B">
              <w:rPr>
                <w:rFonts w:eastAsiaTheme="minorEastAsia"/>
                <w:b w:val="0"/>
                <w:sz w:val="28"/>
                <w:szCs w:val="28"/>
              </w:rPr>
              <w:t xml:space="preserve"> </w:t>
            </w:r>
            <w:r w:rsidR="00A5413B" w:rsidRPr="00A5413B">
              <w:rPr>
                <w:rFonts w:eastAsiaTheme="minorEastAsia"/>
                <w:b w:val="0"/>
                <w:sz w:val="28"/>
                <w:szCs w:val="28"/>
              </w:rPr>
              <w:t>(вместе с "Рекомендациями по использованию</w:t>
            </w:r>
            <w:r w:rsidR="00A5413B">
              <w:rPr>
                <w:rFonts w:eastAsiaTheme="minorEastAsia"/>
                <w:b w:val="0"/>
                <w:sz w:val="28"/>
                <w:szCs w:val="28"/>
              </w:rPr>
              <w:t xml:space="preserve"> </w:t>
            </w:r>
            <w:r w:rsidR="00A5413B" w:rsidRPr="00A5413B">
              <w:rPr>
                <w:rFonts w:eastAsiaTheme="minorEastAsia"/>
                <w:b w:val="0"/>
                <w:sz w:val="28"/>
                <w:szCs w:val="28"/>
              </w:rPr>
              <w:t>результатов оценочных процедур в системе</w:t>
            </w:r>
            <w:r w:rsidR="00A5413B">
              <w:rPr>
                <w:rFonts w:eastAsiaTheme="minorEastAsia"/>
                <w:b w:val="0"/>
                <w:sz w:val="28"/>
                <w:szCs w:val="28"/>
              </w:rPr>
              <w:t xml:space="preserve"> </w:t>
            </w:r>
            <w:r w:rsidR="00A5413B" w:rsidRPr="00A5413B">
              <w:rPr>
                <w:rFonts w:eastAsiaTheme="minorEastAsia"/>
                <w:b w:val="0"/>
                <w:sz w:val="28"/>
                <w:szCs w:val="28"/>
              </w:rPr>
              <w:t>общего образования с целью повышения</w:t>
            </w:r>
            <w:r w:rsidR="00A5413B">
              <w:rPr>
                <w:rFonts w:eastAsiaTheme="minorEastAsia"/>
                <w:b w:val="0"/>
                <w:sz w:val="28"/>
                <w:szCs w:val="28"/>
              </w:rPr>
              <w:t xml:space="preserve"> </w:t>
            </w:r>
            <w:r w:rsidR="00A5413B" w:rsidRPr="00A5413B">
              <w:rPr>
                <w:rFonts w:eastAsiaTheme="minorEastAsia"/>
                <w:b w:val="0"/>
                <w:sz w:val="28"/>
                <w:szCs w:val="28"/>
              </w:rPr>
              <w:t>качества образования")</w:t>
            </w:r>
            <w:r>
              <w:rPr>
                <w:rFonts w:eastAsiaTheme="minorEastAsia"/>
                <w:b w:val="0"/>
                <w:sz w:val="28"/>
                <w:szCs w:val="28"/>
              </w:rPr>
              <w:t xml:space="preserve"> в целях упорядочивания системы оценочных процедур, проводимых в школе, обеспечения открытости и доступности информации о системе образования </w:t>
            </w:r>
            <w:r w:rsidRPr="00717BA6">
              <w:rPr>
                <w:rFonts w:eastAsiaTheme="minorEastAsia"/>
                <w:b w:val="0"/>
                <w:sz w:val="28"/>
                <w:szCs w:val="28"/>
              </w:rPr>
              <w:t>школы,</w:t>
            </w:r>
          </w:p>
          <w:p w14:paraId="31E90AB2" w14:textId="77777777" w:rsidR="000E52D7" w:rsidRDefault="000E52D7" w:rsidP="003F3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ПРИКАЗЫВАЮ:</w:t>
            </w:r>
          </w:p>
          <w:p w14:paraId="544C116D" w14:textId="77777777" w:rsidR="000E52D7" w:rsidRDefault="000E52D7">
            <w:pPr>
              <w:ind w:firstLine="708"/>
              <w:jc w:val="center"/>
              <w:rPr>
                <w:sz w:val="28"/>
                <w:szCs w:val="28"/>
              </w:rPr>
            </w:pPr>
          </w:p>
          <w:p w14:paraId="0545565F" w14:textId="3A5F945E" w:rsidR="000E52D7" w:rsidRPr="00F76675" w:rsidRDefault="000E52D7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Утвердить </w:t>
            </w:r>
            <w:r w:rsidR="00F76675">
              <w:rPr>
                <w:sz w:val="28"/>
                <w:szCs w:val="28"/>
              </w:rPr>
              <w:t xml:space="preserve">график проведения оценочных процедур в МБОУ Мечетинской СОШ на </w:t>
            </w:r>
            <w:r w:rsidR="00EF28C3">
              <w:rPr>
                <w:sz w:val="28"/>
                <w:szCs w:val="28"/>
                <w:lang w:val="en-US"/>
              </w:rPr>
              <w:t>I</w:t>
            </w:r>
            <w:r w:rsidR="0087069B">
              <w:rPr>
                <w:sz w:val="28"/>
                <w:szCs w:val="28"/>
              </w:rPr>
              <w:t xml:space="preserve"> полугодие 202</w:t>
            </w:r>
            <w:r w:rsidR="00A5413B">
              <w:rPr>
                <w:sz w:val="28"/>
                <w:szCs w:val="28"/>
              </w:rPr>
              <w:t>5</w:t>
            </w:r>
            <w:r w:rsidR="00F76675">
              <w:rPr>
                <w:sz w:val="28"/>
                <w:szCs w:val="28"/>
              </w:rPr>
              <w:t>-202</w:t>
            </w:r>
            <w:r w:rsidR="00A5413B">
              <w:rPr>
                <w:sz w:val="28"/>
                <w:szCs w:val="28"/>
              </w:rPr>
              <w:t>6</w:t>
            </w:r>
            <w:r w:rsidR="00F76675">
              <w:rPr>
                <w:sz w:val="28"/>
                <w:szCs w:val="28"/>
              </w:rPr>
              <w:t xml:space="preserve"> учебного года.</w:t>
            </w:r>
          </w:p>
          <w:p w14:paraId="500F30D6" w14:textId="77777777" w:rsidR="000E52D7" w:rsidRDefault="000E52D7" w:rsidP="00F76675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F76675">
              <w:rPr>
                <w:sz w:val="28"/>
                <w:szCs w:val="28"/>
              </w:rPr>
              <w:t>Педагогическому коллективу строго придерживаться указанного графика в рамка</w:t>
            </w:r>
            <w:r w:rsidR="00EF28C3">
              <w:rPr>
                <w:sz w:val="28"/>
                <w:szCs w:val="28"/>
              </w:rPr>
              <w:t>х</w:t>
            </w:r>
            <w:r w:rsidR="00F76675">
              <w:rPr>
                <w:sz w:val="28"/>
                <w:szCs w:val="28"/>
              </w:rPr>
              <w:t xml:space="preserve"> учебного процесса.</w:t>
            </w:r>
          </w:p>
          <w:p w14:paraId="71D14FAA" w14:textId="77777777" w:rsidR="00F76675" w:rsidRDefault="000E52D7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F76675">
              <w:rPr>
                <w:sz w:val="28"/>
                <w:szCs w:val="28"/>
              </w:rPr>
              <w:t xml:space="preserve">Заместителю директора по УВР </w:t>
            </w:r>
            <w:proofErr w:type="spellStart"/>
            <w:r w:rsidR="00F76675">
              <w:rPr>
                <w:sz w:val="28"/>
                <w:szCs w:val="28"/>
              </w:rPr>
              <w:t>Праздновой</w:t>
            </w:r>
            <w:proofErr w:type="spellEnd"/>
            <w:r w:rsidR="00F76675">
              <w:rPr>
                <w:sz w:val="28"/>
                <w:szCs w:val="28"/>
              </w:rPr>
              <w:t xml:space="preserve"> Л.А. взять под личный контроль соблюдение графика проведения оценочных процедур.</w:t>
            </w:r>
          </w:p>
          <w:p w14:paraId="05EA295E" w14:textId="5A5A92B6" w:rsidR="00F76675" w:rsidRDefault="000E52D7" w:rsidP="00F76675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 w:rsidR="00F76675">
              <w:rPr>
                <w:sz w:val="28"/>
                <w:szCs w:val="28"/>
              </w:rPr>
              <w:t>Гурдесовой</w:t>
            </w:r>
            <w:proofErr w:type="spellEnd"/>
            <w:r w:rsidR="00F76675">
              <w:rPr>
                <w:sz w:val="28"/>
                <w:szCs w:val="28"/>
              </w:rPr>
              <w:t xml:space="preserve"> Е.В., ответственной за сайт школы, разместить график проведения оценочных процедур на </w:t>
            </w:r>
            <w:r w:rsidR="00EF28C3">
              <w:rPr>
                <w:sz w:val="28"/>
                <w:szCs w:val="28"/>
                <w:lang w:val="en-US"/>
              </w:rPr>
              <w:t>I</w:t>
            </w:r>
            <w:r w:rsidR="00FF7765">
              <w:rPr>
                <w:sz w:val="28"/>
                <w:szCs w:val="28"/>
              </w:rPr>
              <w:t xml:space="preserve"> полугодие 202</w:t>
            </w:r>
            <w:r w:rsidR="00A5413B">
              <w:rPr>
                <w:sz w:val="28"/>
                <w:szCs w:val="28"/>
              </w:rPr>
              <w:t>5</w:t>
            </w:r>
            <w:r w:rsidR="00F76675">
              <w:rPr>
                <w:sz w:val="28"/>
                <w:szCs w:val="28"/>
              </w:rPr>
              <w:t>-202</w:t>
            </w:r>
            <w:r w:rsidR="00A5413B">
              <w:rPr>
                <w:sz w:val="28"/>
                <w:szCs w:val="28"/>
              </w:rPr>
              <w:t>6</w:t>
            </w:r>
            <w:r w:rsidR="00F76675">
              <w:rPr>
                <w:sz w:val="28"/>
                <w:szCs w:val="28"/>
              </w:rPr>
              <w:t xml:space="preserve"> учебного года на сайте школы.</w:t>
            </w:r>
          </w:p>
          <w:p w14:paraId="0341B153" w14:textId="77777777" w:rsidR="000E52D7" w:rsidRDefault="00F76675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E52D7">
              <w:rPr>
                <w:sz w:val="28"/>
                <w:szCs w:val="28"/>
              </w:rPr>
              <w:t xml:space="preserve">. Контроль </w:t>
            </w:r>
            <w:r>
              <w:rPr>
                <w:sz w:val="28"/>
                <w:szCs w:val="28"/>
              </w:rPr>
              <w:t xml:space="preserve">за </w:t>
            </w:r>
            <w:proofErr w:type="gramStart"/>
            <w:r w:rsidR="000E52D7">
              <w:rPr>
                <w:sz w:val="28"/>
                <w:szCs w:val="28"/>
              </w:rPr>
              <w:t>исполнени</w:t>
            </w:r>
            <w:r>
              <w:rPr>
                <w:sz w:val="28"/>
                <w:szCs w:val="28"/>
              </w:rPr>
              <w:t>ем</w:t>
            </w:r>
            <w:r w:rsidR="000E52D7">
              <w:rPr>
                <w:sz w:val="28"/>
                <w:szCs w:val="28"/>
              </w:rPr>
              <w:t xml:space="preserve">  приказа</w:t>
            </w:r>
            <w:proofErr w:type="gramEnd"/>
            <w:r w:rsidR="000E52D7">
              <w:rPr>
                <w:sz w:val="28"/>
                <w:szCs w:val="28"/>
              </w:rPr>
              <w:t xml:space="preserve">  оставляю за собой. </w:t>
            </w:r>
          </w:p>
          <w:p w14:paraId="0A3C7D25" w14:textId="77777777" w:rsidR="000E52D7" w:rsidRDefault="000E52D7">
            <w:pPr>
              <w:ind w:left="33"/>
              <w:jc w:val="both"/>
              <w:rPr>
                <w:sz w:val="28"/>
                <w:szCs w:val="28"/>
              </w:rPr>
            </w:pPr>
          </w:p>
          <w:p w14:paraId="4D99AC91" w14:textId="77777777" w:rsidR="003F358B" w:rsidRDefault="003F358B">
            <w:pPr>
              <w:ind w:left="33"/>
              <w:jc w:val="both"/>
              <w:rPr>
                <w:sz w:val="28"/>
                <w:szCs w:val="28"/>
              </w:rPr>
            </w:pPr>
          </w:p>
          <w:p w14:paraId="1B7E0305" w14:textId="77777777" w:rsidR="000E52D7" w:rsidRDefault="000E52D7">
            <w:pPr>
              <w:jc w:val="both"/>
              <w:rPr>
                <w:sz w:val="28"/>
                <w:szCs w:val="28"/>
              </w:rPr>
            </w:pPr>
          </w:p>
          <w:p w14:paraId="4C46A4E4" w14:textId="77777777" w:rsidR="000E52D7" w:rsidRDefault="000E52D7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                                                        Л.В. </w:t>
            </w:r>
            <w:proofErr w:type="spellStart"/>
            <w:r>
              <w:rPr>
                <w:sz w:val="28"/>
                <w:szCs w:val="28"/>
              </w:rPr>
              <w:t>Недоведеева</w:t>
            </w:r>
            <w:proofErr w:type="spellEnd"/>
          </w:p>
          <w:p w14:paraId="4D30A302" w14:textId="77777777" w:rsidR="000E52D7" w:rsidRDefault="000E52D7">
            <w:pPr>
              <w:ind w:left="33"/>
              <w:jc w:val="both"/>
              <w:rPr>
                <w:sz w:val="28"/>
                <w:szCs w:val="28"/>
              </w:rPr>
            </w:pPr>
          </w:p>
          <w:p w14:paraId="5DEA57F2" w14:textId="77777777" w:rsidR="000E52D7" w:rsidRDefault="000E52D7">
            <w:pPr>
              <w:rPr>
                <w:sz w:val="28"/>
                <w:szCs w:val="28"/>
              </w:rPr>
            </w:pPr>
          </w:p>
          <w:p w14:paraId="023CBF0D" w14:textId="77777777" w:rsidR="003F358B" w:rsidRDefault="003F358B">
            <w:pPr>
              <w:rPr>
                <w:sz w:val="28"/>
                <w:szCs w:val="28"/>
              </w:rPr>
            </w:pPr>
          </w:p>
          <w:p w14:paraId="6F7A0AEB" w14:textId="77777777" w:rsidR="000E52D7" w:rsidRDefault="000E5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proofErr w:type="gramStart"/>
            <w:r>
              <w:rPr>
                <w:sz w:val="28"/>
                <w:szCs w:val="28"/>
              </w:rPr>
              <w:t>приказом  ознакомлены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14:paraId="3801D83A" w14:textId="77777777" w:rsidR="000E52D7" w:rsidRDefault="000E5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</w:p>
          <w:p w14:paraId="39D10768" w14:textId="77777777" w:rsidR="000E52D7" w:rsidRDefault="000E52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Празднова</w:t>
            </w:r>
            <w:proofErr w:type="spellEnd"/>
            <w:r>
              <w:rPr>
                <w:sz w:val="28"/>
                <w:szCs w:val="28"/>
              </w:rPr>
              <w:t xml:space="preserve"> Л.А.                                            ____________           __________</w:t>
            </w:r>
          </w:p>
          <w:p w14:paraId="2315EE8F" w14:textId="77777777" w:rsidR="000E52D7" w:rsidRDefault="000E52D7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подпись                                    дата</w:t>
            </w:r>
          </w:p>
        </w:tc>
      </w:tr>
      <w:tr w:rsidR="000E52D7" w14:paraId="7D547118" w14:textId="77777777" w:rsidTr="00044580">
        <w:tc>
          <w:tcPr>
            <w:tcW w:w="10207" w:type="dxa"/>
            <w:gridSpan w:val="3"/>
            <w:hideMark/>
          </w:tcPr>
          <w:p w14:paraId="59761E51" w14:textId="77777777" w:rsidR="000E52D7" w:rsidRDefault="00F76675">
            <w:pPr>
              <w:ind w:right="14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Гурдесова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  <w:r w:rsidR="000E52D7">
              <w:rPr>
                <w:sz w:val="28"/>
                <w:szCs w:val="28"/>
              </w:rPr>
              <w:t xml:space="preserve">                                            ____________           __________</w:t>
            </w:r>
          </w:p>
          <w:p w14:paraId="2375E810" w14:textId="77777777" w:rsidR="000E52D7" w:rsidRDefault="000E52D7" w:rsidP="00547B47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подпись                                    дата</w:t>
            </w:r>
          </w:p>
        </w:tc>
      </w:tr>
    </w:tbl>
    <w:p w14:paraId="2B83AA45" w14:textId="77777777" w:rsidR="007F52E3" w:rsidRDefault="007F52E3"/>
    <w:sectPr w:rsidR="007F52E3" w:rsidSect="007F5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2D7"/>
    <w:rsid w:val="00044580"/>
    <w:rsid w:val="000E52D7"/>
    <w:rsid w:val="001E6D71"/>
    <w:rsid w:val="003F358B"/>
    <w:rsid w:val="005416A1"/>
    <w:rsid w:val="00547B47"/>
    <w:rsid w:val="00595363"/>
    <w:rsid w:val="00612A49"/>
    <w:rsid w:val="00717BA6"/>
    <w:rsid w:val="007F52E3"/>
    <w:rsid w:val="0087069B"/>
    <w:rsid w:val="00A5413B"/>
    <w:rsid w:val="00D873E2"/>
    <w:rsid w:val="00EF28C3"/>
    <w:rsid w:val="00F76675"/>
    <w:rsid w:val="00FF4F4C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ECB4"/>
  <w15:docId w15:val="{0F20FC56-B947-43AE-88A2-B1BEBAEA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unhideWhenUsed/>
    <w:qFormat/>
    <w:rsid w:val="000E52D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E52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6D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6D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Празднова</dc:creator>
  <cp:lastModifiedBy>User</cp:lastModifiedBy>
  <cp:revision>15</cp:revision>
  <cp:lastPrinted>2025-09-26T08:45:00Z</cp:lastPrinted>
  <dcterms:created xsi:type="dcterms:W3CDTF">2023-06-26T07:27:00Z</dcterms:created>
  <dcterms:modified xsi:type="dcterms:W3CDTF">2025-09-26T08:46:00Z</dcterms:modified>
</cp:coreProperties>
</file>