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4BB" w:rsidRPr="00AD04BB" w:rsidRDefault="00AD04BB" w:rsidP="00AD04B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AD04BB" w:rsidRPr="00AD04BB" w:rsidRDefault="00AD04BB" w:rsidP="00AD04BB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‌‌‌‌</w:t>
      </w:r>
      <w:bookmarkStart w:id="0" w:name="af5b5167-7099-47ec-9866-9052e784200d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AD04BB" w:rsidRPr="00AD04BB" w:rsidRDefault="00AD04BB" w:rsidP="00AD04BB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dc3cea46-96ed-491e-818a-be2785bad2e9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1"/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AD04BB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AD04BB" w:rsidRPr="00AD04BB" w:rsidRDefault="00AD04BB" w:rsidP="00AD04BB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D04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D04BB" w:rsidRPr="00AD04BB" w:rsidTr="00AD04BB">
        <w:tc>
          <w:tcPr>
            <w:tcW w:w="3114" w:type="dxa"/>
          </w:tcPr>
          <w:p w:rsidR="00AD04BB" w:rsidRPr="00AD04BB" w:rsidRDefault="00AD04BB" w:rsidP="00AD04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Руководитель МО математики, информатики и технологии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AD04BB" w:rsidRPr="0040209D" w:rsidRDefault="00AD04BB" w:rsidP="00AD04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D04BB" w:rsidRPr="00AD04BB" w:rsidRDefault="00AD04BB" w:rsidP="00AD04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AD04BB" w:rsidRPr="0040209D" w:rsidRDefault="00AD04BB" w:rsidP="00AD04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AD04BB" w:rsidRPr="00AD04BB" w:rsidRDefault="00AD04BB" w:rsidP="00AD04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AD04BB" w:rsidRPr="00AD04BB" w:rsidRDefault="00AD04BB" w:rsidP="00AD04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D04BB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AD04BB" w:rsidRPr="0040209D" w:rsidRDefault="00AD04BB" w:rsidP="00AD04B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p w:rsidR="007044BF" w:rsidRPr="00AD04BB" w:rsidRDefault="007044BF">
      <w:pPr>
        <w:spacing w:after="0"/>
        <w:ind w:left="120"/>
      </w:pPr>
    </w:p>
    <w:p w:rsidR="007044BF" w:rsidRPr="00AD04BB" w:rsidRDefault="00AD04BB">
      <w:pPr>
        <w:spacing w:after="0" w:line="408" w:lineRule="auto"/>
        <w:ind w:left="120"/>
        <w:jc w:val="center"/>
      </w:pPr>
      <w:r w:rsidRPr="00AD04B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044BF" w:rsidRPr="00AD04BB" w:rsidRDefault="00AD04BB">
      <w:pPr>
        <w:spacing w:after="0" w:line="408" w:lineRule="auto"/>
        <w:ind w:left="120"/>
        <w:jc w:val="center"/>
      </w:pPr>
      <w:r w:rsidRPr="00AD04B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D04BB">
        <w:rPr>
          <w:rFonts w:ascii="Times New Roman" w:hAnsi="Times New Roman"/>
          <w:color w:val="000000"/>
          <w:sz w:val="28"/>
        </w:rPr>
        <w:t xml:space="preserve"> 11960520)</w:t>
      </w:r>
    </w:p>
    <w:p w:rsidR="007044BF" w:rsidRPr="00AD04BB" w:rsidRDefault="007044BF">
      <w:pPr>
        <w:spacing w:after="0"/>
        <w:ind w:left="120"/>
        <w:jc w:val="center"/>
      </w:pPr>
    </w:p>
    <w:p w:rsidR="007044BF" w:rsidRPr="00AD04BB" w:rsidRDefault="00AD04BB">
      <w:pPr>
        <w:spacing w:after="0" w:line="408" w:lineRule="auto"/>
        <w:ind w:left="120"/>
        <w:jc w:val="center"/>
      </w:pPr>
      <w:r w:rsidRPr="00AD04BB">
        <w:rPr>
          <w:rFonts w:ascii="Times New Roman" w:hAnsi="Times New Roman"/>
          <w:b/>
          <w:color w:val="000000"/>
          <w:sz w:val="28"/>
        </w:rPr>
        <w:t>учебн</w:t>
      </w:r>
      <w:r>
        <w:rPr>
          <w:rFonts w:ascii="Times New Roman" w:hAnsi="Times New Roman"/>
          <w:b/>
          <w:color w:val="000000"/>
          <w:sz w:val="28"/>
        </w:rPr>
        <w:t>ого курса «Алгебра</w:t>
      </w:r>
      <w:r w:rsidRPr="00AD04BB">
        <w:rPr>
          <w:rFonts w:ascii="Times New Roman" w:hAnsi="Times New Roman"/>
          <w:b/>
          <w:color w:val="000000"/>
          <w:sz w:val="28"/>
        </w:rPr>
        <w:t>»</w:t>
      </w:r>
    </w:p>
    <w:p w:rsidR="007044BF" w:rsidRPr="00AD04BB" w:rsidRDefault="00AD04B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8А, 8Г </w:t>
      </w:r>
      <w:r w:rsidRPr="00AD04BB">
        <w:rPr>
          <w:rFonts w:ascii="Times New Roman" w:hAnsi="Times New Roman"/>
          <w:color w:val="000000"/>
          <w:sz w:val="28"/>
        </w:rPr>
        <w:t xml:space="preserve"> классов </w:t>
      </w:r>
    </w:p>
    <w:p w:rsidR="007044BF" w:rsidRPr="00AD04BB" w:rsidRDefault="007044BF">
      <w:pPr>
        <w:spacing w:after="0"/>
        <w:ind w:left="120"/>
        <w:jc w:val="center"/>
      </w:pPr>
    </w:p>
    <w:p w:rsidR="007044BF" w:rsidRPr="00AD04BB" w:rsidRDefault="007044BF">
      <w:pPr>
        <w:spacing w:after="0"/>
        <w:ind w:left="120"/>
        <w:jc w:val="center"/>
      </w:pPr>
    </w:p>
    <w:p w:rsidR="007044BF" w:rsidRPr="00AD04BB" w:rsidRDefault="007044BF">
      <w:pPr>
        <w:spacing w:after="0"/>
        <w:ind w:left="120"/>
        <w:jc w:val="center"/>
      </w:pPr>
    </w:p>
    <w:p w:rsidR="007044BF" w:rsidRPr="00AD04BB" w:rsidRDefault="007044BF">
      <w:pPr>
        <w:spacing w:after="0"/>
        <w:ind w:left="120"/>
        <w:jc w:val="center"/>
      </w:pPr>
    </w:p>
    <w:p w:rsidR="00AD04BB" w:rsidRPr="00AD04BB" w:rsidRDefault="00AD04BB" w:rsidP="00AD04BB">
      <w:pPr>
        <w:spacing w:after="0"/>
        <w:ind w:left="5812"/>
        <w:jc w:val="center"/>
        <w:rPr>
          <w:rFonts w:ascii="Times New Roman" w:eastAsia="Calibri" w:hAnsi="Times New Roman" w:cs="Times New Roman"/>
          <w:sz w:val="24"/>
        </w:rPr>
      </w:pPr>
      <w:r w:rsidRPr="00AD04BB">
        <w:rPr>
          <w:rFonts w:ascii="Times New Roman" w:eastAsia="Calibri" w:hAnsi="Times New Roman" w:cs="Times New Roman"/>
          <w:sz w:val="24"/>
        </w:rPr>
        <w:t>Составитель: Гейко А. В.</w:t>
      </w:r>
    </w:p>
    <w:p w:rsidR="00AD04BB" w:rsidRPr="00AD04BB" w:rsidRDefault="00AD04BB" w:rsidP="00AD04BB">
      <w:pPr>
        <w:spacing w:after="0" w:line="408" w:lineRule="auto"/>
        <w:ind w:left="5812"/>
        <w:jc w:val="center"/>
        <w:rPr>
          <w:rFonts w:ascii="Calibri" w:eastAsia="Calibri" w:hAnsi="Calibri" w:cs="Times New Roman"/>
        </w:rPr>
      </w:pPr>
      <w:r w:rsidRPr="00AD04BB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AD04BB" w:rsidRPr="00AD04BB" w:rsidRDefault="00AD04BB" w:rsidP="00AD04BB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D04BB" w:rsidRPr="00AD04BB" w:rsidRDefault="00AD04BB" w:rsidP="00AD04BB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D04BB" w:rsidRPr="00AD04BB" w:rsidRDefault="00AD04BB" w:rsidP="00AD04BB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D04BB" w:rsidRPr="00AD04BB" w:rsidRDefault="00AD04BB" w:rsidP="00AD04BB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AD04BB" w:rsidRPr="00AD04BB" w:rsidRDefault="00AD04BB" w:rsidP="00AD04BB">
      <w:pPr>
        <w:spacing w:after="0"/>
        <w:jc w:val="center"/>
        <w:rPr>
          <w:rFonts w:ascii="Calibri" w:eastAsia="Calibri" w:hAnsi="Calibri" w:cs="Times New Roman"/>
          <w:sz w:val="20"/>
        </w:rPr>
      </w:pPr>
      <w:bookmarkStart w:id="2" w:name="4cef1e44-9965-42f4-9abc-c66bc6a4ed05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2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3" w:name="55fbcee7-c9ab-48de-99f2-3f30ab5c08f8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3"/>
      <w:r w:rsidRPr="00AD04BB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7044BF" w:rsidRPr="00AD04BB" w:rsidRDefault="007044BF">
      <w:pPr>
        <w:sectPr w:rsidR="007044BF" w:rsidRPr="00AD04B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0142216"/>
    </w:p>
    <w:p w:rsidR="007044BF" w:rsidRDefault="00AD04BB" w:rsidP="00AD04BB">
      <w:pPr>
        <w:spacing w:after="0" w:line="264" w:lineRule="auto"/>
        <w:jc w:val="both"/>
      </w:pPr>
      <w:bookmarkStart w:id="5" w:name="block-10014221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</w:t>
      </w:r>
      <w:r w:rsidRPr="00AD04BB">
        <w:rPr>
          <w:rFonts w:ascii="Times New Roman" w:hAnsi="Times New Roman"/>
          <w:b/>
          <w:color w:val="000000"/>
          <w:sz w:val="28"/>
        </w:rPr>
        <w:t>ОДЕРЖАНИЕ ОБУЧЕНИЯ</w:t>
      </w:r>
    </w:p>
    <w:p w:rsidR="00AD04BB" w:rsidRPr="00AD04BB" w:rsidRDefault="00AD04BB" w:rsidP="00AD04BB">
      <w:pPr>
        <w:spacing w:after="0" w:line="264" w:lineRule="auto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8 КЛАСС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Квадратные корни. Арифметический квадратный корень и его свойства. Понятие иррационального числа. Действия с иррациональными числами. Свойства действий с иррациональными числами. Сравнение иррациональных чисел.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Представления о расширениях числовых множеств. Множества натуральных, целых, рациональных, действительных чисел. Сравнение чисел. Числовые промежутки.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Действия с остатками. Остатки степеней. Применение остатков к решению уравнений в целых числах и текстовых задач.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Размеры объектов окружающего мира, длительность процессов в окружающем мире. Стандартный вид числа.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Алгебраическая дробь. Допустимые значения переменных в дробно-рациональных выражениях. Основное свойство алгебраической дроби. Сложение, вычитание, умножение и деление алгебраических дробей. Выделение целой части алгебраической дроби.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Рациональные выражения. Тождественные преобразования рациональных выражений.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Допустимые значения переменных в выражениях, содержащих арифметические квадратные корни. Тождественные преобразования выражений, содержащих арифметические квадратные корни.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Степень с целым показателем и её свойства. Преобразование выражений, содержащих степени.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Квадратное уравнение. Формула корней квадратного уравнения. Количество действительных корней квадратного уравнения. Теорема Виета. Уравнения, сводимые к линейным уравнениям или к квадратным уравнениям. Квадратное уравнение с параметром. Решение текстовых задач с помощью квадратных уравнений.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Дробно-рациональные уравнения. Решение дробно-рациональных уравнений. Решение текстовых задач с помощью дробно-рациональных уравнений. Графическая интерпретация уравнений с двумя переменными.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Числовые неравенства. Свойства числовых неравенств.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 xml:space="preserve">Неравенство с переменной. Строгие и нестрогие неравенства. Сложение и умножение числовых неравенств. Оценивание значения выражения. Доказательство неравенств.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Понятие о решении неравенства с одной переменной. Множество решений неравенства. Равносильные неравенства.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Линейное неравенство с одной переменной и множества его решений. Решение линейных неравенств с одной переменной. Системы и совокупности линейных неравенств с одной переменной. Решение текстовых задач с помощью линейных неравенств с одной переменной.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Функции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Область определения и множество значений функции. Способы задания функций. График функции. Чтение свойств функции по её графику. Примеры графиков функций, отражающих реальные процессы.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Линейная функция. Функции, описывающие прямую и обратную пропорциональные зависимости, их графики.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Функции </w:t>
      </w:r>
      <w:r>
        <w:rPr>
          <w:rFonts w:ascii="Times New Roman" w:hAnsi="Times New Roman"/>
          <w:color w:val="000000"/>
          <w:sz w:val="28"/>
        </w:rPr>
        <w:t>y</w:t>
      </w:r>
      <w:r w:rsidRPr="00AD04BB">
        <w:rPr>
          <w:rFonts w:ascii="Times New Roman" w:hAnsi="Times New Roman"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</w:rPr>
        <w:t>kx</w:t>
      </w:r>
      <w:proofErr w:type="spellEnd"/>
      <w:r w:rsidRPr="00AD04B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D04BB">
        <w:rPr>
          <w:rFonts w:ascii="Times New Roman" w:hAnsi="Times New Roman"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color w:val="000000"/>
          <w:sz w:val="28"/>
        </w:rPr>
        <w:t>kx</w:t>
      </w:r>
      <w:proofErr w:type="spellEnd"/>
      <w:r w:rsidRPr="00AD04BB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b</w:t>
      </w:r>
      <w:r w:rsidRPr="00AD04B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D04BB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AD04BB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AD04B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D04BB">
        <w:rPr>
          <w:rFonts w:ascii="Times New Roman" w:hAnsi="Times New Roman"/>
          <w:color w:val="000000"/>
          <w:sz w:val="28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D04BB">
        <w:rPr>
          <w:rFonts w:ascii="Times New Roman" w:hAnsi="Times New Roman"/>
          <w:color w:val="000000"/>
          <w:sz w:val="28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AD04BB">
        <w:rPr>
          <w:rFonts w:ascii="Times New Roman" w:hAnsi="Times New Roman"/>
          <w:color w:val="000000"/>
          <w:sz w:val="28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D04BB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D04BB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D04BB">
        <w:rPr>
          <w:rFonts w:ascii="Times New Roman" w:hAnsi="Times New Roman"/>
          <w:color w:val="000000"/>
          <w:sz w:val="28"/>
        </w:rPr>
        <w:t>| и их свойства. Кусочно-заданные функции.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7044BF">
      <w:pPr>
        <w:sectPr w:rsidR="007044BF" w:rsidRPr="00AD04BB">
          <w:pgSz w:w="11906" w:h="16383"/>
          <w:pgMar w:top="1134" w:right="850" w:bottom="1134" w:left="1701" w:header="720" w:footer="720" w:gutter="0"/>
          <w:cols w:space="720"/>
        </w:sectPr>
      </w:pPr>
    </w:p>
    <w:p w:rsidR="007044BF" w:rsidRPr="00AD04BB" w:rsidRDefault="00AD04BB">
      <w:pPr>
        <w:spacing w:after="0" w:line="264" w:lineRule="auto"/>
        <w:ind w:left="120"/>
        <w:jc w:val="both"/>
      </w:pPr>
      <w:bookmarkStart w:id="6" w:name="block-100142220"/>
      <w:bookmarkEnd w:id="5"/>
      <w:r w:rsidRPr="00AD04B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 как </w:t>
      </w:r>
      <w:proofErr w:type="gramStart"/>
      <w:r w:rsidRPr="00AD04BB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для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действия, выводы, формулировать утверждения. Освоение курса алгебры обеспечивает развитие логического мышления </w:t>
      </w:r>
      <w:proofErr w:type="gramStart"/>
      <w:r w:rsidRPr="00AD04BB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AD04BB">
        <w:rPr>
          <w:rFonts w:ascii="Times New Roman" w:hAnsi="Times New Roman"/>
          <w:color w:val="000000"/>
          <w:sz w:val="28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обучающимися является реализацией деятельностного принципа обучения.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углублённого изучения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курса </w:t>
      </w:r>
      <w:proofErr w:type="gramStart"/>
      <w:r w:rsidRPr="00AD04BB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D04BB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7044BF" w:rsidRPr="00AD04BB" w:rsidRDefault="00AD04BB">
      <w:pPr>
        <w:spacing w:after="0" w:line="264" w:lineRule="auto"/>
        <w:ind w:firstLine="600"/>
        <w:jc w:val="both"/>
      </w:pPr>
      <w:proofErr w:type="gramStart"/>
      <w:r w:rsidRPr="00AD04BB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окружающей реальности.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AD04BB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AD04BB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словесного, символического, графического, вносит вклад в формирование представлений о роли математики в развитии цивилизации и культуры.</w:t>
      </w:r>
      <w:proofErr w:type="gramEnd"/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Углублённый курс алгебры характеризуется изучением дополнительного теоретического аппарата и связанных с ним методов решения задач. Алгебра является языком для описания объектов и закономерностей, служит основой математического моделирования.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суждения, развивают математическую интуицию, кратко и наглядно раскрывают механизм логических построений и учат их применению. Тем самым алгебра занимает одно из ведущих мест в формировании научно-теоретического мышления обучающихся. </w:t>
      </w:r>
    </w:p>
    <w:p w:rsidR="007044BF" w:rsidRPr="00AD04BB" w:rsidRDefault="00AD04BB">
      <w:pPr>
        <w:spacing w:after="0" w:line="264" w:lineRule="auto"/>
        <w:ind w:firstLine="600"/>
        <w:jc w:val="both"/>
      </w:pPr>
      <w:bookmarkStart w:id="7" w:name="d485dce0-a80d-4f1e-aa1e-93b13f2d627b"/>
      <w:r w:rsidRPr="00AD04BB">
        <w:rPr>
          <w:rFonts w:ascii="Times New Roman" w:hAnsi="Times New Roman"/>
          <w:color w:val="000000"/>
          <w:sz w:val="28"/>
        </w:rPr>
        <w:t>На изучение учебного курса «Алгебра» отводится  в 8 классе – 136 часов (4 часа в неделю</w:t>
      </w:r>
      <w:bookmarkEnd w:id="7"/>
      <w:r>
        <w:rPr>
          <w:rFonts w:ascii="Times New Roman" w:hAnsi="Times New Roman"/>
          <w:color w:val="000000"/>
          <w:sz w:val="28"/>
        </w:rPr>
        <w:t>).</w:t>
      </w:r>
    </w:p>
    <w:p w:rsidR="007044BF" w:rsidRPr="00AD04BB" w:rsidRDefault="007044BF">
      <w:pPr>
        <w:sectPr w:rsidR="007044BF" w:rsidRPr="00AD04BB">
          <w:pgSz w:w="11906" w:h="16383"/>
          <w:pgMar w:top="1134" w:right="850" w:bottom="1134" w:left="1701" w:header="720" w:footer="720" w:gutter="0"/>
          <w:cols w:space="720"/>
        </w:sectPr>
      </w:pPr>
    </w:p>
    <w:p w:rsidR="007044BF" w:rsidRPr="00AD04BB" w:rsidRDefault="00AD04BB">
      <w:pPr>
        <w:spacing w:after="0" w:line="264" w:lineRule="auto"/>
        <w:ind w:left="120"/>
        <w:jc w:val="both"/>
      </w:pPr>
      <w:bookmarkStart w:id="8" w:name="block-100142217"/>
      <w:bookmarkEnd w:id="6"/>
      <w:r w:rsidRPr="00AD04BB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УЧЕБНОГО КУРСА «АЛГЕБРА» НА УГЛУБЛЁННОМ УРОВНЕ ОСНОВНОГО ОБЩЕГО ОБРАЗОВАНИЯ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AD04BB">
        <w:rPr>
          <w:rFonts w:ascii="Times New Roman" w:hAnsi="Times New Roman"/>
          <w:color w:val="000000"/>
          <w:sz w:val="28"/>
        </w:rPr>
        <w:t>освоения программы по математике характеризуются в части: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2) гражданского и духовно-нравственного воспитания: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3) трудового воспитания: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 xml:space="preserve">5) ценностей научного познания: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навыками исследовательской деятельности;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AD04BB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AD04BB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8) адаптации к изменяющимся условиям социальной и природной среды: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необходимостью в формировании новых знаний,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В результате освоения программы по математике на уровне основного общего образования </w:t>
      </w:r>
      <w:proofErr w:type="gramStart"/>
      <w:r w:rsidRPr="00AD04BB">
        <w:rPr>
          <w:rFonts w:ascii="Times New Roman" w:hAnsi="Times New Roman"/>
          <w:color w:val="000000"/>
          <w:sz w:val="28"/>
        </w:rPr>
        <w:t>у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обучающегося будут сформированы </w:t>
      </w:r>
      <w:proofErr w:type="spellStart"/>
      <w:r w:rsidRPr="00AD04BB">
        <w:rPr>
          <w:rFonts w:ascii="Times New Roman" w:hAnsi="Times New Roman"/>
          <w:b/>
          <w:color w:val="000000"/>
          <w:sz w:val="28"/>
        </w:rPr>
        <w:t>метапредметные</w:t>
      </w:r>
      <w:proofErr w:type="spellEnd"/>
      <w:r w:rsidRPr="00AD04BB">
        <w:rPr>
          <w:rFonts w:ascii="Times New Roman" w:hAnsi="Times New Roman"/>
          <w:b/>
          <w:color w:val="000000"/>
          <w:sz w:val="28"/>
        </w:rPr>
        <w:t xml:space="preserve"> результаты</w:t>
      </w:r>
      <w:r w:rsidRPr="00AD04BB">
        <w:rPr>
          <w:rFonts w:ascii="Times New Roman" w:hAnsi="Times New Roman"/>
          <w:color w:val="000000"/>
          <w:sz w:val="28"/>
        </w:rPr>
        <w:t>, характеризующиеся овладением универсальными познавательными действиями, универсальными коммуникативными действиями и универсальными регулятивными действиями.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</w:t>
      </w:r>
      <w:proofErr w:type="spellStart"/>
      <w:r w:rsidRPr="00AD04BB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AD04BB">
        <w:rPr>
          <w:rFonts w:ascii="Times New Roman" w:hAnsi="Times New Roman"/>
          <w:color w:val="000000"/>
          <w:sz w:val="28"/>
        </w:rPr>
        <w:t>, применять метод математической индукции, обосновывать собственные рассуждения;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AD04BB">
        <w:rPr>
          <w:rFonts w:ascii="Times New Roman" w:hAnsi="Times New Roman"/>
          <w:color w:val="000000"/>
          <w:sz w:val="28"/>
        </w:rPr>
        <w:t>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эксперимента, оценивать достоверность полученных результатов, выводов и обобщений;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или сформулированным самостоятельно.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качество результата и качество своего вклада в общий результат по критериям, сформулированным участниками взаимодействия.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ориентироваться в различных подходах принятия решений (индивидуальное, групповое);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задачи, самомотивации и рефлексии;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AD04BB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AD04BB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опыту;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044BF" w:rsidRPr="00AD04BB" w:rsidRDefault="007044BF" w:rsidP="00AD04BB">
      <w:pPr>
        <w:spacing w:after="0" w:line="264" w:lineRule="auto"/>
        <w:jc w:val="both"/>
      </w:pP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Рациональные числа.</w:t>
      </w:r>
    </w:p>
    <w:p w:rsidR="007044BF" w:rsidRPr="00AD04BB" w:rsidRDefault="00AD04BB">
      <w:pPr>
        <w:spacing w:after="0" w:line="264" w:lineRule="auto"/>
        <w:ind w:firstLine="600"/>
        <w:jc w:val="both"/>
      </w:pPr>
      <w:proofErr w:type="gramStart"/>
      <w:r w:rsidRPr="00AD04BB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понятия множества натуральных чисел, множества целых чисел, множества рациональных чисел при решении задач, проведении рассуждений и доказательств.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Понимать и объяснять смысл позиционной записи натурального числа.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числами, использовать свойства чисел и правила действий, приёмы рациональных вычислений.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 действия со степенями с натуральными показателями.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Находить значения числовых выражений, содержащих рациональные числа и степени с натуральным показателем, применять разнообразные способы и приёмы вычисления, составлять и оценивать числовые выражения при решении практических задач и задач из других учебных предметов.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Округлять числа с заданной точностью, а также по смыслу практической ситуации, выполнять прикидку и оценку результата вычислений, оценку значений числовых выражений, в том числе при решении практических задач.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Решать текстовые задачи арифметическим способом, использовать таблицы, схемы, чертежи, другие средства представления данных при решении задач.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Делимость.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Доказывать и применять при решении задач признаки делимости на 2, 4, 8, 5, 3, 6, 9, 10, 11, признаки делимости суммы и произведения целых чисел.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>Раскладывать на множители натуральные числа.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Свободно оперировать понятиями: чётное число, нечётное число, взаимно простые числа.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Находить наибольший общий делитель и наименьшее общее кратное чисел и использовать их при решении задач, применять алгоритм Евклида.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Оперировать понятием остатка по модулю, применять свойства сравнений по модулю.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Выражения с переменными.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понятие тождества, выполнять тождественные преобразования выражений, доказывать тождества.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Многочлены.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 действия (сложение, вычитание, умножение) с одночленами и с многочленами, применять формулы сокращённого умножения (квадрат и куб суммы, квадрат и куб разности, разность квадратов, сумма и разность кубов), в том числе для упрощения вычислений.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применяя формулы сокращённого умножения.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AD04BB">
        <w:rPr>
          <w:rFonts w:ascii="Times New Roman" w:hAnsi="Times New Roman"/>
          <w:color w:val="000000"/>
          <w:sz w:val="28"/>
        </w:rPr>
        <w:t>к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>Решать системы двух линейных уравнений с двумя переменными, в том числе графически.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Функции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Координаты и графики.</w:t>
      </w:r>
    </w:p>
    <w:p w:rsidR="007044BF" w:rsidRPr="00AD04BB" w:rsidRDefault="00AD04BB">
      <w:pPr>
        <w:spacing w:after="0" w:line="264" w:lineRule="auto"/>
        <w:ind w:firstLine="600"/>
        <w:jc w:val="both"/>
      </w:pPr>
      <w:proofErr w:type="gramStart"/>
      <w:r w:rsidRPr="00AD04BB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Отмечать в координатной плоскости точки по заданным координатам.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Функции.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Строить графики линейных функций.</w:t>
      </w:r>
    </w:p>
    <w:p w:rsidR="007044BF" w:rsidRPr="00AD04BB" w:rsidRDefault="00AD04BB">
      <w:pPr>
        <w:spacing w:after="0" w:line="264" w:lineRule="auto"/>
        <w:ind w:firstLine="600"/>
        <w:jc w:val="both"/>
      </w:pPr>
      <w:proofErr w:type="gramStart"/>
      <w:r w:rsidRPr="00AD04BB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Использовать свойства функций для анализа графиков реальных зависимостей (нули функции, промежутки </w:t>
      </w:r>
      <w:proofErr w:type="spellStart"/>
      <w:r w:rsidRPr="00AD04BB">
        <w:rPr>
          <w:rFonts w:ascii="Times New Roman" w:hAnsi="Times New Roman"/>
          <w:color w:val="000000"/>
          <w:sz w:val="28"/>
        </w:rPr>
        <w:t>знакопостоянства</w:t>
      </w:r>
      <w:proofErr w:type="spellEnd"/>
      <w:r w:rsidRPr="00AD04BB">
        <w:rPr>
          <w:rFonts w:ascii="Times New Roman" w:hAnsi="Times New Roman"/>
          <w:color w:val="000000"/>
          <w:sz w:val="28"/>
        </w:rPr>
        <w:t xml:space="preserve"> функции, промежутки возрастания и убывания функции, наибольшее и наименьшее значения функции).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графики для исследования процессов и зависимостей, при решении задач из других учебных предметов и реальной жизни.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AD04BB">
      <w:pPr>
        <w:spacing w:after="0" w:line="264" w:lineRule="auto"/>
        <w:ind w:left="120"/>
        <w:jc w:val="both"/>
      </w:pPr>
      <w:r w:rsidRPr="00AD04BB">
        <w:rPr>
          <w:rFonts w:ascii="Times New Roman" w:hAnsi="Times New Roman"/>
          <w:color w:val="000000"/>
          <w:sz w:val="28"/>
        </w:rPr>
        <w:t>К концу обучения в</w:t>
      </w:r>
      <w:r w:rsidRPr="00AD04BB">
        <w:rPr>
          <w:rFonts w:ascii="Times New Roman" w:hAnsi="Times New Roman"/>
          <w:b/>
          <w:color w:val="000000"/>
          <w:sz w:val="28"/>
        </w:rPr>
        <w:t xml:space="preserve"> 8 классе</w:t>
      </w:r>
      <w:r w:rsidRPr="00AD04B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AD04B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Иррациональные числа.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 xml:space="preserve">Понимать и использовать представления о расширении числовых множеств. 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Свободно оперировать понятиями: квадратный корень, арифметический квадратный корень, иррациональное число, находить, оценивать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AD04BB">
        <w:rPr>
          <w:rFonts w:ascii="Times New Roman" w:hAnsi="Times New Roman"/>
          <w:color w:val="000000"/>
          <w:sz w:val="28"/>
        </w:rPr>
        <w:t>на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Использовать записи больших и малых чисел с помощью десятичных дробей и степеней числа 10, записывать и округлять числовые значения реальных величин с использованием разных систем измерений.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Делимость.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Свободно оперировать понятием остатка по модулю, применять свойства сравнений по модулю, находить остатки суммы и произведения по данному модулю.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Дробно-рациональные выражения.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Находить допустимые значения переменных в дробно-рациональных выражениях.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Применять основное свойство рациональной дроби.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 приведение алгебраических дробей к общему знаменателю, сложение, умножение, деление алгебраических дробей.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Степени.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Иррациональные выражения.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Находить допустимые значения переменных в выражениях, содержащих арифметические квадратные корни.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Выполнять преобразования иррациональных выражений, используя свойства корней.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Решать квадратные уравнения.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Решать дробно-рациональные уравнения.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Решать линейные уравнения с параметрами, несложные системы линейных уравнений с параметрами.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lastRenderedPageBreak/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 w:rsidRPr="00AD04BB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AD04BB"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b/>
          <w:color w:val="000000"/>
          <w:sz w:val="28"/>
        </w:rPr>
        <w:t>Функции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7044BF" w:rsidRPr="00AD04BB" w:rsidRDefault="00AD04BB">
      <w:pPr>
        <w:spacing w:after="0" w:line="264" w:lineRule="auto"/>
        <w:ind w:firstLine="600"/>
        <w:jc w:val="both"/>
      </w:pPr>
      <w:r w:rsidRPr="00AD04BB">
        <w:rPr>
          <w:rFonts w:ascii="Times New Roman" w:hAnsi="Times New Roman"/>
          <w:color w:val="000000"/>
          <w:sz w:val="28"/>
        </w:rPr>
        <w:t>Строить графики функций</w:t>
      </w:r>
      <w:proofErr w:type="gramStart"/>
      <w:r w:rsidRPr="00AD04BB">
        <w:rPr>
          <w:rFonts w:ascii="Times New Roman" w:hAnsi="Times New Roman"/>
          <w:color w:val="000000"/>
          <w:sz w:val="28"/>
        </w:rPr>
        <w:t xml:space="preserve"> ,</w:t>
      </w:r>
      <w:proofErr w:type="gramEnd"/>
      <w:r w:rsidRPr="00AD04BB">
        <w:rPr>
          <w:rFonts w:ascii="Times New Roman" w:hAnsi="Times New Roman"/>
          <w:color w:val="000000"/>
          <w:sz w:val="28"/>
        </w:rPr>
        <w:t xml:space="preserve"> описывать свойства числовой функции по её графику.</w:t>
      </w:r>
    </w:p>
    <w:p w:rsidR="007044BF" w:rsidRPr="00AD04BB" w:rsidRDefault="007044BF">
      <w:pPr>
        <w:spacing w:after="0" w:line="264" w:lineRule="auto"/>
        <w:ind w:left="120"/>
        <w:jc w:val="both"/>
      </w:pPr>
    </w:p>
    <w:p w:rsidR="007044BF" w:rsidRPr="00AD04BB" w:rsidRDefault="007044BF">
      <w:pPr>
        <w:sectPr w:rsidR="007044BF" w:rsidRPr="00AD04BB">
          <w:pgSz w:w="11906" w:h="16383"/>
          <w:pgMar w:top="1134" w:right="850" w:bottom="1134" w:left="1701" w:header="720" w:footer="720" w:gutter="0"/>
          <w:cols w:space="720"/>
        </w:sectPr>
      </w:pPr>
    </w:p>
    <w:p w:rsidR="007F5418" w:rsidRDefault="007F5418" w:rsidP="007F5418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9" w:name="block-10014221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044BF" w:rsidRDefault="00AD04BB" w:rsidP="007F5418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34"/>
        <w:gridCol w:w="4351"/>
        <w:gridCol w:w="1539"/>
        <w:gridCol w:w="1841"/>
        <w:gridCol w:w="1910"/>
        <w:gridCol w:w="3265"/>
      </w:tblGrid>
      <w:tr w:rsidR="00AD04B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44BF" w:rsidRDefault="007044BF">
            <w:pPr>
              <w:spacing w:after="0"/>
              <w:ind w:left="135"/>
            </w:pPr>
          </w:p>
        </w:tc>
      </w:tr>
      <w:tr w:rsidR="00AD04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https://m.edsoo.ru/T2S2E8Q9Y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ЧИСЛА И ВЫЧИСЛЕНИЯ. Квадратный корень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https://m.edsoo.ru/D8Y2I9W4O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https://m.edsoo.ru/V4J7L0T2B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АЛГЕБРАИЧЕСКИЕ ВЫРАЖЕНИЯ. Дробно-рациональные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https://m.edsoo.ru/C3Q5S0Z5N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УРАВНЕНИЯ И НЕРАВЕНСТВА. Дробно-рациональные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https://m.edsoo.ru/I1U0Z9V0S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https://m.edsoo.ru/A7N4V4B2W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Степени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https://m.edsoo.ru/F8X8W5A8D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Делимость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https://m.edsoo.ru/O7F5O7J0G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https://m.edsoo.ru/U3E7G3R5C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044BF" w:rsidRDefault="007044BF"/>
        </w:tc>
      </w:tr>
    </w:tbl>
    <w:p w:rsidR="007044BF" w:rsidRPr="007F5418" w:rsidRDefault="007044BF">
      <w:pPr>
        <w:sectPr w:rsidR="007044BF" w:rsidRPr="007F54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44BF" w:rsidRDefault="00AD04BB" w:rsidP="007F5418">
      <w:pPr>
        <w:spacing w:after="0"/>
      </w:pPr>
      <w:bookmarkStart w:id="10" w:name="block-10014221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92"/>
        <w:gridCol w:w="3580"/>
        <w:gridCol w:w="1144"/>
        <w:gridCol w:w="1841"/>
        <w:gridCol w:w="1910"/>
        <w:gridCol w:w="1347"/>
        <w:gridCol w:w="3326"/>
      </w:tblGrid>
      <w:tr w:rsidR="00AD04BB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044BF" w:rsidRDefault="007044BF">
            <w:pPr>
              <w:spacing w:after="0"/>
              <w:ind w:left="135"/>
            </w:pPr>
          </w:p>
        </w:tc>
      </w:tr>
      <w:tr w:rsidR="00AD04B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44BF" w:rsidRDefault="007044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44BF" w:rsidRDefault="007044BF"/>
        </w:tc>
      </w:tr>
      <w:tr w:rsidR="00AD04BB" w:rsidRPr="00963924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Pr="00963924" w:rsidRDefault="0096392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63924">
              <w:rPr>
                <w:rFonts w:ascii="Times New Roman" w:hAnsi="Times New Roman" w:cs="Times New Roman"/>
              </w:rPr>
              <w:t>01.09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Pr="00963924" w:rsidRDefault="00F6212E">
            <w:pPr>
              <w:spacing w:after="0"/>
              <w:ind w:left="135"/>
            </w:pPr>
            <w:hyperlink r:id="rId15"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Y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N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V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T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D04BB" w:rsidRPr="00963924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числовых неравенств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02.09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https://m.edsoo.ru/B2Y4Q0D2D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числовых неравенств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03.09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https://m.edsoo.ru/C7R1S2Y2G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Доказательство неравенств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07.09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https://m.edsoo.ru/R6O1H9Q8J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Неравенство с переменной. Строгие и нестрогие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08.09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https://m.edsoo.ru/M7B1F4K6A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Неравенство с переменной. Строгие и нестрогие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09.09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https://m.edsoo.ru/J7E4T9J3C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Сложение и умножение числовых неравенств.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значения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10.09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https://m.edsoo.ru/M5Y8B5T6C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Сложение и умножение числовых неравенств.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значения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14.09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https://m.edsoo.ru/A8C1G1V3X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Понятие о решении неравенства с одной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Множество решений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15.09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https://m.edsoo.ru/O0A5L5Z4S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Понятие о решении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неравенства с одной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Множество решений неравенства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16.09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https://m.edsoo.ru/K4B9H0Y2S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Равносильные неравенства. Неравенство-следствие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17.09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https://m.edsoo.ru/B1M2T3L6M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21.09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https://m.edsoo.ru/R4X3K8C3X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Линейное неравенство с одной переменной и множество его решений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22.09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https://m.edsoo.ru/D2Z1Z7L9X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963924">
            <w:pPr>
              <w:spacing w:after="0"/>
              <w:ind w:left="135"/>
            </w:pPr>
            <w:r>
              <w:t>23.09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https://m.edsoo.ru/A8F6S4H3B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24.09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2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https://m.edsoo.ru/T4E2J4J6G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28.09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https://m.edsoo.ru/W4E7Q8U1I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29.09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https://m.edsoo.ru/X1D7B0F8R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30.09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https://m.edsoo.ru/H7C9K3G1S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01.10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https://m.edsoo.ru/Q4E0N7K8C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05.10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https://m.edsoo.ru/Q2C0U7I1E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06.10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https://m.edsoo.ru/Y3D5X5V5R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 и его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07.10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https://m.edsoo.ru/P0F4B8E2K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 и его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08.10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https://m.edsoo.ru/G3R3H1P5Q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Понятие иррационального числа. Действия с иррациональными числами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12.10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https://m.edsoo.ru/Z6M7M4T0L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Свойства действий с иррациональными числами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13.10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3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https://m.edsoo.ru/L9W3E6S2J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Свойства действий с иррациональными числами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14.10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https://m.edsoo.ru/N6I6X4B5K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Свойства действий с иррациональными числами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15.10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https://m.edsoo.ru/E2X8S9L5W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19.10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https://m.edsoo.ru/J9R0T9R8C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20.10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https://m.edsoo.ru/M2B6H0S4Y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чисел. Представления о расширениях числовых множеств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21.10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https://m.edsoo.ru/S4K9M4S4J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 в выражениях,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22.10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https://m.edsoo.ru/P4G5F4O3T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 в выражениях,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05.11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https://m.edsoo.ru/Q2H7Q0V1X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Тождественные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преобразования выражений,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09.11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https://m.edsoo.ru/X9L1X0A0D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10.11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https://m.edsoo.ru/T5I5A1N9S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11.11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4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https://m.edsoo.ru/A2Y2L0D8L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Тождественные преобразования выражений,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12.11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https://m.edsoo.ru/I7A3G9B5E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"Квадратный корень"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16.11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https://m.edsoo.ru/T3S5V7F7B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17.11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https://m.edsoo.ru/U8F9L3Z1M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18.11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https://m.edsoo.ru/R2W0W2Y8L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19.11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https://m.edsoo.ru/P4F9M8U7R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Формула корней квадратного уравнения. Количество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действительных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23.11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https://m.edsoo.ru/Z8V0H9Y1U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уравнения. Количество действительных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24.11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https://m.edsoo.ru/V6U7W8F9P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25.11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https://m.edsoo.ru/F1J4Q8B3A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26.11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https://m.edsoo.ru/M2Y5G8V5I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Уравнения, сводимые к линейным уравнениям или к квадратным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30.11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5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https://m.edsoo.ru/D3C0Y6L6J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Уравнения, сводимые к линейным уравнениям или к квадратным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01.12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https://m.edsoo.ru/V3I8I5Y4H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 с параметром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02.12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https://m.edsoo.ru/L2A4Q1K3G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квадратных уравнений с параметрами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03.12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https://m.edsoo.ru/V2N5L9E6I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квадратных уравнений с параметрами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07.12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https://m.edsoo.ru/R1J5O0S2J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квадратных уравнений, содержащих знак модуля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08.12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https://m.edsoo.ru/N2X9K7T2R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квадратных уравнений, содержащих знак модуля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09.12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https://m.edsoo.ru/I2X1H8M2P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Уравнение как математическая модель реальной ситуации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10.12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https://m.edsoo.ru/N2F6D2F5S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14.12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https://m.edsoo.ru/C8K7V2E2H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15.12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https://m.edsoo.ru/F4Q2M4P8H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16.12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6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https://m.edsoo.ru/L0L2K3T7R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 преобразования рациональных выражений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17.12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https://m.edsoo.ru/N5A9X6X0R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 преобразования рациональных выражений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21.12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https://m.edsoo.ru/A1Y4Z3O7A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 преобразования рациональных выражений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22.12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https://m.edsoo.ru/W3B4T2K7T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Тождественные преобразования рациональных выражений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23.12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https://m.edsoo.ru/E8K3Y2W2Y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Алгебраическая дробь. Допустимые значения переменных в дробно-рациональных выражениях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24.12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https://m.edsoo.ru/F4V6R3V5Y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Алгебраическая дробь. Допустимые значения переменных в дробно-рациональных выражениях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28.12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https://m.edsoo.ru/R3Q8W9U8O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дробь. Допустимые значения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переменных в дробно-рациональных выражениях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29.12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https://m.edsoo.ru/X7Z4Z2S6X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30.12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https://m.edsoo.ru/Z4A4U3D0F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11.01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https://m.edsoo.ru/F8H0U1E1E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Сложение и вычитание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12.01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7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https://m.edsoo.ru/D8S6P2V1O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Сложение и вычитание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13.01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https://m.edsoo.ru/B1T9M5F0R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14.01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https://m.edsoo.ru/H0P0H7W7J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18.01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https://m.edsoo.ru/I0W1A8E3S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19.01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https://m.edsoo.ru/S2P4I6E8W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Возведение алгебраической дроби в степень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20.01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https://m.edsoo.ru/R2U7G6W0F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"Дробно-рациональные выражения"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r>
              <w:t>21.01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https://m.edsoo.ru/H7J7U9P8Q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25.01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https://m.edsoo.ru/P0E5J0C8S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уравнений, сводящихся к линейным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26.01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https://m.edsoo.ru/K5H3V7Z1W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рациональных уравнений, сводящихся к линейным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27.01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https://m.edsoo.ru/D1F5V6W2N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уравнений, сводящихся к линейным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28.01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8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https://m.edsoo.ru/E4X2K2G8Q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уравнений, сводящихся к квадратным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01.02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https://m.edsoo.ru/L5F3M3T7E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уравнений, сводящихся к квадратным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02.02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https://m.edsoo.ru/R6L2Z2H3M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уравнений, сводящихся к квадратным уравнениям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03.02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https://m.edsoo.ru/D5U4Q9Y7Q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04.02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https://m.edsoo.ru/X2Q3R0K9U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08.02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https://m.edsoo.ru/O2Z2T2P2O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09.02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https://m.edsoo.ru/O6J2C3A7C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методом замены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10.02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https://m.edsoo.ru/N0V8C2T9N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11.02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https://m.edsoo.ru/G9X9C9J6K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15.02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https://m.edsoo.ru/P5M3C9R4Z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16.02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9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https://m.edsoo.ru/Q8Z3F8M4V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17.02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https://m.edsoo.ru/H4N8I7F4B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18.02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https://m.edsoo.ru/Z0Q5A4S9L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20.02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https://m.edsoo.ru/U8U3A8P9S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24.02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https://m.edsoo.ru/W5T4C5Q1P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"Дробно-рациональные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25.02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https://m.edsoo.ru/A5W0Z4O9V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01.03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https://m.edsoo.ru/F1K3F9J1D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02.03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https://m.edsoo.ru/R3P1I2W3R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03.03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https://m.edsoo.ru/W1N2A5Q4K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04.03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https://m.edsoo.ru/Z9Q5M2I8I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Чтение свойств функции по её графику. 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09.03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0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https://m.edsoo.ru/A7S9R9N1N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10.03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https://m.edsoo.ru/L0D4U1C0R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11.03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https://m.edsoo.ru/D4G1J9A8Z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15.03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https://m.edsoo.ru/O4T5Z5U9H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= х</w:t>
            </w:r>
            <w:proofErr w:type="gramStart"/>
            <w:r w:rsidRPr="00AD04BB">
              <w:rPr>
                <w:rFonts w:ascii="Times New Roman" w:hAnsi="Times New Roman"/>
                <w:color w:val="000000"/>
                <w:sz w:val="24"/>
              </w:rPr>
              <w:t>2</w:t>
            </w:r>
            <w:proofErr w:type="gramEnd"/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и её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16.03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https://m.edsoo.ru/F4T0W4W9E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>2 и её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17.03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https://m.edsoo.ru/N5S8R3E1E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>3 и её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18.03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https://m.edsoo.ru/N5B9E5O2B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=к/х и её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22.03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https://m.edsoo.ru/N4J0I4Z7V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=к/х и её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23.03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https://m.edsoo.ru/Q7H4V6K2R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Функция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=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proofErr w:type="gramEnd"/>
            <w:r w:rsidRPr="00AD04BB"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и её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24.03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https://m.edsoo.ru/Y9F2N2G0V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"Функции"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25.03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1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https://m.edsoo.ru/R4M4Q9K6D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05.04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https://m.edsoo.ru/P5H5H4E0J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06.04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https://m.edsoo.ru/H4Q5C0G7C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07.04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https://m.edsoo.ru/F8F4E4Y4V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08.04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https://m.edsoo.ru/H9W6N1Z2Y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12.04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https://m.edsoo.ru/L5H7X5O2Z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13.04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https://m.edsoo.ru/T8Q5F6J4F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14.04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https://m.edsoo.ru/R3B8K8M2O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Стандартный вид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15.04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https://m.edsoo.ru/P5E4C4W5H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Стандартный вид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19.04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https://m.edsoo.ru/M5W8M3Z6Y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Действия с числами, записанными в стандартном виде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20.04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2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https://m.edsoo.ru/V5T0N5I6Z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Действия с числами, записанными в стандартном виде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21.04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https://m.edsoo.ru/U4X9F8C1Q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Размеры объектов окружающего мира, длительность процессов в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22.04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https://m.edsoo.ru/B0V5J1F7B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26.04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https://m.edsoo.ru/X9Y2E8O9B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Размеры объектов окружающего мира,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27.04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https://m.edsoo.ru/E5K5T4L2S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28.04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https://m.edsoo.ru/M6A4H8S3E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Сравнения целых чисел по модулю натурального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29.04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https://m.edsoo.ru/X3B5Q6Q7F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Сравнения целых чисел по модулю натурального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03.05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https://m.edsoo.ru/N5E2Y7I3X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сравнений по модулю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04.05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https://m.edsoo.ru/Z1Z2V8D5M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сравнений по модулю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05.05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https://m.edsoo.ru/T1T6G9Q3Q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Остатки суммы и произведения по данному модулю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06.05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3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https://m.edsoo.ru/P8V7S9G4P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"Степени", "Делимость"/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10.05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https://m.edsoo.ru/B2T1M6U5J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11.05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1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https://m.edsoo.ru/S4L5X0O6K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Решение линейных неравенств с одной переменной и систем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12.05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2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https://m.edsoo.ru/K5Z5U1Z4Z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Решение линейных неравенств с одной переменной и систем линейных неравенств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13.05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3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https://m.edsoo.ru/Q5I3H4O8E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Тождественные преобразования выражений, содержащих арифметические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17.05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4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https://m.edsoo.ru/F0M2D8G0N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Решение квадратных уравнений. 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18.05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5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https://m.edsoo.ru/J4Z0W7A3A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Решение задач из реальной жизни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19.05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6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https://m.edsoo.ru/Y5O6N4Y0Q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Тождественные преобразования рациональных выражений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20.05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7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https://m.edsoo.ru/U1C2R8X8D</w:t>
              </w:r>
            </w:hyperlink>
          </w:p>
        </w:tc>
      </w:tr>
      <w:tr w:rsidR="00AD04BB" w:rsidTr="003B2A07">
        <w:trPr>
          <w:trHeight w:val="1947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обобщение. Решение дробно-рациональных уравнений, сводящихся к линейным или к квадратным уравнениям.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дробно-рациональных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24.05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8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https://m.edsoo.ru/M8A1C7D3Q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Решение текстовых задач различными способами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25.05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49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https://m.edsoo.ru/W4C6B2B3E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Повторение и обобщение. Решение задач из реальной жизни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7044BF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7044BF" w:rsidRDefault="003B2A07">
            <w:pPr>
              <w:spacing w:after="0"/>
              <w:ind w:left="135"/>
            </w:pPr>
            <w:r>
              <w:t>26.05</w:t>
            </w: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7044BF" w:rsidRDefault="00F6212E">
            <w:pPr>
              <w:spacing w:after="0"/>
              <w:ind w:left="135"/>
            </w:pPr>
            <w:hyperlink r:id="rId150">
              <w:r w:rsidR="00AD04BB">
                <w:rPr>
                  <w:rFonts w:ascii="Times New Roman" w:hAnsi="Times New Roman"/>
                  <w:color w:val="0000FF"/>
                  <w:u w:val="single"/>
                </w:rPr>
                <w:t>https://m.edsoo.ru/I3W7V7L8P</w:t>
              </w:r>
            </w:hyperlink>
          </w:p>
        </w:tc>
      </w:tr>
      <w:tr w:rsidR="00AD04B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44BF" w:rsidRDefault="007044BF"/>
        </w:tc>
      </w:tr>
    </w:tbl>
    <w:p w:rsidR="007044BF" w:rsidRPr="007C2F5C" w:rsidRDefault="007044BF">
      <w:pPr>
        <w:sectPr w:rsidR="007044BF" w:rsidRPr="007C2F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044BF" w:rsidRPr="00AD04BB" w:rsidRDefault="00AD04BB" w:rsidP="007F5418">
      <w:pPr>
        <w:spacing w:before="199" w:after="199"/>
        <w:ind w:left="120"/>
      </w:pPr>
      <w:bookmarkStart w:id="11" w:name="block-100142221"/>
      <w:bookmarkEnd w:id="10"/>
      <w:r w:rsidRPr="00AD04BB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7044BF" w:rsidRDefault="00AD04B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044BF" w:rsidRDefault="007044B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4"/>
        <w:gridCol w:w="7709"/>
      </w:tblGrid>
      <w:tr w:rsidR="00AD04BB" w:rsidRPr="00AD04BB">
        <w:trPr>
          <w:trHeight w:val="144"/>
        </w:trPr>
        <w:tc>
          <w:tcPr>
            <w:tcW w:w="166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1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AD04B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 w:rsidRPr="00AD04BB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я сравнения, оценки, решать линейные неравенства с одной переменной и их системы, давать графическую иллюстрацию множества решений неравенства, </w:t>
            </w:r>
            <w:r w:rsidRPr="00AD04BB">
              <w:rPr>
                <w:rFonts w:ascii="Times New Roman" w:hAnsi="Times New Roman"/>
                <w:color w:val="000000"/>
                <w:sz w:val="24"/>
              </w:rPr>
              <w:lastRenderedPageBreak/>
              <w:t>системы неравенств</w:t>
            </w:r>
          </w:p>
        </w:tc>
      </w:tr>
      <w:tr w:rsid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AD04BB" w:rsidRPr="00AD04BB">
        <w:trPr>
          <w:trHeight w:val="144"/>
        </w:trPr>
        <w:tc>
          <w:tcPr>
            <w:tcW w:w="1664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</w:t>
            </w: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 </w:t>
            </w:r>
          </w:p>
          <w:p w:rsidR="007044BF" w:rsidRDefault="00AD04BB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7044BF" w:rsidRPr="00AD04BB" w:rsidRDefault="00AD04BB">
            <w:pPr>
              <w:spacing w:after="0" w:line="288" w:lineRule="auto"/>
              <w:jc w:val="both"/>
            </w:pP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color w:val="333333"/>
                <w:sz w:val="24"/>
              </w:rPr>
              <w:t>x</w:t>
            </w: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333333"/>
                <w:sz w:val="24"/>
              </w:rPr>
              <w:t>x</w:t>
            </w: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³,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AD04BB">
              <w:rPr>
                <w:rFonts w:ascii="Times New Roman" w:hAnsi="Times New Roman"/>
                <w:color w:val="333333"/>
                <w:sz w:val="24"/>
              </w:rPr>
              <w:t xml:space="preserve"> = |х|, описывать свойства числовой функции по её графику</w:t>
            </w:r>
          </w:p>
        </w:tc>
      </w:tr>
    </w:tbl>
    <w:p w:rsidR="007044BF" w:rsidRPr="00AD04BB" w:rsidRDefault="007044BF">
      <w:pPr>
        <w:spacing w:after="0"/>
        <w:ind w:left="120"/>
      </w:pPr>
    </w:p>
    <w:p w:rsidR="007044BF" w:rsidRDefault="00AD04BB">
      <w:pPr>
        <w:spacing w:before="199" w:after="199"/>
        <w:ind w:left="120"/>
      </w:pPr>
      <w:bookmarkStart w:id="12" w:name="block-100142222"/>
      <w:bookmarkEnd w:id="11"/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044BF" w:rsidRDefault="007044BF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66"/>
        <w:gridCol w:w="8297"/>
      </w:tblGrid>
      <w:tr w:rsidR="00AD04BB">
        <w:trPr>
          <w:trHeight w:val="144"/>
        </w:trPr>
        <w:tc>
          <w:tcPr>
            <w:tcW w:w="1605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32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Решение уравнений, сводящихся к </w:t>
            </w:r>
            <w:proofErr w:type="gramStart"/>
            <w:r w:rsidRPr="00AD04BB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 и квадратным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D04BB">
              <w:rPr>
                <w:rFonts w:ascii="Times New Roman" w:hAnsi="Times New Roman"/>
                <w:i/>
                <w:color w:val="333333"/>
                <w:sz w:val="24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04BB">
              <w:rPr>
                <w:rFonts w:ascii="Times New Roman" w:hAnsi="Times New Roman"/>
                <w:i/>
                <w:color w:val="333333"/>
                <w:sz w:val="24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D04BB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04BB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</w:p>
        </w:tc>
      </w:tr>
      <w:tr w:rsid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AD04BB" w:rsidRPr="00AD04BB">
        <w:trPr>
          <w:trHeight w:val="144"/>
        </w:trPr>
        <w:tc>
          <w:tcPr>
            <w:tcW w:w="1605" w:type="dxa"/>
            <w:tcMar>
              <w:top w:w="50" w:type="dxa"/>
              <w:left w:w="100" w:type="dxa"/>
            </w:tcMar>
            <w:vAlign w:val="center"/>
          </w:tcPr>
          <w:p w:rsidR="007044BF" w:rsidRDefault="00AD04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27" w:type="dxa"/>
            <w:tcMar>
              <w:top w:w="50" w:type="dxa"/>
              <w:left w:w="100" w:type="dxa"/>
            </w:tcMar>
            <w:vAlign w:val="center"/>
          </w:tcPr>
          <w:p w:rsidR="007044BF" w:rsidRPr="00AD04BB" w:rsidRDefault="00AD04BB">
            <w:pPr>
              <w:spacing w:after="0"/>
              <w:ind w:left="135"/>
              <w:jc w:val="both"/>
            </w:pPr>
            <w:r w:rsidRPr="00AD04BB"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7044BF" w:rsidRPr="00AD04BB" w:rsidRDefault="007044BF">
      <w:pPr>
        <w:spacing w:after="0"/>
        <w:ind w:left="120"/>
      </w:pPr>
    </w:p>
    <w:p w:rsidR="007044BF" w:rsidRDefault="007044BF">
      <w:pPr>
        <w:sectPr w:rsidR="007044BF">
          <w:pgSz w:w="11906" w:h="16383"/>
          <w:pgMar w:top="1134" w:right="850" w:bottom="1134" w:left="1701" w:header="720" w:footer="720" w:gutter="0"/>
          <w:cols w:space="720"/>
        </w:sectPr>
      </w:pPr>
    </w:p>
    <w:p w:rsidR="007044BF" w:rsidRPr="007C2F5C" w:rsidRDefault="00AD04BB">
      <w:pPr>
        <w:spacing w:after="0"/>
        <w:ind w:left="120"/>
      </w:pPr>
      <w:bookmarkStart w:id="13" w:name="block-100142225"/>
      <w:bookmarkEnd w:id="12"/>
      <w:r w:rsidRPr="007C2F5C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044BF" w:rsidRPr="007C2F5C" w:rsidRDefault="00AD04BB">
      <w:pPr>
        <w:spacing w:after="0" w:line="480" w:lineRule="auto"/>
        <w:ind w:left="120"/>
      </w:pPr>
      <w:r w:rsidRPr="007C2F5C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044BF" w:rsidRPr="003B2A07" w:rsidRDefault="003B2A0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61C7B">
        <w:rPr>
          <w:rFonts w:ascii="Times New Roman" w:hAnsi="Times New Roman" w:cs="Times New Roman"/>
          <w:sz w:val="28"/>
          <w:szCs w:val="28"/>
        </w:rPr>
        <w:t>«Математика. Алгебра. 8 класс. Базовый уровень» (</w:t>
      </w:r>
      <w:proofErr w:type="spellStart"/>
      <w:r w:rsidRPr="00661C7B">
        <w:rPr>
          <w:rFonts w:ascii="Times New Roman" w:hAnsi="Times New Roman" w:cs="Times New Roman"/>
          <w:sz w:val="28"/>
          <w:szCs w:val="28"/>
        </w:rPr>
        <w:t>Ю.М.Колягин</w:t>
      </w:r>
      <w:proofErr w:type="spellEnd"/>
      <w:r w:rsidRPr="00661C7B">
        <w:rPr>
          <w:rFonts w:ascii="Times New Roman" w:hAnsi="Times New Roman" w:cs="Times New Roman"/>
          <w:sz w:val="28"/>
          <w:szCs w:val="28"/>
        </w:rPr>
        <w:t>, М.В. Ткачева, Н.Е. Федорова)</w:t>
      </w:r>
      <w:r w:rsidR="00661C7B" w:rsidRPr="00661C7B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</w:t>
      </w:r>
      <w:r w:rsidR="00661C7B" w:rsidRPr="00661C7B">
        <w:rPr>
          <w:rFonts w:ascii="Times New Roman" w:eastAsia="Times New Roman" w:hAnsi="Times New Roman" w:cs="Times New Roman"/>
          <w:color w:val="34343C"/>
          <w:sz w:val="28"/>
          <w:szCs w:val="28"/>
        </w:rPr>
        <w:t>Москва, издательство «Просвещение»</w:t>
      </w:r>
    </w:p>
    <w:p w:rsidR="007044BF" w:rsidRPr="007C2F5C" w:rsidRDefault="007044BF" w:rsidP="003B2A07">
      <w:pPr>
        <w:spacing w:after="0"/>
      </w:pPr>
    </w:p>
    <w:p w:rsidR="007044BF" w:rsidRPr="007C2F5C" w:rsidRDefault="00AD04BB">
      <w:pPr>
        <w:spacing w:after="0" w:line="480" w:lineRule="auto"/>
        <w:ind w:left="120"/>
      </w:pPr>
      <w:r w:rsidRPr="007C2F5C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0497B" w:rsidRPr="0050497B" w:rsidRDefault="0050497B" w:rsidP="005049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  <w:r w:rsidRPr="0050497B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УМК по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</w:rPr>
        <w:t>алгебре</w:t>
      </w:r>
      <w:r w:rsidRPr="0050497B">
        <w:rPr>
          <w:rFonts w:ascii="Times New Roman" w:eastAsia="Times New Roman" w:hAnsi="Times New Roman" w:cs="Times New Roman"/>
          <w:color w:val="34343C"/>
          <w:sz w:val="28"/>
          <w:szCs w:val="28"/>
        </w:rPr>
        <w:t xml:space="preserve"> 8 класс, реализующий учебную программу.</w:t>
      </w:r>
    </w:p>
    <w:p w:rsidR="0050497B" w:rsidRPr="0050497B" w:rsidRDefault="0050497B" w:rsidP="005049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</w:rPr>
      </w:pPr>
    </w:p>
    <w:p w:rsidR="007044BF" w:rsidRPr="007C2F5C" w:rsidRDefault="007044BF" w:rsidP="0050497B">
      <w:pPr>
        <w:spacing w:after="0"/>
      </w:pPr>
    </w:p>
    <w:p w:rsidR="0050497B" w:rsidRPr="00AD04BB" w:rsidRDefault="00AD04BB" w:rsidP="007C2F5C">
      <w:pPr>
        <w:spacing w:after="0" w:line="480" w:lineRule="auto"/>
        <w:ind w:left="120"/>
      </w:pPr>
      <w:r w:rsidRPr="00AD04BB">
        <w:rPr>
          <w:rFonts w:ascii="Times New Roman" w:hAnsi="Times New Roman"/>
          <w:b/>
          <w:color w:val="000000"/>
          <w:sz w:val="28"/>
        </w:rPr>
        <w:t>ЦИФРОВЫЕ ОБРАЗОВАТЕЛЬНЫЕ</w:t>
      </w:r>
      <w:r w:rsidR="007C2F5C">
        <w:rPr>
          <w:rFonts w:ascii="Times New Roman" w:hAnsi="Times New Roman"/>
          <w:b/>
          <w:color w:val="000000"/>
          <w:sz w:val="28"/>
        </w:rPr>
        <w:t xml:space="preserve"> РЕСУРСЫ И РЕСУРСЫ СЕТИ ИНТЕРНЕ</w:t>
      </w:r>
      <w:bookmarkEnd w:id="13"/>
      <w:r w:rsidR="007C2F5C">
        <w:rPr>
          <w:rFonts w:ascii="Times New Roman" w:hAnsi="Times New Roman"/>
          <w:b/>
          <w:color w:val="000000"/>
          <w:sz w:val="28"/>
        </w:rPr>
        <w:t>Т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3228"/>
      </w:tblGrid>
      <w:tr w:rsidR="0050497B" w:rsidTr="007853D3">
        <w:trPr>
          <w:trHeight w:val="144"/>
          <w:tblCellSpacing w:w="20" w:type="nil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497B" w:rsidRDefault="0050497B" w:rsidP="007853D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https://m.edsoo.ru/J4Z0W7A3A</w:t>
              </w:r>
            </w:hyperlink>
          </w:p>
        </w:tc>
      </w:tr>
      <w:tr w:rsidR="0050497B" w:rsidTr="007853D3">
        <w:trPr>
          <w:trHeight w:val="144"/>
          <w:tblCellSpacing w:w="20" w:type="nil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497B" w:rsidRDefault="0050497B" w:rsidP="007853D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https://m.edsoo.ru/Y5O6N4Y0Q</w:t>
              </w:r>
            </w:hyperlink>
          </w:p>
        </w:tc>
      </w:tr>
      <w:tr w:rsidR="0050497B" w:rsidTr="007853D3">
        <w:trPr>
          <w:trHeight w:val="144"/>
          <w:tblCellSpacing w:w="20" w:type="nil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0497B" w:rsidRDefault="0050497B" w:rsidP="007853D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https://m.edsoo.ru/U1C2R8X8D</w:t>
              </w:r>
            </w:hyperlink>
          </w:p>
        </w:tc>
      </w:tr>
    </w:tbl>
    <w:p w:rsidR="00AD04BB" w:rsidRPr="00AD04BB" w:rsidRDefault="00AD04BB" w:rsidP="007C2F5C">
      <w:pPr>
        <w:spacing w:after="0" w:line="480" w:lineRule="auto"/>
        <w:ind w:left="120"/>
      </w:pPr>
      <w:bookmarkStart w:id="14" w:name="_GoBack"/>
      <w:bookmarkEnd w:id="14"/>
    </w:p>
    <w:sectPr w:rsidR="00AD04BB" w:rsidRPr="00AD04B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4BF"/>
    <w:rsid w:val="003B2A07"/>
    <w:rsid w:val="0050497B"/>
    <w:rsid w:val="00661C7B"/>
    <w:rsid w:val="007044BF"/>
    <w:rsid w:val="007C2F5C"/>
    <w:rsid w:val="007F5418"/>
    <w:rsid w:val="00963924"/>
    <w:rsid w:val="00AD04BB"/>
    <w:rsid w:val="00F6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F5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4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F5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4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R4X3K8C3X" TargetMode="External"/><Relationship Id="rId117" Type="http://schemas.openxmlformats.org/officeDocument/2006/relationships/hyperlink" Target="https://m.edsoo.ru/Q7H4V6K2R" TargetMode="External"/><Relationship Id="rId21" Type="http://schemas.openxmlformats.org/officeDocument/2006/relationships/hyperlink" Target="https://m.edsoo.ru/M5Y8B5T6C" TargetMode="External"/><Relationship Id="rId42" Type="http://schemas.openxmlformats.org/officeDocument/2006/relationships/hyperlink" Target="https://m.edsoo.ru/J9R0T9R8C" TargetMode="External"/><Relationship Id="rId47" Type="http://schemas.openxmlformats.org/officeDocument/2006/relationships/hyperlink" Target="https://m.edsoo.ru/X9L1X0A0D" TargetMode="External"/><Relationship Id="rId63" Type="http://schemas.openxmlformats.org/officeDocument/2006/relationships/hyperlink" Target="https://m.edsoo.ru/R1J5O0S2J" TargetMode="External"/><Relationship Id="rId68" Type="http://schemas.openxmlformats.org/officeDocument/2006/relationships/hyperlink" Target="https://m.edsoo.ru/F4Q2M4P8H" TargetMode="External"/><Relationship Id="rId84" Type="http://schemas.openxmlformats.org/officeDocument/2006/relationships/hyperlink" Target="https://m.edsoo.ru/R2U7G6W0F" TargetMode="External"/><Relationship Id="rId89" Type="http://schemas.openxmlformats.org/officeDocument/2006/relationships/hyperlink" Target="https://m.edsoo.ru/E4X2K2G8Q" TargetMode="External"/><Relationship Id="rId112" Type="http://schemas.openxmlformats.org/officeDocument/2006/relationships/hyperlink" Target="https://m.edsoo.ru/O4T5Z5U9H" TargetMode="External"/><Relationship Id="rId133" Type="http://schemas.openxmlformats.org/officeDocument/2006/relationships/hyperlink" Target="https://m.edsoo.ru/E5K5T4L2S" TargetMode="External"/><Relationship Id="rId138" Type="http://schemas.openxmlformats.org/officeDocument/2006/relationships/hyperlink" Target="https://m.edsoo.ru/T1T6G9Q3Q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m.edsoo.ru/B2Y4Q0D2D" TargetMode="External"/><Relationship Id="rId107" Type="http://schemas.openxmlformats.org/officeDocument/2006/relationships/hyperlink" Target="https://m.edsoo.ru/W1N2A5Q4K" TargetMode="External"/><Relationship Id="rId11" Type="http://schemas.openxmlformats.org/officeDocument/2006/relationships/hyperlink" Target="https://m.edsoo.ru/A7N4V4B2W" TargetMode="External"/><Relationship Id="rId32" Type="http://schemas.openxmlformats.org/officeDocument/2006/relationships/hyperlink" Target="https://m.edsoo.ru/H7C9K3G1S" TargetMode="External"/><Relationship Id="rId37" Type="http://schemas.openxmlformats.org/officeDocument/2006/relationships/hyperlink" Target="https://m.edsoo.ru/G3R3H1P5Q" TargetMode="External"/><Relationship Id="rId53" Type="http://schemas.openxmlformats.org/officeDocument/2006/relationships/hyperlink" Target="https://m.edsoo.ru/R2W0W2Y8L" TargetMode="External"/><Relationship Id="rId58" Type="http://schemas.openxmlformats.org/officeDocument/2006/relationships/hyperlink" Target="https://m.edsoo.ru/M2Y5G8V5I" TargetMode="External"/><Relationship Id="rId74" Type="http://schemas.openxmlformats.org/officeDocument/2006/relationships/hyperlink" Target="https://m.edsoo.ru/F4V6R3V5Y" TargetMode="External"/><Relationship Id="rId79" Type="http://schemas.openxmlformats.org/officeDocument/2006/relationships/hyperlink" Target="https://m.edsoo.ru/D8S6P2V1O" TargetMode="External"/><Relationship Id="rId102" Type="http://schemas.openxmlformats.org/officeDocument/2006/relationships/hyperlink" Target="https://m.edsoo.ru/U8U3A8P9S" TargetMode="External"/><Relationship Id="rId123" Type="http://schemas.openxmlformats.org/officeDocument/2006/relationships/hyperlink" Target="https://m.edsoo.ru/H9W6N1Z2Y" TargetMode="External"/><Relationship Id="rId128" Type="http://schemas.openxmlformats.org/officeDocument/2006/relationships/hyperlink" Target="https://m.edsoo.ru/M5W8M3Z6Y" TargetMode="External"/><Relationship Id="rId144" Type="http://schemas.openxmlformats.org/officeDocument/2006/relationships/hyperlink" Target="https://m.edsoo.ru/F0M2D8G0N" TargetMode="External"/><Relationship Id="rId149" Type="http://schemas.openxmlformats.org/officeDocument/2006/relationships/hyperlink" Target="https://m.edsoo.ru/W4C6B2B3E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L5F3M3T7E" TargetMode="External"/><Relationship Id="rId95" Type="http://schemas.openxmlformats.org/officeDocument/2006/relationships/hyperlink" Target="https://m.edsoo.ru/O6J2C3A7C" TargetMode="External"/><Relationship Id="rId22" Type="http://schemas.openxmlformats.org/officeDocument/2006/relationships/hyperlink" Target="https://m.edsoo.ru/A8C1G1V3X" TargetMode="External"/><Relationship Id="rId27" Type="http://schemas.openxmlformats.org/officeDocument/2006/relationships/hyperlink" Target="https://m.edsoo.ru/D2Z1Z7L9X" TargetMode="External"/><Relationship Id="rId43" Type="http://schemas.openxmlformats.org/officeDocument/2006/relationships/hyperlink" Target="https://m.edsoo.ru/M2B6H0S4Y" TargetMode="External"/><Relationship Id="rId48" Type="http://schemas.openxmlformats.org/officeDocument/2006/relationships/hyperlink" Target="https://m.edsoo.ru/T5I5A1N9S" TargetMode="External"/><Relationship Id="rId64" Type="http://schemas.openxmlformats.org/officeDocument/2006/relationships/hyperlink" Target="https://m.edsoo.ru/N2X9K7T2R" TargetMode="External"/><Relationship Id="rId69" Type="http://schemas.openxmlformats.org/officeDocument/2006/relationships/hyperlink" Target="https://m.edsoo.ru/L0L2K3T7R" TargetMode="External"/><Relationship Id="rId113" Type="http://schemas.openxmlformats.org/officeDocument/2006/relationships/hyperlink" Target="https://m.edsoo.ru/F4T0W4W9E" TargetMode="External"/><Relationship Id="rId118" Type="http://schemas.openxmlformats.org/officeDocument/2006/relationships/hyperlink" Target="https://m.edsoo.ru/Y9F2N2G0V" TargetMode="External"/><Relationship Id="rId134" Type="http://schemas.openxmlformats.org/officeDocument/2006/relationships/hyperlink" Target="https://m.edsoo.ru/M6A4H8S3E" TargetMode="External"/><Relationship Id="rId139" Type="http://schemas.openxmlformats.org/officeDocument/2006/relationships/hyperlink" Target="https://m.edsoo.ru/P8V7S9G4P" TargetMode="External"/><Relationship Id="rId80" Type="http://schemas.openxmlformats.org/officeDocument/2006/relationships/hyperlink" Target="https://m.edsoo.ru/B1T9M5F0R" TargetMode="External"/><Relationship Id="rId85" Type="http://schemas.openxmlformats.org/officeDocument/2006/relationships/hyperlink" Target="https://m.edsoo.ru/H7J7U9P8Q" TargetMode="External"/><Relationship Id="rId150" Type="http://schemas.openxmlformats.org/officeDocument/2006/relationships/hyperlink" Target="https://m.edsoo.ru/I3W7V7L8P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m.edsoo.ru/F8X8W5A8D" TargetMode="External"/><Relationship Id="rId17" Type="http://schemas.openxmlformats.org/officeDocument/2006/relationships/hyperlink" Target="https://m.edsoo.ru/C7R1S2Y2G" TargetMode="External"/><Relationship Id="rId25" Type="http://schemas.openxmlformats.org/officeDocument/2006/relationships/hyperlink" Target="https://m.edsoo.ru/B1M2T3L6M" TargetMode="External"/><Relationship Id="rId33" Type="http://schemas.openxmlformats.org/officeDocument/2006/relationships/hyperlink" Target="https://m.edsoo.ru/Q4E0N7K8C" TargetMode="External"/><Relationship Id="rId38" Type="http://schemas.openxmlformats.org/officeDocument/2006/relationships/hyperlink" Target="https://m.edsoo.ru/Z6M7M4T0L" TargetMode="External"/><Relationship Id="rId46" Type="http://schemas.openxmlformats.org/officeDocument/2006/relationships/hyperlink" Target="https://m.edsoo.ru/Q2H7Q0V1X" TargetMode="External"/><Relationship Id="rId59" Type="http://schemas.openxmlformats.org/officeDocument/2006/relationships/hyperlink" Target="https://m.edsoo.ru/D3C0Y6L6J" TargetMode="External"/><Relationship Id="rId67" Type="http://schemas.openxmlformats.org/officeDocument/2006/relationships/hyperlink" Target="https://m.edsoo.ru/C8K7V2E2H" TargetMode="External"/><Relationship Id="rId103" Type="http://schemas.openxmlformats.org/officeDocument/2006/relationships/hyperlink" Target="https://m.edsoo.ru/W5T4C5Q1P" TargetMode="External"/><Relationship Id="rId108" Type="http://schemas.openxmlformats.org/officeDocument/2006/relationships/hyperlink" Target="https://m.edsoo.ru/Z9Q5M2I8I" TargetMode="External"/><Relationship Id="rId116" Type="http://schemas.openxmlformats.org/officeDocument/2006/relationships/hyperlink" Target="https://m.edsoo.ru/N4J0I4Z7V" TargetMode="External"/><Relationship Id="rId124" Type="http://schemas.openxmlformats.org/officeDocument/2006/relationships/hyperlink" Target="https://m.edsoo.ru/L5H7X5O2Z" TargetMode="External"/><Relationship Id="rId129" Type="http://schemas.openxmlformats.org/officeDocument/2006/relationships/hyperlink" Target="https://m.edsoo.ru/V5T0N5I6Z" TargetMode="External"/><Relationship Id="rId137" Type="http://schemas.openxmlformats.org/officeDocument/2006/relationships/hyperlink" Target="https://m.edsoo.ru/Z1Z2V8D5M" TargetMode="External"/><Relationship Id="rId20" Type="http://schemas.openxmlformats.org/officeDocument/2006/relationships/hyperlink" Target="https://m.edsoo.ru/J7E4T9J3C" TargetMode="External"/><Relationship Id="rId41" Type="http://schemas.openxmlformats.org/officeDocument/2006/relationships/hyperlink" Target="https://m.edsoo.ru/E2X8S9L5W" TargetMode="External"/><Relationship Id="rId54" Type="http://schemas.openxmlformats.org/officeDocument/2006/relationships/hyperlink" Target="https://m.edsoo.ru/P4F9M8U7R" TargetMode="External"/><Relationship Id="rId62" Type="http://schemas.openxmlformats.org/officeDocument/2006/relationships/hyperlink" Target="https://m.edsoo.ru/V2N5L9E6I" TargetMode="External"/><Relationship Id="rId70" Type="http://schemas.openxmlformats.org/officeDocument/2006/relationships/hyperlink" Target="https://m.edsoo.ru/N5A9X6X0R" TargetMode="External"/><Relationship Id="rId75" Type="http://schemas.openxmlformats.org/officeDocument/2006/relationships/hyperlink" Target="https://m.edsoo.ru/R3Q8W9U8O" TargetMode="External"/><Relationship Id="rId83" Type="http://schemas.openxmlformats.org/officeDocument/2006/relationships/hyperlink" Target="https://m.edsoo.ru/S2P4I6E8W" TargetMode="External"/><Relationship Id="rId88" Type="http://schemas.openxmlformats.org/officeDocument/2006/relationships/hyperlink" Target="https://m.edsoo.ru/D1F5V6W2N" TargetMode="External"/><Relationship Id="rId91" Type="http://schemas.openxmlformats.org/officeDocument/2006/relationships/hyperlink" Target="https://m.edsoo.ru/R6L2Z2H3M" TargetMode="External"/><Relationship Id="rId96" Type="http://schemas.openxmlformats.org/officeDocument/2006/relationships/hyperlink" Target="https://m.edsoo.ru/N0V8C2T9N" TargetMode="External"/><Relationship Id="rId111" Type="http://schemas.openxmlformats.org/officeDocument/2006/relationships/hyperlink" Target="https://m.edsoo.ru/D4G1J9A8Z" TargetMode="External"/><Relationship Id="rId132" Type="http://schemas.openxmlformats.org/officeDocument/2006/relationships/hyperlink" Target="https://m.edsoo.ru/X9Y2E8O9B" TargetMode="External"/><Relationship Id="rId140" Type="http://schemas.openxmlformats.org/officeDocument/2006/relationships/hyperlink" Target="https://m.edsoo.ru/B2T1M6U5J" TargetMode="External"/><Relationship Id="rId145" Type="http://schemas.openxmlformats.org/officeDocument/2006/relationships/hyperlink" Target="https://m.edsoo.ru/J4Z0W7A3A" TargetMode="External"/><Relationship Id="rId153" Type="http://schemas.openxmlformats.org/officeDocument/2006/relationships/hyperlink" Target="https://m.edsoo.ru/U1C2R8X8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T2S2E8Q9Y" TargetMode="External"/><Relationship Id="rId15" Type="http://schemas.openxmlformats.org/officeDocument/2006/relationships/hyperlink" Target="https://m.edsoo.ru/Y3N4V8T2E" TargetMode="External"/><Relationship Id="rId23" Type="http://schemas.openxmlformats.org/officeDocument/2006/relationships/hyperlink" Target="https://m.edsoo.ru/O0A5L5Z4S" TargetMode="External"/><Relationship Id="rId28" Type="http://schemas.openxmlformats.org/officeDocument/2006/relationships/hyperlink" Target="https://m.edsoo.ru/A8F6S4H3B" TargetMode="External"/><Relationship Id="rId36" Type="http://schemas.openxmlformats.org/officeDocument/2006/relationships/hyperlink" Target="https://m.edsoo.ru/P0F4B8E2K" TargetMode="External"/><Relationship Id="rId49" Type="http://schemas.openxmlformats.org/officeDocument/2006/relationships/hyperlink" Target="https://m.edsoo.ru/A2Y2L0D8L" TargetMode="External"/><Relationship Id="rId57" Type="http://schemas.openxmlformats.org/officeDocument/2006/relationships/hyperlink" Target="https://m.edsoo.ru/F1J4Q8B3A" TargetMode="External"/><Relationship Id="rId106" Type="http://schemas.openxmlformats.org/officeDocument/2006/relationships/hyperlink" Target="https://m.edsoo.ru/R3P1I2W3R" TargetMode="External"/><Relationship Id="rId114" Type="http://schemas.openxmlformats.org/officeDocument/2006/relationships/hyperlink" Target="https://m.edsoo.ru/N5S8R3E1E" TargetMode="External"/><Relationship Id="rId119" Type="http://schemas.openxmlformats.org/officeDocument/2006/relationships/hyperlink" Target="https://m.edsoo.ru/R4M4Q9K6D" TargetMode="External"/><Relationship Id="rId127" Type="http://schemas.openxmlformats.org/officeDocument/2006/relationships/hyperlink" Target="https://m.edsoo.ru/P5E4C4W5H" TargetMode="External"/><Relationship Id="rId10" Type="http://schemas.openxmlformats.org/officeDocument/2006/relationships/hyperlink" Target="https://m.edsoo.ru/I1U0Z9V0S" TargetMode="External"/><Relationship Id="rId31" Type="http://schemas.openxmlformats.org/officeDocument/2006/relationships/hyperlink" Target="https://m.edsoo.ru/X1D7B0F8R" TargetMode="External"/><Relationship Id="rId44" Type="http://schemas.openxmlformats.org/officeDocument/2006/relationships/hyperlink" Target="https://m.edsoo.ru/S4K9M4S4J" TargetMode="External"/><Relationship Id="rId52" Type="http://schemas.openxmlformats.org/officeDocument/2006/relationships/hyperlink" Target="https://m.edsoo.ru/U8F9L3Z1M" TargetMode="External"/><Relationship Id="rId60" Type="http://schemas.openxmlformats.org/officeDocument/2006/relationships/hyperlink" Target="https://m.edsoo.ru/V3I8I5Y4H" TargetMode="External"/><Relationship Id="rId65" Type="http://schemas.openxmlformats.org/officeDocument/2006/relationships/hyperlink" Target="https://m.edsoo.ru/I2X1H8M2P" TargetMode="External"/><Relationship Id="rId73" Type="http://schemas.openxmlformats.org/officeDocument/2006/relationships/hyperlink" Target="https://m.edsoo.ru/E8K3Y2W2Y" TargetMode="External"/><Relationship Id="rId78" Type="http://schemas.openxmlformats.org/officeDocument/2006/relationships/hyperlink" Target="https://m.edsoo.ru/F8H0U1E1E" TargetMode="External"/><Relationship Id="rId81" Type="http://schemas.openxmlformats.org/officeDocument/2006/relationships/hyperlink" Target="https://m.edsoo.ru/H0P0H7W7J" TargetMode="External"/><Relationship Id="rId86" Type="http://schemas.openxmlformats.org/officeDocument/2006/relationships/hyperlink" Target="https://m.edsoo.ru/P0E5J0C8S" TargetMode="External"/><Relationship Id="rId94" Type="http://schemas.openxmlformats.org/officeDocument/2006/relationships/hyperlink" Target="https://m.edsoo.ru/O2Z2T2P2O" TargetMode="External"/><Relationship Id="rId99" Type="http://schemas.openxmlformats.org/officeDocument/2006/relationships/hyperlink" Target="https://m.edsoo.ru/Q8Z3F8M4V" TargetMode="External"/><Relationship Id="rId101" Type="http://schemas.openxmlformats.org/officeDocument/2006/relationships/hyperlink" Target="https://m.edsoo.ru/Z0Q5A4S9L" TargetMode="External"/><Relationship Id="rId122" Type="http://schemas.openxmlformats.org/officeDocument/2006/relationships/hyperlink" Target="https://m.edsoo.ru/F8F4E4Y4V" TargetMode="External"/><Relationship Id="rId130" Type="http://schemas.openxmlformats.org/officeDocument/2006/relationships/hyperlink" Target="https://m.edsoo.ru/U4X9F8C1Q" TargetMode="External"/><Relationship Id="rId135" Type="http://schemas.openxmlformats.org/officeDocument/2006/relationships/hyperlink" Target="https://m.edsoo.ru/X3B5Q6Q7F" TargetMode="External"/><Relationship Id="rId143" Type="http://schemas.openxmlformats.org/officeDocument/2006/relationships/hyperlink" Target="https://m.edsoo.ru/Q5I3H4O8E" TargetMode="External"/><Relationship Id="rId148" Type="http://schemas.openxmlformats.org/officeDocument/2006/relationships/hyperlink" Target="https://m.edsoo.ru/M8A1C7D3Q" TargetMode="External"/><Relationship Id="rId151" Type="http://schemas.openxmlformats.org/officeDocument/2006/relationships/hyperlink" Target="https://m.edsoo.ru/J4Z0W7A3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C3Q5S0Z5N" TargetMode="External"/><Relationship Id="rId13" Type="http://schemas.openxmlformats.org/officeDocument/2006/relationships/hyperlink" Target="https://m.edsoo.ru/O7F5O7J0G" TargetMode="External"/><Relationship Id="rId18" Type="http://schemas.openxmlformats.org/officeDocument/2006/relationships/hyperlink" Target="https://m.edsoo.ru/R6O1H9Q8J" TargetMode="External"/><Relationship Id="rId39" Type="http://schemas.openxmlformats.org/officeDocument/2006/relationships/hyperlink" Target="https://m.edsoo.ru/L9W3E6S2J" TargetMode="External"/><Relationship Id="rId109" Type="http://schemas.openxmlformats.org/officeDocument/2006/relationships/hyperlink" Target="https://m.edsoo.ru/A7S9R9N1N" TargetMode="External"/><Relationship Id="rId34" Type="http://schemas.openxmlformats.org/officeDocument/2006/relationships/hyperlink" Target="https://m.edsoo.ru/Q2C0U7I1E" TargetMode="External"/><Relationship Id="rId50" Type="http://schemas.openxmlformats.org/officeDocument/2006/relationships/hyperlink" Target="https://m.edsoo.ru/I7A3G9B5E" TargetMode="External"/><Relationship Id="rId55" Type="http://schemas.openxmlformats.org/officeDocument/2006/relationships/hyperlink" Target="https://m.edsoo.ru/Z8V0H9Y1U" TargetMode="External"/><Relationship Id="rId76" Type="http://schemas.openxmlformats.org/officeDocument/2006/relationships/hyperlink" Target="https://m.edsoo.ru/X7Z4Z2S6X" TargetMode="External"/><Relationship Id="rId97" Type="http://schemas.openxmlformats.org/officeDocument/2006/relationships/hyperlink" Target="https://m.edsoo.ru/G9X9C9J6K" TargetMode="External"/><Relationship Id="rId104" Type="http://schemas.openxmlformats.org/officeDocument/2006/relationships/hyperlink" Target="https://m.edsoo.ru/A5W0Z4O9V" TargetMode="External"/><Relationship Id="rId120" Type="http://schemas.openxmlformats.org/officeDocument/2006/relationships/hyperlink" Target="https://m.edsoo.ru/P5H5H4E0J" TargetMode="External"/><Relationship Id="rId125" Type="http://schemas.openxmlformats.org/officeDocument/2006/relationships/hyperlink" Target="https://m.edsoo.ru/T8Q5F6J4F" TargetMode="External"/><Relationship Id="rId141" Type="http://schemas.openxmlformats.org/officeDocument/2006/relationships/hyperlink" Target="https://m.edsoo.ru/S4L5X0O6K" TargetMode="External"/><Relationship Id="rId146" Type="http://schemas.openxmlformats.org/officeDocument/2006/relationships/hyperlink" Target="https://m.edsoo.ru/Y5O6N4Y0Q" TargetMode="External"/><Relationship Id="rId7" Type="http://schemas.openxmlformats.org/officeDocument/2006/relationships/hyperlink" Target="https://m.edsoo.ru/D8Y2I9W4O" TargetMode="External"/><Relationship Id="rId71" Type="http://schemas.openxmlformats.org/officeDocument/2006/relationships/hyperlink" Target="https://m.edsoo.ru/A1Y4Z3O7A" TargetMode="External"/><Relationship Id="rId92" Type="http://schemas.openxmlformats.org/officeDocument/2006/relationships/hyperlink" Target="https://m.edsoo.ru/D5U4Q9Y7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4E2J4J6G" TargetMode="External"/><Relationship Id="rId24" Type="http://schemas.openxmlformats.org/officeDocument/2006/relationships/hyperlink" Target="https://m.edsoo.ru/K4B9H0Y2S" TargetMode="External"/><Relationship Id="rId40" Type="http://schemas.openxmlformats.org/officeDocument/2006/relationships/hyperlink" Target="https://m.edsoo.ru/N6I6X4B5K" TargetMode="External"/><Relationship Id="rId45" Type="http://schemas.openxmlformats.org/officeDocument/2006/relationships/hyperlink" Target="https://m.edsoo.ru/P4G5F4O3T" TargetMode="External"/><Relationship Id="rId66" Type="http://schemas.openxmlformats.org/officeDocument/2006/relationships/hyperlink" Target="https://m.edsoo.ru/N2F6D2F5S" TargetMode="External"/><Relationship Id="rId87" Type="http://schemas.openxmlformats.org/officeDocument/2006/relationships/hyperlink" Target="https://m.edsoo.ru/K5H3V7Z1W" TargetMode="External"/><Relationship Id="rId110" Type="http://schemas.openxmlformats.org/officeDocument/2006/relationships/hyperlink" Target="https://m.edsoo.ru/L0D4U1C0R" TargetMode="External"/><Relationship Id="rId115" Type="http://schemas.openxmlformats.org/officeDocument/2006/relationships/hyperlink" Target="https://m.edsoo.ru/N5B9E5O2B" TargetMode="External"/><Relationship Id="rId131" Type="http://schemas.openxmlformats.org/officeDocument/2006/relationships/hyperlink" Target="https://m.edsoo.ru/B0V5J1F7B" TargetMode="External"/><Relationship Id="rId136" Type="http://schemas.openxmlformats.org/officeDocument/2006/relationships/hyperlink" Target="https://m.edsoo.ru/N5E2Y7I3X" TargetMode="External"/><Relationship Id="rId61" Type="http://schemas.openxmlformats.org/officeDocument/2006/relationships/hyperlink" Target="https://m.edsoo.ru/L2A4Q1K3G" TargetMode="External"/><Relationship Id="rId82" Type="http://schemas.openxmlformats.org/officeDocument/2006/relationships/hyperlink" Target="https://m.edsoo.ru/I0W1A8E3S" TargetMode="External"/><Relationship Id="rId152" Type="http://schemas.openxmlformats.org/officeDocument/2006/relationships/hyperlink" Target="https://m.edsoo.ru/Y5O6N4Y0Q" TargetMode="External"/><Relationship Id="rId19" Type="http://schemas.openxmlformats.org/officeDocument/2006/relationships/hyperlink" Target="https://m.edsoo.ru/M7B1F4K6A" TargetMode="External"/><Relationship Id="rId14" Type="http://schemas.openxmlformats.org/officeDocument/2006/relationships/hyperlink" Target="https://m.edsoo.ru/U3E7G3R5C" TargetMode="External"/><Relationship Id="rId30" Type="http://schemas.openxmlformats.org/officeDocument/2006/relationships/hyperlink" Target="https://m.edsoo.ru/W4E7Q8U1I" TargetMode="External"/><Relationship Id="rId35" Type="http://schemas.openxmlformats.org/officeDocument/2006/relationships/hyperlink" Target="https://m.edsoo.ru/Y3D5X5V5R" TargetMode="External"/><Relationship Id="rId56" Type="http://schemas.openxmlformats.org/officeDocument/2006/relationships/hyperlink" Target="https://m.edsoo.ru/V6U7W8F9P" TargetMode="External"/><Relationship Id="rId77" Type="http://schemas.openxmlformats.org/officeDocument/2006/relationships/hyperlink" Target="https://m.edsoo.ru/Z4A4U3D0F" TargetMode="External"/><Relationship Id="rId100" Type="http://schemas.openxmlformats.org/officeDocument/2006/relationships/hyperlink" Target="https://m.edsoo.ru/H4N8I7F4B" TargetMode="External"/><Relationship Id="rId105" Type="http://schemas.openxmlformats.org/officeDocument/2006/relationships/hyperlink" Target="https://m.edsoo.ru/F1K3F9J1D" TargetMode="External"/><Relationship Id="rId126" Type="http://schemas.openxmlformats.org/officeDocument/2006/relationships/hyperlink" Target="https://m.edsoo.ru/R3B8K8M2O" TargetMode="External"/><Relationship Id="rId147" Type="http://schemas.openxmlformats.org/officeDocument/2006/relationships/hyperlink" Target="https://m.edsoo.ru/U1C2R8X8D" TargetMode="External"/><Relationship Id="rId8" Type="http://schemas.openxmlformats.org/officeDocument/2006/relationships/hyperlink" Target="https://m.edsoo.ru/V4J7L0T2B" TargetMode="External"/><Relationship Id="rId51" Type="http://schemas.openxmlformats.org/officeDocument/2006/relationships/hyperlink" Target="https://m.edsoo.ru/T3S5V7F7B" TargetMode="External"/><Relationship Id="rId72" Type="http://schemas.openxmlformats.org/officeDocument/2006/relationships/hyperlink" Target="https://m.edsoo.ru/W3B4T2K7T" TargetMode="External"/><Relationship Id="rId93" Type="http://schemas.openxmlformats.org/officeDocument/2006/relationships/hyperlink" Target="https://m.edsoo.ru/X2Q3R0K9U" TargetMode="External"/><Relationship Id="rId98" Type="http://schemas.openxmlformats.org/officeDocument/2006/relationships/hyperlink" Target="https://m.edsoo.ru/P5M3C9R4Z" TargetMode="External"/><Relationship Id="rId121" Type="http://schemas.openxmlformats.org/officeDocument/2006/relationships/hyperlink" Target="https://m.edsoo.ru/H4Q5C0G7C" TargetMode="External"/><Relationship Id="rId142" Type="http://schemas.openxmlformats.org/officeDocument/2006/relationships/hyperlink" Target="https://m.edsoo.ru/K5Z5U1Z4Z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C6508-E83E-4C5B-91BE-D4E176273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33</Pages>
  <Words>7616</Words>
  <Characters>43416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4</cp:revision>
  <dcterms:created xsi:type="dcterms:W3CDTF">2026-09-13T16:33:00Z</dcterms:created>
  <dcterms:modified xsi:type="dcterms:W3CDTF">2026-09-13T17:32:00Z</dcterms:modified>
</cp:coreProperties>
</file>