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xmlns:r="http://schemas.openxmlformats.org/officeDocument/2006/relationships" mc:Ignorable="vyd" w:conformance="transitional">
  <w:background/>
  <w:body vyd:_id="vyd:00000000000001">
    <w:p vyd:_id="vyd:000000000000qu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qv">МИНИСТЕРСТВО ПРОСВЕЩЕНИЯ РОССИЙСКОЙ ФЕДЕРАЦИИ</w:t>
      </w:r>
    </w:p>
    <w:p vyd:_id="vyd:000000000000qs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qt" xml:space="preserve">‌Министерство общего и профессионального образования Ростовской области‌‌ </w:t>
      </w:r>
    </w:p>
    <w:p vyd:_id="vyd:000000000000qp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qr">‌Управление образования Администрации Зерноградского района‌</w:t>
      </w:r>
      <w:r>
        <w:rPr>
          <w:rFonts w:ascii="Times New Roman" w:hAnsi="Times New Roman" w:eastAsia="Times New Roman" w:cs="Times New Roman"/>
          <w:sz w:val="28"/>
          <w:color w:val="000000"/>
        </w:rPr>
        <w:t vyd:_id="vyd:000000000000qq">​</w:t>
      </w:r>
    </w:p>
    <w:p vyd:_id="vyd:000000000000qn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qo">МБОУ Мечетинская СОШ</w:t>
      </w:r>
    </w:p>
    <w:p vyd:_id="vyd:000000000000ql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qm" xml:space="preserve"> </w:t>
      </w:r>
    </w:p>
    <w:p vyd:_id="vyd:000000000000qj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qk" xml:space="preserve"> </w:t>
      </w:r>
    </w:p>
    <w:p vyd:_id="vyd:000000000000qh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qi" xml:space="preserve"> </w:t>
      </w:r>
    </w:p>
    <w:p vyd:_id="vyd:000000000000q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qg" xml:space="preserve"> </w:t>
      </w:r>
    </w:p>
    <w:tbl vyd:_id="vyd:000000000000p6">
      <w:tblPr>
        <w:tblStyle w:val="944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firstRow="1" w:lastRow="0" w:firstColumn="1" w:lastColumn="0" w:noHBand="0" w:noVBand="1" w:val="07c5"/>
      </w:tblPr>
      <w:tblGrid>
        <w:gridCol w:w="3075"/>
        <w:gridCol w:w="3123"/>
        <w:gridCol w:w="3124"/>
      </w:tblGrid>
      <w:tr vyd:_id="vyd:000000000000p7">
        <w:tblPrEx/>
        <w:trPr/>
        <w:tc vyd:_id="vyd:000000000000q0">
          <w:tcPr>
            <w:tcBorders>
              <w:top w:val="none" w:color="000000" w:sz="4" w:space="0"/>
              <w:start w:val="none" w:color="000000" w:sz="4" w:space="0"/>
              <w:bottom w:val="none" w:color="000000" w:sz="4" w:space="0"/>
              <w:end w:val="none" w:color="000000" w:sz="4" w:space="0"/>
            </w:tcBorders>
            <w:noWrap w:val="0"/>
            <w:tcMar>
              <w:top w:w="0" w:type="dxa"/>
              <w:start w:w="108" w:type="dxa"/>
              <w:bottom w:w="0" w:type="dxa"/>
              <w:end w:w="108" w:type="dxa"/>
            </w:tcMar>
            <w:textDirection w:val="lrTb"/>
            <w:vAlign w:val="top"/>
          </w:tcPr>
          <w:p vyd:_id="vyd:000000000000q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  <w:jc w:val="both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qe">РАССМОТРЕНО</w:t>
            </w:r>
          </w:p>
          <w:p vyd:_id="vyd:000000000000q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qc">Руководитель ШМО педагогов ДО</w:t>
            </w:r>
          </w:p>
          <w:p vyd:_id="vyd:000000000000q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qa" xml:space="preserve">_______________________ </w:t>
            </w:r>
          </w:p>
          <w:p vyd:_id="vyd:000000000000q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  <w:jc w:val="end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q8">Гурдесова Е.В.</w:t>
            </w:r>
          </w:p>
          <w:p vyd:_id="vyd:000000000000q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q6" xml:space="preserve">Протокол №05 </w:t>
            </w:r>
          </w:p>
          <w:p vyd:_id="vyd:000000000000q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q4">от «26» августа 2026 г.</w:t>
            </w:r>
          </w:p>
          <w:p vyd:_id="vyd:000000000000q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q2" xml:space="preserve"> </w:t>
            </w:r>
          </w:p>
        </w:tc>
        <w:tc vyd:_id="vyd:000000000000pn">
          <w:tcPr>
            <w:tcBorders>
              <w:top w:val="none" w:color="000000" w:sz="4" w:space="0"/>
              <w:start w:val="none" w:color="000000" w:sz="4" w:space="0"/>
              <w:bottom w:val="none" w:color="000000" w:sz="4" w:space="0"/>
              <w:end w:val="none" w:color="000000" w:sz="4" w:space="0"/>
            </w:tcBorders>
            <w:noWrap w:val="0"/>
            <w:tcMar>
              <w:top w:w="0" w:type="dxa"/>
              <w:start w:w="108" w:type="dxa"/>
              <w:bottom w:w="0" w:type="dxa"/>
              <w:end w:w="108" w:type="dxa"/>
            </w:tcMar>
            <w:textDirection w:val="lrTb"/>
            <w:vAlign w:val="top"/>
          </w:tcPr>
          <w:p vyd:_id="vyd:000000000000py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pz">СОГЛАСОВАНО</w:t>
            </w:r>
          </w:p>
          <w:p vyd:_id="vyd:000000000000pw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px">Заместитель директора по УВР</w:t>
            </w:r>
          </w:p>
          <w:p vyd:_id="vyd:000000000000pu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v" xml:space="preserve">________________________ </w:t>
            </w:r>
          </w:p>
          <w:p vyd:_id="vyd:000000000000ps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  <w:jc w:val="end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t">Аксененко Т.Е.</w:t>
            </w:r>
          </w:p>
          <w:p vyd:_id="vyd:000000000000pq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r">«27» августа 2026 г.</w:t>
            </w:r>
          </w:p>
          <w:p vyd:_id="vyd:000000000000po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p" xml:space="preserve"> </w:t>
            </w:r>
          </w:p>
        </w:tc>
        <w:tc vyd:_id="vyd:000000000000p8">
          <w:tcPr>
            <w:tcBorders>
              <w:top w:val="none" w:color="000000" w:sz="4" w:space="0"/>
              <w:start w:val="none" w:color="000000" w:sz="4" w:space="0"/>
              <w:bottom w:val="none" w:color="000000" w:sz="4" w:space="0"/>
              <w:end w:val="none" w:color="000000" w:sz="4" w:space="0"/>
            </w:tcBorders>
            <w:noWrap w:val="0"/>
            <w:tcMar>
              <w:top w:w="0" w:type="dxa"/>
              <w:start w:w="108" w:type="dxa"/>
              <w:bottom w:w="0" w:type="dxa"/>
              <w:end w:w="108" w:type="dxa"/>
            </w:tcMar>
            <w:textDirection w:val="lrTb"/>
            <w:vAlign w:val="top"/>
          </w:tcPr>
          <w:p vyd:_id="vyd:000000000000pl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pm">УТВЕРЖДЕНО</w:t>
            </w:r>
          </w:p>
          <w:p vyd:_id="vyd:000000000000pj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 w:lineRule="auto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8"/>
                <w:color w:val="000000"/>
              </w:rPr>
              <w:t vyd:_id="vyd:000000000000pk">Директор МБОУ Мечетинской СОШ</w:t>
            </w:r>
          </w:p>
          <w:p vyd:_id="vyd:000000000000ph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i" xml:space="preserve">________________________ </w:t>
            </w:r>
          </w:p>
          <w:p vyd:_id="vyd:000000000000p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  <w:jc w:val="end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g">Недоведеева Л.В.</w:t>
            </w:r>
          </w:p>
          <w:p vyd:_id="vyd:000000000000p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e" xml:space="preserve">Приказ №520 </w:t>
            </w:r>
          </w:p>
          <w:p vyd:_id="vyd:000000000000p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/>
              <w:ind w:start="0" w:end="0" w:firstLine="0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c">от «28» августа 2026 г.</w:t>
            </w:r>
          </w:p>
          <w:p vyd:_id="vyd:000000000000p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120"/>
              <w:ind w:start="0" w:end="0" w:firstLine="0"/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</w:rPr>
              <w:t vyd:_id="vyd:000000000000pa" xml:space="preserve"> </w:t>
            </w:r>
          </w:p>
        </w:tc>
      </w:tr>
    </w:tbl>
    <w:p vyd:_id="vyd:000000000000p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p5" xml:space="preserve"> </w:t>
      </w:r>
    </w:p>
    <w:p vyd:_id="vyd:000000000000p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p3" xml:space="preserve"> </w:t>
      </w:r>
    </w:p>
    <w:p vyd:_id="vyd:000000000000p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  <w:rPr/>
      </w:pPr>
      <w:r>
        <w:rPr>
          <w:rFonts w:ascii="Calibri" w:hAnsi="Calibri" w:eastAsia="Calibri" w:cs="Calibri"/>
          <w:sz w:val="22"/>
          <w:color w:val="000000"/>
        </w:rPr>
        <w:t vyd:_id="vyd:000000000000p1" xml:space="preserve"> </w:t>
      </w:r>
    </w:p>
    <w:p vyd:_id="vyd:000000000000oz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</w:p>
    <w:p vyd:_id="vyd:000000000000oy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</w:p>
    <w:p vyd:_id="vyd:000000000000ow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x" xml:space="preserve"> </w:t>
      </w:r>
    </w:p>
    <w:p vyd:_id="vyd:000000000000ou">
      <w:pPr>
        <w:spacing w:line="360" w:lineRule="auto"/>
        <w:jc w:val="center"/>
        <w:rPr>
          <w:rFonts w:ascii="Times New Roman" w:hAnsi="Times New Roman" w:eastAsia="Times New Roman" w:cs="Times New Roman"/>
          <w:sz w:val="28"/>
          <w:color w:val="auto"/>
          <w:b w:val="1"/>
          <w:lang w:val="ru-RU"/>
        </w:rPr>
      </w:pPr>
      <w:r>
        <w:rPr>
          <w:rFonts w:ascii="Times New Roman" w:hAnsi="Times New Roman" w:eastAsia="Times New Roman" w:cs="Times New Roman"/>
          <w:sz w:val="28"/>
          <w:color w:val="auto"/>
          <w:b w:val="1"/>
          <w:lang w:val="ru-RU"/>
        </w:rPr>
        <w:t vyd:_id="vyd:000000000000ov">РАБОЧАЯ ПРОГРАММА</w:t>
      </w:r>
    </w:p>
    <w:p vyd:_id="vyd:000000000000os">
      <w:pPr>
        <w:spacing w:line="360" w:lineRule="auto"/>
        <w:jc w:val="center"/>
        <w:rPr>
          <w:rFonts w:ascii="Times New Roman" w:hAnsi="Times New Roman" w:eastAsia="Times New Roman" w:cs="Times New Roman"/>
          <w:sz w:val="28"/>
          <w:color w:val="auto"/>
          <w:lang w:val="ru-RU"/>
        </w:rPr>
      </w:pPr>
      <w:r>
        <w:rPr>
          <w:rFonts w:ascii="Times New Roman" w:hAnsi="Times New Roman" w:eastAsia="Times New Roman" w:cs="Times New Roman"/>
          <w:sz w:val="28"/>
          <w:color w:val="auto"/>
          <w:lang w:val="ru-RU"/>
        </w:rPr>
        <w:t vyd:_id="vyd:000000000000ot">кружковой деятельности</w:t>
      </w:r>
    </w:p>
    <w:p vyd:_id="vyd:000000000000oq">
      <w:pPr>
        <w:spacing w:line="360" w:lineRule="auto"/>
        <w:jc w:val="center"/>
        <w:rPr>
          <w:rFonts w:ascii="Times New Roman" w:hAnsi="Times New Roman" w:eastAsia="Times New Roman" w:cs="Times New Roman"/>
          <w:sz w:val="28"/>
          <w:color w:val="auto"/>
          <w:b w:val="1"/>
          <w:lang w:val="ru-RU"/>
        </w:rPr>
      </w:pPr>
      <w:r>
        <w:rPr>
          <w:rFonts w:ascii="Times New Roman" w:hAnsi="Times New Roman" w:eastAsia="Times New Roman" w:cs="Times New Roman"/>
          <w:sz w:val="28"/>
          <w:color w:val="auto"/>
          <w:b w:val="1"/>
          <w:lang w:val="ru-RU"/>
        </w:rPr>
        <w:t vyd:_id="vyd:000000000000or">«Безопасное колесо»</w:t>
      </w:r>
    </w:p>
    <w:p vyd:_id="vyd:000000000000oo">
      <w:pPr>
        <w:spacing w:line="360" w:lineRule="auto"/>
        <w:jc w:val="center"/>
        <w:rPr>
          <w:rFonts w:ascii="Times New Roman" w:hAnsi="Times New Roman" w:eastAsia="Times New Roman" w:cs="Times New Roman"/>
          <w:sz w:val="28"/>
          <w:color w:val="auto"/>
          <w:lang w:val="ru-RU"/>
        </w:rPr>
      </w:pPr>
      <w:r>
        <w:rPr>
          <w:rFonts w:ascii="Times New Roman" w:hAnsi="Times New Roman" w:eastAsia="Times New Roman" w:cs="Times New Roman"/>
          <w:sz w:val="28"/>
          <w:color w:val="auto"/>
          <w:lang w:val="ru-RU"/>
        </w:rPr>
        <w:t vyd:_id="vyd:000000000000op">основного общего образования</w:t>
      </w:r>
    </w:p>
    <w:p vyd:_id="vyd:000000000000om">
      <w:pPr>
        <w:spacing w:line="360" w:lineRule="auto"/>
        <w:jc w:val="center"/>
        <w:rPr>
          <w:rFonts w:ascii="Times New Roman" w:hAnsi="Times New Roman" w:eastAsia="Times New Roman" w:cs="Times New Roman"/>
          <w:sz w:val="28"/>
          <w:color w:val="auto"/>
          <w:lang w:val="ru-RU"/>
        </w:rPr>
      </w:pPr>
      <w:r>
        <w:rPr>
          <w:rFonts w:ascii="Times New Roman" w:hAnsi="Times New Roman" w:eastAsia="Times New Roman" w:cs="Times New Roman"/>
          <w:sz w:val="28"/>
          <w:color w:val="auto"/>
          <w:lang w:val="ru-RU"/>
        </w:rPr>
        <w:t vyd:_id="vyd:000000000000on">для 3-6 классов</w:t>
      </w:r>
    </w:p>
    <w:p vyd:_id="vyd:000000000000ok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571" w:leader="none"/>
        </w:tabs>
        <w:spacing w:before="0" w:after="0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ol">на 2026-2027 учебный год</w:t>
      </w:r>
    </w:p>
    <w:p vyd:_id="vyd:000000000000oi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571" w:leader="none"/>
        </w:tabs>
        <w:spacing w:before="0" w:after="0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</w:rPr>
        <w:t vyd:_id="vyd:000000000000oj" xml:space="preserve"> </w:t>
      </w:r>
    </w:p>
    <w:p vyd:_id="vyd:000000000000og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571" w:leader="none"/>
        </w:tabs>
        <w:spacing w:before="0" w:after="0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</w:rPr>
        <w:t vyd:_id="vyd:000000000000oh">педагог дополнительного образования:</w:t>
      </w:r>
    </w:p>
    <w:p vyd:_id="vyd:000000000000o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tabs>
          <w:tab w:val="left" w:pos="571" w:leader="none"/>
        </w:tabs>
        <w:spacing w:before="0" w:after="0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of">Гурдесов Юрий Викторович</w:t>
      </w:r>
    </w:p>
    <w:p vyd:_id="vyd:000000000000o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d" xml:space="preserve"> </w:t>
      </w:r>
    </w:p>
    <w:p vyd:_id="vyd:000000000000o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b" xml:space="preserve"> </w:t>
      </w:r>
    </w:p>
    <w:p vyd:_id="vyd:000000000000o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9" xml:space="preserve"> </w:t>
      </w:r>
    </w:p>
    <w:p vyd:_id="vyd:000000000000o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7" xml:space="preserve"> </w:t>
      </w:r>
    </w:p>
    <w:p vyd:_id="vyd:000000000000o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Rule="auto"/>
        <w:ind w:start="0" w:end="0" w:firstLine="0"/>
      </w:pPr>
      <w:r>
        <w:rPr>
          <w:rFonts w:ascii="Calibri" w:hAnsi="Calibri" w:eastAsia="Calibri" w:cs="Calibri"/>
          <w:sz w:val="22"/>
          <w:color w:val="000000"/>
        </w:rPr>
        <w:t vyd:_id="vyd:000000000000o5" xml:space="preserve"> </w:t>
      </w:r>
    </w:p>
    <w:p vyd:_id="vyd:000000000000o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Calibri" w:hAnsi="Calibri" w:eastAsia="Calibri" w:cs="Calibri"/>
          <w:sz w:val="22"/>
          <w:szCs w:val="22"/>
        </w:rPr>
      </w:pPr>
    </w:p>
    <w:p vyd:_id="vyd:000000000000o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o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o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nz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nx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ny">ст. Мечетинская‌</w:t>
      </w:r>
    </w:p>
    <w:p vyd:_id="vyd:000000000000nt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Rule="auto"/>
        <w:ind w:start="0" w:end="0" w:firstLine="0"/>
        <w:jc w:val="center"/>
      </w:pP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nw">‌</w:t>
      </w:r>
      <w:r>
        <w:rPr>
          <w:rFonts w:ascii="Times New Roman" w:hAnsi="Times New Roman" w:eastAsia="Times New Roman" w:cs="Times New Roman"/>
          <w:sz w:val="28"/>
          <w:color w:val="000000"/>
        </w:rPr>
        <w:t vyd:_id="vyd:000000000000nv">​</w:t>
      </w:r>
      <w:r>
        <w:rPr>
          <w:rFonts w:ascii="Times New Roman" w:hAnsi="Times New Roman" w:eastAsia="Times New Roman" w:cs="Times New Roman"/>
          <w:sz w:val="28"/>
          <w:color w:val="000000"/>
          <w:b w:val="1"/>
        </w:rPr>
        <w:t vyd:_id="vyd:000000000000nu">2026 год</w:t>
      </w:r>
    </w:p>
    <w:p vyd:_id="vyd:000000000000np">
      <w:pPr>
        <w:jc w:val="center"/>
        <w:outlineLvl w:val="0"/>
        <w:rPr>
          <w:rFonts w:ascii="Times New Roman" w:hAnsi="Times New Roman"/>
          <w:sz w:val="28"/>
          <w:color w:val="auto"/>
          <w:b w:val="1"/>
        </w:rPr>
      </w:pPr>
      <w:r>
        <w:rPr>
          <w:rFonts w:ascii="Times New Roman" w:hAnsi="Times New Roman"/>
          <w:sz w:val="28"/>
          <w:color w:val="auto"/>
          <w:b w:val="1"/>
        </w:rPr>
        <w:t vyd:_id="vyd:000000000000ns" xml:space="preserve">Планируемые результаты </w:t>
      </w:r>
      <w:r>
        <w:rPr>
          <w:rFonts w:ascii="Times New Roman" w:hAnsi="Times New Roman"/>
          <w:sz w:val="28"/>
          <w:color w:val="auto"/>
          <w:b w:val="1"/>
          <w:lang w:val="ru-RU"/>
        </w:rPr>
        <w:t vyd:_id="vyd:000000000000nr">подготовки обучающихся</w:t>
      </w:r>
      <w:r>
        <w:rPr>
          <w:rFonts w:ascii="Times New Roman" w:hAnsi="Times New Roman"/>
          <w:sz w:val="28"/>
          <w:color w:val="auto"/>
          <w:b w:val="1"/>
        </w:rPr>
        <w:t vyd:_id="vyd:000000000000nq" xml:space="preserve"> </w:t>
      </w:r>
    </w:p>
    <w:p vyd:_id="vyd:000000000000no">
      <w:pPr>
        <w:outlineLvl w:val="0"/>
        <w:rPr>
          <w:rFonts w:ascii="Times New Roman" w:hAnsi="Times New Roman"/>
          <w:color w:val="auto"/>
          <w:b w:val="1"/>
        </w:rPr>
      </w:pPr>
    </w:p>
    <w:tbl vyd:_id="vyd:000000000000m3">
      <w:tblPr>
        <w:tblStyle w:val="944"/>
        <w:tblW w:w="9776" w:type="dxa"/>
        <w:tblLook w:firstRow="1" w:lastRow="1" w:firstColumn="1" w:lastColumn="1" w:noHBand="0" w:noVBand="0" w:val="0fff"/>
      </w:tblPr>
      <w:tblGrid>
        <w:gridCol w:w="3899"/>
        <w:gridCol w:w="2971"/>
        <w:gridCol w:w="2906"/>
      </w:tblGrid>
      <w:tr vyd:_id="vyd:000000000000ne">
        <w:tblPrEx/>
        <w:trPr>
          <w:trHeight w:val="280"/>
        </w:trPr>
        <w:tc vyd:_id="vyd:000000000000nl">
          <w:tcPr>
            <w:noWrap w:val="0"/>
            <w:textDirection w:val="lrTb"/>
          </w:tcPr>
          <w:p vyd:_id="vyd:000000000000nm">
            <w:pPr>
              <w:jc w:val="center"/>
              <w:outlineLvl w:val="0"/>
              <w:rPr>
                <w:rFonts w:ascii="Times New Roman" w:hAnsi="Times New Roman" w:cs="Times New Roman"/>
                <w:color w:val="auto"/>
                <w:b w:val="1"/>
                <w:i w:val="1"/>
              </w:rPr>
            </w:pPr>
            <w:r>
              <w:rPr>
                <w:rFonts w:ascii="Times New Roman" w:hAnsi="Times New Roman" w:cs="Times New Roman"/>
                <w:color w:val="auto"/>
                <w:b w:val="1"/>
                <w:i w:val="1"/>
              </w:rPr>
              <w:t vyd:_id="vyd:000000000000nn">Личностные</w:t>
            </w:r>
          </w:p>
        </w:tc>
        <w:tc vyd:_id="vyd:000000000000ni">
          <w:tcPr>
            <w:noWrap w:val="0"/>
            <w:textDirection w:val="lrTb"/>
          </w:tcPr>
          <w:p vyd:_id="vyd:000000000000nj">
            <w:pPr>
              <w:jc w:val="center"/>
              <w:outlineLvl w:val="0"/>
              <w:rPr>
                <w:rFonts w:ascii="Times New Roman" w:hAnsi="Times New Roman" w:cs="Times New Roman"/>
                <w:color w:val="auto"/>
                <w:b w:val="1"/>
                <w:i w:val="1"/>
              </w:rPr>
            </w:pPr>
            <w:r>
              <w:rPr>
                <w:rFonts w:ascii="Times New Roman" w:hAnsi="Times New Roman" w:cs="Times New Roman"/>
                <w:color w:val="auto"/>
                <w:b w:val="1"/>
                <w:i w:val="1"/>
              </w:rPr>
              <w:t vyd:_id="vyd:000000000000nk">Предметные</w:t>
            </w:r>
          </w:p>
        </w:tc>
        <w:tc vyd:_id="vyd:000000000000nf">
          <w:tcPr>
            <w:noWrap w:val="0"/>
            <w:textDirection w:val="lrTb"/>
          </w:tcPr>
          <w:p vyd:_id="vyd:000000000000ng">
            <w:pPr>
              <w:jc w:val="center"/>
              <w:outlineLvl w:val="0"/>
              <w:rPr>
                <w:rFonts w:ascii="Times New Roman" w:hAnsi="Times New Roman" w:cs="Times New Roman"/>
                <w:color w:val="auto"/>
                <w:b w:val="1"/>
                <w:i w:val="1"/>
              </w:rPr>
            </w:pPr>
            <w:r>
              <w:rPr>
                <w:rFonts w:ascii="Times New Roman" w:hAnsi="Times New Roman" w:cs="Times New Roman"/>
                <w:color w:val="auto"/>
                <w:b w:val="1"/>
                <w:i w:val="1"/>
              </w:rPr>
              <w:t vyd:_id="vyd:000000000000nh">Метапредметные</w:t>
            </w:r>
          </w:p>
        </w:tc>
      </w:tr>
      <w:tr vyd:_id="vyd:000000000000m4">
        <w:tblPrEx/>
        <w:trPr/>
        <w:tc vyd:_id="vyd:000000000000n1">
          <w:tcPr>
            <w:noWrap w:val="0"/>
            <w:textDirection w:val="lrTb"/>
          </w:tcPr>
          <w:p vyd:_id="vyd:000000000000nc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d">социальные знания (об общественных нормах, об устройстве общества, о социально одобряемых и неодобряемых формах поведения в обществе и т. п.), понимание и осознание социальной реальности и повседневной жизни.</w:t>
            </w:r>
          </w:p>
          <w:p vyd:_id="vyd:000000000000na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b">позитивное отношение школьника к базовым ценностям общества (человек, семья, отечество, природа, мир, знания, труд, культура), ценностное отношение к социальной реальности в целом.</w:t>
            </w:r>
          </w:p>
          <w:p vyd:_id="vyd:000000000000n8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9">социальный опыт, необходимый для жизни в обществе, социуме, и навык самостоятельного социального действия.</w:t>
            </w:r>
          </w:p>
          <w:p vyd:_id="vyd:000000000000n6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7">компетенции социального взаимодействия с обществом, общностью: сотрудничество, толерантность, уважение и принятие другого, социальная мобильность.</w:t>
            </w:r>
          </w:p>
          <w:p vyd:_id="vyd:000000000000n4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5">умение коммуникативного взаимодействия с окружающими людьми, социально-культурные нормы поведения в различных ситуациях межличностного и межкультурного общения.</w:t>
            </w:r>
          </w:p>
          <w:p vyd:_id="vyd:000000000000n2">
            <w:pPr>
              <w:pStyle w:val="958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 w:lineRule="auto"/>
              <w:ind w:start="22" w:firstLine="11"/>
            </w:pPr>
            <w:r>
              <w:t vyd:_id="vyd:000000000000n3">ценностное отношение к окружающей среде, природе; людям; потребность участия в социально-значимой деятельности.</w:t>
            </w:r>
          </w:p>
        </w:tc>
        <w:tc vyd:_id="vyd:000000000000mr">
          <w:tcPr>
            <w:noWrap w:val="0"/>
            <w:textDirection w:val="lrTb"/>
          </w:tcPr>
          <w:p vyd:_id="vyd:000000000000mz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n0">использование речи для регуляции своего действия;</w:t>
            </w:r>
          </w:p>
          <w:p vyd:_id="vyd:000000000000mx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y">адекватное восприятие предложений учителей, товарищей, родителей и других людей по исправлению допущенных ошибок;</w:t>
            </w:r>
          </w:p>
          <w:p vyd:_id="vyd:000000000000mv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w">умение выделять и формулировать то, что уже усвоено и что еще нужно усвоить;</w:t>
            </w:r>
          </w:p>
          <w:p vyd:_id="vyd:000000000000mt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u">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vyd:_id="vyd:000000000000ms">
            <w:pPr>
              <w:tabs>
                <w:tab w:val="left" w:pos="4448" w:leader="none"/>
                <w:tab w:val="center" w:pos="7791" w:leader="none"/>
              </w:tabs>
              <w:ind w:start="22" w:firstLine="11"/>
              <w:outlineLvl w:val="0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 vyd:_id="vyd:000000000000m5">
          <w:tcPr>
            <w:noWrap w:val="0"/>
            <w:textDirection w:val="lrTb"/>
          </w:tcPr>
          <w:p vyd:_id="vyd:000000000000mp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q">работать в группе, учитывать мнения партнеров, отличные от собственных;</w:t>
            </w:r>
          </w:p>
          <w:p vyd:_id="vyd:000000000000mn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o">ставить вопросы;</w:t>
            </w:r>
          </w:p>
          <w:p vyd:_id="vyd:000000000000ml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m">обращаться за помощью;</w:t>
            </w:r>
          </w:p>
          <w:p vyd:_id="vyd:000000000000mj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k">формулировать свои затруднения;</w:t>
            </w:r>
          </w:p>
          <w:p vyd:_id="vyd:000000000000mh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i">предлагать помощь и сотрудничество;</w:t>
            </w:r>
          </w:p>
          <w:p vyd:_id="vyd:000000000000mf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g">слушать собеседника;</w:t>
            </w:r>
          </w:p>
          <w:p vyd:_id="vyd:000000000000md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e">договариваться и приходить к общему решению;</w:t>
            </w:r>
          </w:p>
          <w:p vyd:_id="vyd:000000000000mb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c">формулировать собственное мнение и позицию;</w:t>
            </w:r>
          </w:p>
          <w:p vyd:_id="vyd:000000000000m9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a">осуществлять взаимный контроль;</w:t>
            </w:r>
          </w:p>
          <w:p vyd:_id="vyd:000000000000m7">
            <w:pPr>
              <w:numPr>
                <w:ilvl w:val="1"/>
                <w:numId w:val="31"/>
              </w:numPr>
              <w:shd w:val="clear" w:color="auto" w:fill="ffffff"/>
              <w:spacing w:lineRule="auto"/>
              <w:ind w:start="22" w:firstLine="11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m8">адекватно оценивать собственное поведение и поведение окружающих.</w:t>
            </w:r>
          </w:p>
          <w:p vyd:_id="vyd:000000000000m6">
            <w:pPr>
              <w:pStyle w:val="966"/>
              <w:ind w:start="22" w:firstLine="11"/>
              <w:rPr>
                <w:color w:val="auto"/>
              </w:rPr>
            </w:pPr>
          </w:p>
        </w:tc>
      </w:tr>
    </w:tbl>
    <w:p vyd:_id="vyd:000000000000m2">
      <w:pPr>
        <w:pStyle w:val="933"/>
        <w:shd w:val="clear" w:color="auto" w:fill="auto"/>
        <w:spacing w:after="195" w:line="240" w:lineRule="auto"/>
        <w:jc w:val="center"/>
        <w:rPr>
          <w:sz w:val="28"/>
          <w:color w:val="auto"/>
          <w:b w:val="1"/>
          <w:szCs w:val="24"/>
        </w:rPr>
      </w:pPr>
    </w:p>
    <w:p vyd:_id="vyd:000000000000ls">
      <w:pPr>
        <w:pStyle w:val="933"/>
        <w:shd w:val="clear" w:color="auto" w:fill="auto"/>
        <w:spacing w:after="195" w:line="240" w:lineRule="auto"/>
        <w:jc w:val="center"/>
        <w:rPr>
          <w:sz w:val="28"/>
          <w:color w:val="auto"/>
          <w:lang w:val="ru-RU"/>
          <w:szCs w:val="24"/>
        </w:rPr>
      </w:pPr>
      <w:r>
        <w:rPr>
          <w:sz w:val="28"/>
          <w:color w:val="auto"/>
          <w:b w:val="1"/>
          <w:szCs w:val="24"/>
        </w:rPr>
        <w:t vyd:_id="vyd:000000000000m1">Содержа</w:t>
      </w:r>
      <w:r>
        <w:rPr>
          <w:sz w:val="28"/>
          <w:color w:val="auto"/>
          <w:b w:val="1"/>
          <w:lang w:val="ru-RU"/>
          <w:szCs w:val="24"/>
        </w:rPr>
        <w:t vyd:_id="vyd:000000000000m0">т</w:t>
      </w:r>
      <w:r>
        <w:rPr>
          <w:sz w:val="28"/>
          <w:color w:val="auto"/>
          <w:b w:val="1"/>
          <w:szCs w:val="24"/>
        </w:rPr>
        <w:t vyd:_id="vyd:000000000000lz">е</w:t>
      </w:r>
      <w:r>
        <w:rPr>
          <w:sz w:val="28"/>
          <w:color w:val="auto"/>
          <w:b w:val="1"/>
          <w:lang w:val="ru-RU"/>
          <w:szCs w:val="24"/>
        </w:rPr>
        <w:t vyd:_id="vyd:000000000000ly">льные линии</w:t>
      </w:r>
      <w:r>
        <w:rPr>
          <w:sz w:val="28"/>
          <w:color w:val="auto"/>
          <w:b w:val="1"/>
          <w:szCs w:val="24"/>
        </w:rPr>
        <w:t vyd:_id="vyd:000000000000lx" xml:space="preserve"> </w:t>
      </w:r>
      <w:r>
        <w:rPr>
          <w:sz w:val="28"/>
          <w:color w:val="auto"/>
          <w:b w:val="1"/>
          <w:lang w:val="ru-RU"/>
          <w:szCs w:val="24"/>
        </w:rPr>
        <w:t vyd:_id="vyd:000000000000lw">кружка</w:t>
      </w:r>
      <w:r>
        <w:rPr>
          <w:sz w:val="28"/>
          <w:color w:val="auto"/>
          <w:b w:val="1"/>
          <w:szCs w:val="24"/>
        </w:rPr>
        <w:t vyd:_id="vyd:000000000000lv" xml:space="preserve"> «</w:t>
      </w:r>
      <w:r>
        <w:rPr>
          <w:sz w:val="28"/>
          <w:color w:val="auto"/>
          <w:b w:val="1"/>
          <w:lang w:val="ru-RU"/>
          <w:szCs w:val="24"/>
        </w:rPr>
        <w:t vyd:_id="vyd:000000000000lu">Безопасное колесо</w:t>
      </w:r>
      <w:r>
        <w:rPr>
          <w:sz w:val="28"/>
          <w:color w:val="auto"/>
          <w:b w:val="1"/>
          <w:szCs w:val="24"/>
        </w:rPr>
        <w:t vyd:_id="vyd:000000000000lt">»</w:t>
      </w:r>
    </w:p>
    <w:tbl vyd:_id="vyd:000000000000k5">
      <w:tblPr>
        <w:tblW w:w="8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f0"/>
      </w:tblPr>
      <w:tblGrid>
        <w:gridCol w:w="566"/>
        <w:gridCol w:w="6625"/>
        <w:gridCol w:w="1134"/>
      </w:tblGrid>
      <w:tr vyd:_id="vyd:000000000000li">
        <w:tblPrEx/>
        <w:trPr>
          <w:trHeight w:val="127"/>
          <w:jc w:val="center"/>
        </w:trPr>
        <w:tc vyd:_id="vyd:000000000000lp">
          <w:tcPr>
            <w:noWrap w:val="0"/>
            <w:textDirection w:val="lrTb"/>
          </w:tcPr>
          <w:p vyd:_id="vyd:000000000000lq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r" xml:space="preserve">1 </w:t>
            </w:r>
          </w:p>
        </w:tc>
        <w:tc vyd:_id="vyd:000000000000lm">
          <w:tcPr>
            <w:noWrap w:val="0"/>
            <w:textDirection w:val="lrTb"/>
          </w:tcPr>
          <w:p vyd:_id="vyd:000000000000ln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rFonts w:eastAsia="Times New Roman"/>
                <w:sz w:val="28"/>
                <w:color w:val="auto"/>
                <w:szCs w:val="28"/>
              </w:rPr>
              <w:t vyd:_id="vyd:000000000000lo">Правила дорожного движения</w:t>
            </w:r>
          </w:p>
        </w:tc>
        <w:tc vyd:_id="vyd:000000000000lj">
          <w:tcPr>
            <w:noWrap w:val="0"/>
            <w:textDirection w:val="lrTb"/>
          </w:tcPr>
          <w:p vyd:_id="vyd:000000000000lk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l">11 час.</w:t>
            </w:r>
          </w:p>
        </w:tc>
      </w:tr>
      <w:tr vyd:_id="vyd:000000000000l8">
        <w:tblPrEx/>
        <w:trPr>
          <w:trHeight w:val="127"/>
          <w:jc w:val="center"/>
        </w:trPr>
        <w:tc vyd:_id="vyd:000000000000lf">
          <w:tcPr>
            <w:noWrap w:val="0"/>
            <w:textDirection w:val="lrTb"/>
          </w:tcPr>
          <w:p vyd:_id="vyd:000000000000lg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h" xml:space="preserve">2 </w:t>
            </w:r>
          </w:p>
        </w:tc>
        <w:tc vyd:_id="vyd:000000000000lc">
          <w:tcPr>
            <w:noWrap w:val="0"/>
            <w:textDirection w:val="lrTb"/>
          </w:tcPr>
          <w:p vyd:_id="vyd:000000000000ld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rFonts w:eastAsia="Times New Roman"/>
                <w:sz w:val="28"/>
                <w:color w:val="auto"/>
                <w:szCs w:val="28"/>
              </w:rPr>
              <w:t vyd:_id="vyd:000000000000le">Первая помощь</w:t>
            </w:r>
          </w:p>
        </w:tc>
        <w:tc vyd:_id="vyd:000000000000l9">
          <w:tcPr>
            <w:noWrap w:val="0"/>
            <w:textDirection w:val="lrTb"/>
          </w:tcPr>
          <w:p vyd:_id="vyd:000000000000la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b">4 час.</w:t>
            </w:r>
          </w:p>
        </w:tc>
      </w:tr>
      <w:tr vyd:_id="vyd:000000000000ky">
        <w:tblPrEx/>
        <w:trPr>
          <w:trHeight w:val="127"/>
          <w:jc w:val="center"/>
        </w:trPr>
        <w:tc vyd:_id="vyd:000000000000l5">
          <w:tcPr>
            <w:noWrap w:val="0"/>
            <w:textDirection w:val="lrTb"/>
          </w:tcPr>
          <w:p vyd:_id="vyd:000000000000l6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7" xml:space="preserve">3 </w:t>
            </w:r>
          </w:p>
        </w:tc>
        <w:tc vyd:_id="vyd:000000000000l2">
          <w:tcPr>
            <w:noWrap w:val="0"/>
            <w:textDirection w:val="lrTb"/>
          </w:tcPr>
          <w:p vyd:_id="vyd:000000000000l3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rFonts w:eastAsia="Times New Roman"/>
                <w:sz w:val="28"/>
                <w:color w:val="auto"/>
                <w:szCs w:val="28"/>
              </w:rPr>
              <w:t vyd:_id="vyd:000000000000l4">Фигурное вождение велосипеда</w:t>
            </w:r>
          </w:p>
        </w:tc>
        <w:tc vyd:_id="vyd:000000000000kz">
          <w:tcPr>
            <w:noWrap w:val="0"/>
            <w:textDirection w:val="lrTb"/>
          </w:tcPr>
          <w:p vyd:_id="vyd:000000000000l0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l1">4 час.</w:t>
            </w:r>
          </w:p>
        </w:tc>
      </w:tr>
      <w:tr vyd:_id="vyd:000000000000ko">
        <w:tblPrEx/>
        <w:trPr>
          <w:trHeight w:val="127"/>
          <w:jc w:val="center"/>
        </w:trPr>
        <w:tc vyd:_id="vyd:000000000000kv">
          <w:tcPr>
            <w:noWrap w:val="0"/>
            <w:textDirection w:val="lrTb"/>
          </w:tcPr>
          <w:p vyd:_id="vyd:000000000000kw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kx" xml:space="preserve">4 </w:t>
            </w:r>
          </w:p>
        </w:tc>
        <w:tc vyd:_id="vyd:000000000000ks">
          <w:tcPr>
            <w:noWrap w:val="0"/>
            <w:textDirection w:val="lrTb"/>
          </w:tcPr>
          <w:p vyd:_id="vyd:000000000000kt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rFonts w:eastAsia="Times New Roman"/>
                <w:sz w:val="28"/>
                <w:color w:val="auto"/>
                <w:szCs w:val="28"/>
              </w:rPr>
              <w:t vyd:_id="vyd:000000000000ku">Подготовка к «БК-2025»</w:t>
            </w:r>
          </w:p>
        </w:tc>
        <w:tc vyd:_id="vyd:000000000000kp">
          <w:tcPr>
            <w:noWrap w:val="0"/>
            <w:textDirection w:val="lrTb"/>
          </w:tcPr>
          <w:p vyd:_id="vyd:000000000000kq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kr">9 час.</w:t>
            </w:r>
          </w:p>
        </w:tc>
      </w:tr>
      <w:tr vyd:_id="vyd:000000000000ke">
        <w:tblPrEx/>
        <w:trPr>
          <w:trHeight w:val="127"/>
          <w:jc w:val="center"/>
        </w:trPr>
        <w:tc vyd:_id="vyd:000000000000kl">
          <w:tcPr>
            <w:noWrap w:val="0"/>
            <w:textDirection w:val="lrTb"/>
          </w:tcPr>
          <w:p vyd:_id="vyd:000000000000km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kn" xml:space="preserve">5 </w:t>
            </w:r>
          </w:p>
        </w:tc>
        <w:tc vyd:_id="vyd:000000000000ki">
          <w:tcPr>
            <w:noWrap w:val="0"/>
            <w:textDirection w:val="lrTb"/>
          </w:tcPr>
          <w:p vyd:_id="vyd:000000000000kj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rFonts w:eastAsia="Times New Roman"/>
                <w:sz w:val="28"/>
                <w:color w:val="auto"/>
                <w:szCs w:val="28"/>
              </w:rPr>
              <w:t vyd:_id="vyd:000000000000kk">Пропаганда ПДД</w:t>
            </w:r>
          </w:p>
        </w:tc>
        <w:tc vyd:_id="vyd:000000000000kf">
          <w:tcPr>
            <w:noWrap w:val="0"/>
            <w:textDirection w:val="lrTb"/>
          </w:tcPr>
          <w:p vyd:_id="vyd:000000000000kg">
            <w:pPr>
              <w:pStyle w:val="966"/>
              <w:rPr>
                <w:sz w:val="28"/>
                <w:color w:val="auto"/>
                <w:szCs w:val="28"/>
              </w:rPr>
            </w:pPr>
            <w:r>
              <w:rPr>
                <w:sz w:val="28"/>
                <w:color w:val="auto"/>
                <w:szCs w:val="28"/>
              </w:rPr>
              <w:t vyd:_id="vyd:000000000000kh">6 час.</w:t>
            </w:r>
          </w:p>
        </w:tc>
      </w:tr>
      <w:tr vyd:_id="vyd:000000000000k6">
        <w:tblPrEx/>
        <w:trPr>
          <w:trHeight w:val="127"/>
          <w:jc w:val="center"/>
        </w:trPr>
        <w:tc vyd:_id="vyd:000000000000k7">
          <w:tcPr>
            <w:hMerge w:val="restart"/>
            <w:noWrap w:val="0"/>
            <w:textDirection w:val="lrTb"/>
          </w:tcPr>
          <w:p vyd:_id="vyd:000000000000kc">
            <w:pPr>
              <w:pStyle w:val="966"/>
              <w:jc w:val="end"/>
              <w:rPr>
                <w:sz w:val="28"/>
                <w:color w:val="auto"/>
                <w:b w:val="1"/>
                <w:szCs w:val="28"/>
              </w:rPr>
            </w:pPr>
            <w:r>
              <w:rPr>
                <w:sz w:val="28"/>
                <w:color w:val="auto"/>
                <w:b w:val="1"/>
                <w:szCs w:val="28"/>
              </w:rPr>
              <w:t vyd:_id="vyd:000000000000kd">ВСЕГО: 34 часа</w:t>
            </w:r>
          </w:p>
        </w:tc>
        <w:tc vyd:_id="vyd:000000000000ka">
          <w:tcPr>
            <w:hMerge w:val="continue"/>
            <w:noWrap w:val="0"/>
            <w:textDirection w:val="lrTb"/>
          </w:tcPr>
          <w:p vyd:_id="vyd:000000000000kb"/>
        </w:tc>
        <w:tc vyd:_id="vyd:000000000000k8">
          <w:tcPr>
            <w:hMerge w:val="continue"/>
            <w:noWrap w:val="0"/>
            <w:textDirection w:val="lrTb"/>
          </w:tcPr>
          <w:p vyd:_id="vyd:000000000000k9"/>
        </w:tc>
      </w:tr>
    </w:tbl>
    <w:p vyd:_id="vyd:000000000000k1">
      <w:pPr>
        <w:jc w:val="center"/>
        <w:rPr>
          <w:rFonts w:ascii="Times New Roman" w:hAnsi="Times New Roman" w:cs="Times New Roman"/>
          <w:sz w:val="28"/>
          <w:color w:val="auto"/>
          <w:b w:val="1"/>
          <w:lang w:val="ru-RU"/>
        </w:rPr>
      </w:pPr>
      <w:r>
        <w:rPr>
          <w:rFonts w:ascii="Times New Roman" w:hAnsi="Times New Roman" w:cs="Times New Roman"/>
          <w:sz w:val="28"/>
          <w:color w:val="auto"/>
          <w:b w:val="1"/>
          <w:lang w:val="ru-RU"/>
        </w:rPr>
        <w:t vyd:_id="vyd:000000000000k4">Т</w:t>
      </w:r>
      <w:r>
        <w:rPr>
          <w:rFonts w:ascii="Times New Roman" w:hAnsi="Times New Roman" w:cs="Times New Roman"/>
          <w:sz w:val="28"/>
          <w:color w:val="auto"/>
          <w:b w:val="1"/>
        </w:rPr>
        <w:t vyd:_id="vyd:000000000000k3">ематическое планирование</w:t>
      </w:r>
      <w:r>
        <w:rPr>
          <w:rFonts w:ascii="Times New Roman" w:hAnsi="Times New Roman" w:cs="Times New Roman"/>
          <w:sz w:val="28"/>
          <w:color w:val="auto"/>
          <w:b w:val="1"/>
          <w:lang w:val="ru-RU"/>
        </w:rPr>
        <w:t vyd:_id="vyd:000000000000k2" xml:space="preserve"> </w:t>
      </w:r>
    </w:p>
    <w:tbl vyd:_id="vyd:00000000000009">
      <w:tblPr>
        <w:tblStyle w:val="944"/>
        <w:tblW w:w="9918" w:type="dxa"/>
        <w:tblLayout w:type="fixed"/>
        <w:tblLook w:firstRow="1" w:lastRow="0" w:firstColumn="1" w:lastColumn="0" w:noHBand="0" w:noVBand="1" w:val="07c5"/>
      </w:tblPr>
      <w:tblGrid>
        <w:gridCol w:w="562"/>
        <w:gridCol w:w="1276"/>
        <w:gridCol w:w="851"/>
        <w:gridCol w:w="4394"/>
        <w:gridCol w:w="2126"/>
        <w:gridCol w:w="709"/>
      </w:tblGrid>
      <w:tr vyd:_id="vyd:000000000000j1">
        <w:tblPrEx/>
        <w:trPr>
          <w:trHeight w:val="1073"/>
        </w:trPr>
        <w:tc vyd:_id="vyd:000000000000jt">
          <w:tcPr>
            <w:noWrap w:val="0"/>
            <w:textDirection w:val="lrTb"/>
          </w:tcPr>
          <w:p vyd:_id="vyd:000000000000jy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  <w:bCs w:val="1"/>
              </w:rPr>
            </w:pPr>
            <w:bookmarkStart w:id="1" w:name="OLE_LINK1" vyd:_id="vyd:000000000000k0"/>
            <w:bookmarkEnd w:id="1"/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  <w:bCs w:val="1"/>
              </w:rPr>
              <w:t vyd:_id="vyd:000000000000jz">№</w:t>
            </w:r>
          </w:p>
          <w:p vyd:_id="vyd:000000000000ju">
            <w:pPr>
              <w:ind w:start="-120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  <w:bCs w:val="1"/>
              </w:rPr>
              <w:t vyd:_id="vyd:000000000000jx">п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w">/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v">п</w:t>
            </w:r>
          </w:p>
        </w:tc>
        <w:tc vyd:_id="vyd:000000000000jm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jr">
            <w:pPr>
              <w:ind w:end="-8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s">Дата</w:t>
            </w:r>
          </w:p>
          <w:p vyd:_id="vyd:000000000000jp">
            <w:pPr>
              <w:ind w:end="-8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q">по</w:t>
            </w:r>
          </w:p>
          <w:p vyd:_id="vyd:000000000000jn">
            <w:pPr>
              <w:ind w:end="-8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o">плану</w:t>
            </w:r>
          </w:p>
        </w:tc>
        <w:tc vyd:_id="vyd:000000000000ji">
          <w:tcPr>
            <w:noWrap w:val="0"/>
            <w:textDirection w:val="lrTb"/>
          </w:tcPr>
          <w:p vyd:_id="vyd:000000000000jj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l">Ф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k">акт ичес ки</w:t>
            </w:r>
          </w:p>
        </w:tc>
        <w:tc vyd:_id="vyd:000000000000jd">
          <w:tcPr>
            <w:noWrap w:val="0"/>
            <w:textDirection w:val="lrTb"/>
            <w:vAlign w:val="center"/>
          </w:tcPr>
          <w:p vyd:_id="vyd:000000000000je">
            <w:pPr>
              <w:ind w:start="100" w:end="167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sz w:val="28"/>
                <w:color w:val="auto"/>
                <w:b w:val="1"/>
                <w:lang w:val="ru-RU"/>
                <w:szCs w:val="28"/>
              </w:rPr>
              <w:t vyd:_id="vyd:000000000000jh">Т</w:t>
            </w:r>
            <w:r>
              <w:rPr>
                <w:rFonts w:ascii="Times New Roman" w:hAnsi="Times New Roman" w:eastAsia="Times New Roman" w:cs="Times New Roman"/>
                <w:sz w:val="28"/>
                <w:color w:val="auto"/>
                <w:b w:val="1"/>
                <w:szCs w:val="28"/>
              </w:rPr>
              <w:t vyd:_id="vyd:000000000000jg">ем</w:t>
            </w:r>
            <w:r>
              <w:rPr>
                <w:rFonts w:ascii="Times New Roman" w:hAnsi="Times New Roman" w:eastAsia="Times New Roman" w:cs="Times New Roman"/>
                <w:sz w:val="28"/>
                <w:color w:val="auto"/>
                <w:b w:val="1"/>
                <w:lang w:val="ru-RU"/>
                <w:szCs w:val="28"/>
              </w:rPr>
              <w:t vyd:_id="vyd:000000000000jf">а занятия</w:t>
            </w:r>
          </w:p>
        </w:tc>
        <w:tc vyd:_id="vyd:000000000000ja">
          <w:tcPr>
            <w:noWrap w:val="0"/>
            <w:textDirection w:val="lrTb"/>
            <w:vAlign w:val="center"/>
          </w:tcPr>
          <w:p vyd:_id="vyd:000000000000jb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c">Практические навыки</w:t>
            </w:r>
          </w:p>
        </w:tc>
        <w:tc vyd:_id="vyd:000000000000j2">
          <w:tcPr>
            <w:noWrap w:val="0"/>
            <w:textDirection w:val="btLr"/>
          </w:tcPr>
          <w:p vyd:_id="vyd:000000000000j3">
            <w:pPr>
              <w:ind w:start="113" w:end="113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9">К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8">ол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7">-во ч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6">а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</w:rPr>
              <w:t vyd:_id="vyd:000000000000j5">с</w:t>
            </w: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4">ов</w:t>
            </w:r>
          </w:p>
        </w:tc>
      </w:tr>
      <w:tr vyd:_id="vyd:000000000000in">
        <w:tblPrEx/>
        <w:trPr>
          <w:trHeight w:val="166"/>
        </w:trPr>
        <w:tc vyd:_id="vyd:000000000000io">
          <w:tcPr>
            <w:hMerge w:val="restart"/>
            <w:noWrap w:val="0"/>
            <w:textDirection w:val="lrTb"/>
          </w:tcPr>
          <w:p vyd:_id="vyd:000000000000iz">
            <w:pPr>
              <w:ind w:start="113" w:end="113"/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j0">Правила дорожного движения – 11 ч.</w:t>
            </w:r>
          </w:p>
        </w:tc>
        <w:tc vyd:_id="vyd:000000000000ix">
          <w:tcPr>
            <w:hMerge w:val="continue"/>
            <w:noWrap w:val="0"/>
            <w:textDirection w:val="lrTb"/>
          </w:tcPr>
          <w:p vyd:_id="vyd:000000000000iy"/>
        </w:tc>
        <w:tc vyd:_id="vyd:000000000000iv">
          <w:tcPr>
            <w:hMerge w:val="continue"/>
            <w:noWrap w:val="0"/>
            <w:textDirection w:val="lrTb"/>
          </w:tcPr>
          <w:p vyd:_id="vyd:000000000000iw"/>
        </w:tc>
        <w:tc vyd:_id="vyd:000000000000it">
          <w:tcPr>
            <w:hMerge w:val="continue"/>
            <w:noWrap w:val="0"/>
            <w:textDirection w:val="lrTb"/>
          </w:tcPr>
          <w:p vyd:_id="vyd:000000000000iu"/>
        </w:tc>
        <w:tc vyd:_id="vyd:000000000000ir">
          <w:tcPr>
            <w:hMerge w:val="continue"/>
            <w:noWrap w:val="0"/>
            <w:textDirection w:val="lrTb"/>
          </w:tcPr>
          <w:p vyd:_id="vyd:000000000000is"/>
        </w:tc>
        <w:tc vyd:_id="vyd:000000000000ip">
          <w:tcPr>
            <w:hMerge w:val="continue"/>
            <w:noWrap w:val="0"/>
            <w:textDirection w:val="lrTb"/>
          </w:tcPr>
          <w:p vyd:_id="vyd:000000000000iq"/>
        </w:tc>
      </w:tr>
      <w:tr vyd:_id="vyd:000000000000i4">
        <w:tblPrEx/>
        <w:trPr>
          <w:trHeight w:val="178"/>
        </w:trPr>
        <w:tc vyd:_id="vyd:000000000000ik">
          <w:tcPr>
            <w:noWrap w:val="0"/>
            <w:textDirection w:val="lrTb"/>
          </w:tcPr>
          <w:p vyd:_id="vyd:000000000000i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im">1</w:t>
            </w:r>
          </w:p>
        </w:tc>
        <w:tc vyd:_id="vyd:000000000000i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i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ij">02.сен</w:t>
            </w:r>
          </w:p>
        </w:tc>
        <w:tc vyd:_id="vyd:000000000000if">
          <w:tcPr>
            <w:noWrap w:val="0"/>
            <w:textDirection w:val="lrTb"/>
          </w:tcPr>
          <w:p vyd:_id="vyd:000000000000i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ia">
          <w:tcPr>
            <w:noWrap w:val="0"/>
            <w:textDirection w:val="lrTb"/>
          </w:tcPr>
          <w:p vyd:_id="vyd:000000000000ib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ie">ТБ на занятиях БК.</w:t>
            </w:r>
            <w:r>
              <w:rPr>
                <w:rFonts w:ascii="Times New Roman" w:hAnsi="Times New Roman" w:cs="Times New Roman"/>
                <w:color w:val="auto"/>
              </w:rPr>
              <w:t vyd:_id="vyd:000000000000id" xml:space="preserve"> Цели, задачи 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ic">изучения ПДД.</w:t>
            </w:r>
          </w:p>
        </w:tc>
        <w:tc vyd:_id="vyd:000000000000i8">
          <w:tcPr>
            <w:vMerge w:val="restart"/>
            <w:noWrap w:val="0"/>
            <w:textDirection w:val="lrTb"/>
          </w:tcPr>
          <w:p vyd:_id="vyd:000000000000i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</w:p>
        </w:tc>
        <w:tc vyd:_id="vyd:000000000000i5">
          <w:tcPr>
            <w:noWrap w:val="0"/>
            <w:textDirection w:val="lrTb"/>
          </w:tcPr>
          <w:p vyd:_id="vyd:000000000000i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 vyd:_id="vyd:000000000000i7">1</w:t>
            </w:r>
          </w:p>
        </w:tc>
      </w:tr>
      <w:tr vyd:_id="vyd:000000000000hn">
        <w:tblPrEx/>
        <w:trPr>
          <w:trHeight w:val="282"/>
        </w:trPr>
        <w:tc vyd:_id="vyd:000000000000i1">
          <w:tcPr>
            <w:noWrap w:val="0"/>
            <w:textDirection w:val="lrTb"/>
          </w:tcPr>
          <w:p vyd:_id="vyd:000000000000i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i3">2</w:t>
            </w:r>
          </w:p>
        </w:tc>
        <w:tc vyd:_id="vyd:000000000000hy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hz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i0">09.сен</w:t>
            </w:r>
          </w:p>
        </w:tc>
        <w:tc vyd:_id="vyd:000000000000hw">
          <w:tcPr>
            <w:noWrap w:val="0"/>
            <w:textDirection w:val="lrTb"/>
          </w:tcPr>
          <w:p vyd:_id="vyd:000000000000hx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ht">
          <w:tcPr>
            <w:noWrap w:val="0"/>
            <w:textDirection w:val="lrTb"/>
          </w:tcPr>
          <w:p vyd:_id="vyd:000000000000hu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v">История Правил дорожного движения.</w:t>
            </w:r>
          </w:p>
        </w:tc>
        <w:tc vyd:_id="vyd:000000000000hr">
          <w:tcPr>
            <w:vMerge w:val="continue"/>
            <w:noWrap w:val="0"/>
            <w:textDirection w:val="lrTb"/>
          </w:tcPr>
          <w:p vyd:_id="vyd:000000000000hs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</w:p>
        </w:tc>
        <w:tc vyd:_id="vyd:000000000000ho">
          <w:tcPr>
            <w:noWrap w:val="0"/>
            <w:textDirection w:val="lrTb"/>
          </w:tcPr>
          <w:p vyd:_id="vyd:000000000000hp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 vyd:_id="vyd:000000000000hq">1</w:t>
            </w:r>
          </w:p>
        </w:tc>
      </w:tr>
      <w:tr vyd:_id="vyd:000000000000h6">
        <w:tblPrEx/>
        <w:trPr>
          <w:trHeight w:val="116"/>
        </w:trPr>
        <w:tc vyd:_id="vyd:000000000000hk">
          <w:tcPr>
            <w:noWrap w:val="0"/>
            <w:textDirection w:val="lrTb"/>
          </w:tcPr>
          <w:p vyd:_id="vyd:000000000000h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m">3</w:t>
            </w:r>
          </w:p>
        </w:tc>
        <w:tc vyd:_id="vyd:000000000000h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h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j">16.сен</w:t>
            </w:r>
          </w:p>
        </w:tc>
        <w:tc vyd:_id="vyd:000000000000hf">
          <w:tcPr>
            <w:noWrap w:val="0"/>
            <w:textDirection w:val="lrTb"/>
          </w:tcPr>
          <w:p vyd:_id="vyd:000000000000h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hc">
          <w:tcPr>
            <w:noWrap w:val="0"/>
            <w:textDirection w:val="lrTb"/>
          </w:tcPr>
          <w:p vyd:_id="vyd:000000000000hd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e">Правила дорожного движения. Основные термины и понятия.</w:t>
            </w:r>
          </w:p>
        </w:tc>
        <w:tc vyd:_id="vyd:000000000000ha">
          <w:tcPr>
            <w:vMerge w:val="continue"/>
            <w:noWrap w:val="0"/>
            <w:textDirection w:val="lrTb"/>
          </w:tcPr>
          <w:p vyd:_id="vyd:000000000000h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</w:p>
        </w:tc>
        <w:tc vyd:_id="vyd:000000000000h7">
          <w:tcPr>
            <w:noWrap w:val="0"/>
            <w:textDirection w:val="lrTb"/>
          </w:tcPr>
          <w:p vyd:_id="vyd:000000000000h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 vyd:_id="vyd:000000000000h9">1</w:t>
            </w:r>
          </w:p>
        </w:tc>
      </w:tr>
      <w:tr vyd:_id="vyd:000000000000gp">
        <w:tblPrEx/>
        <w:trPr>
          <w:trHeight w:val="262"/>
        </w:trPr>
        <w:tc vyd:_id="vyd:000000000000h3">
          <w:tcPr>
            <w:noWrap w:val="0"/>
            <w:textDirection w:val="lrTb"/>
          </w:tcPr>
          <w:p vyd:_id="vyd:000000000000h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5">4</w:t>
            </w:r>
          </w:p>
        </w:tc>
        <w:tc vyd:_id="vyd:000000000000h0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h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h2">23.сен</w:t>
            </w:r>
          </w:p>
        </w:tc>
        <w:tc vyd:_id="vyd:000000000000gy">
          <w:tcPr>
            <w:noWrap w:val="0"/>
            <w:textDirection w:val="lrTb"/>
          </w:tcPr>
          <w:p vyd:_id="vyd:000000000000gz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gv">
          <w:tcPr>
            <w:noWrap w:val="0"/>
            <w:textDirection w:val="lrTb"/>
          </w:tcPr>
          <w:p vyd:_id="vyd:000000000000gw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x">Права, обязанности и ответственность участников ДД.</w:t>
            </w:r>
          </w:p>
        </w:tc>
        <w:tc vyd:_id="vyd:000000000000gt">
          <w:tcPr>
            <w:vMerge w:val="continue"/>
            <w:noWrap w:val="0"/>
            <w:textDirection w:val="lrTb"/>
          </w:tcPr>
          <w:p vyd:_id="vyd:000000000000gu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gq">
          <w:tcPr>
            <w:noWrap w:val="0"/>
            <w:textDirection w:val="lrTb"/>
          </w:tcPr>
          <w:p vyd:_id="vyd:000000000000gr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gs">1</w:t>
            </w:r>
          </w:p>
        </w:tc>
      </w:tr>
      <w:tr vyd:_id="vyd:000000000000g8">
        <w:tblPrEx/>
        <w:trPr>
          <w:trHeight w:val="252"/>
        </w:trPr>
        <w:tc vyd:_id="vyd:000000000000gm">
          <w:tcPr>
            <w:noWrap w:val="0"/>
            <w:textDirection w:val="lrTb"/>
          </w:tcPr>
          <w:p vyd:_id="vyd:000000000000gn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o">5</w:t>
            </w:r>
          </w:p>
        </w:tc>
        <w:tc vyd:_id="vyd:000000000000gj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gk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l">30.сен</w:t>
            </w:r>
          </w:p>
        </w:tc>
        <w:tc vyd:_id="vyd:000000000000gh">
          <w:tcPr>
            <w:noWrap w:val="0"/>
            <w:textDirection w:val="lrTb"/>
          </w:tcPr>
          <w:p vyd:_id="vyd:000000000000gi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ge">
          <w:tcPr>
            <w:noWrap w:val="0"/>
            <w:textDirection w:val="lrTb"/>
          </w:tcPr>
          <w:p vyd:_id="vyd:000000000000g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g">ПДД. Лица, уполномоченные регулировать дорожное движение.</w:t>
            </w:r>
          </w:p>
        </w:tc>
        <w:tc vyd:_id="vyd:000000000000gc">
          <w:tcPr>
            <w:vMerge w:val="continue"/>
            <w:noWrap w:val="0"/>
            <w:textDirection w:val="lrTb"/>
          </w:tcPr>
          <w:p vyd:_id="vyd:000000000000gd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g9">
          <w:tcPr>
            <w:noWrap w:val="0"/>
            <w:textDirection w:val="lrTb"/>
          </w:tcPr>
          <w:p vyd:_id="vyd:000000000000ga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gb">1</w:t>
            </w:r>
          </w:p>
        </w:tc>
      </w:tr>
      <w:tr vyd:_id="vyd:000000000000fr">
        <w:tblPrEx/>
        <w:trPr>
          <w:trHeight w:val="156"/>
        </w:trPr>
        <w:tc vyd:_id="vyd:000000000000g5">
          <w:tcPr>
            <w:noWrap w:val="0"/>
            <w:textDirection w:val="lrTb"/>
          </w:tcPr>
          <w:p vyd:_id="vyd:000000000000g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7">6</w:t>
            </w:r>
          </w:p>
        </w:tc>
        <w:tc vyd:_id="vyd:000000000000g2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g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g4">07.окт</w:t>
            </w:r>
          </w:p>
        </w:tc>
        <w:tc vyd:_id="vyd:000000000000g0">
          <w:tcPr>
            <w:noWrap w:val="0"/>
            <w:textDirection w:val="lrTb"/>
          </w:tcPr>
          <w:p vyd:_id="vyd:000000000000g1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fx">
          <w:tcPr>
            <w:noWrap w:val="0"/>
            <w:textDirection w:val="lrTb"/>
          </w:tcPr>
          <w:p vyd:_id="vyd:000000000000fy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z">ПДД. Дорожные знаки. Элементы улиц и дорог. Перекресток. Дорожная разметка. Решение карточек.</w:t>
            </w:r>
          </w:p>
        </w:tc>
        <w:tc vyd:_id="vyd:000000000000fv">
          <w:tcPr>
            <w:vMerge w:val="continue"/>
            <w:noWrap w:val="0"/>
            <w:textDirection w:val="lrTb"/>
          </w:tcPr>
          <w:p vyd:_id="vyd:000000000000fw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fs">
          <w:tcPr>
            <w:noWrap w:val="0"/>
            <w:textDirection w:val="lrTb"/>
          </w:tcPr>
          <w:p vyd:_id="vyd:000000000000ft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fu">1</w:t>
            </w:r>
          </w:p>
        </w:tc>
      </w:tr>
      <w:tr vyd:_id="vyd:000000000000fa">
        <w:tblPrEx/>
        <w:trPr>
          <w:trHeight w:val="161"/>
        </w:trPr>
        <w:tc vyd:_id="vyd:000000000000fo">
          <w:tcPr>
            <w:noWrap w:val="0"/>
            <w:textDirection w:val="lrTb"/>
          </w:tcPr>
          <w:p vyd:_id="vyd:000000000000fp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q">7</w:t>
            </w:r>
          </w:p>
        </w:tc>
        <w:tc vyd:_id="vyd:000000000000fl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fm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n">14.окт</w:t>
            </w:r>
          </w:p>
        </w:tc>
        <w:tc vyd:_id="vyd:000000000000fj">
          <w:tcPr>
            <w:noWrap w:val="0"/>
            <w:textDirection w:val="lrTb"/>
          </w:tcPr>
          <w:p vyd:_id="vyd:000000000000fk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fg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fh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i">Правила движения велосипедиста и мопедиста.</w:t>
            </w:r>
          </w:p>
        </w:tc>
        <w:tc vyd:_id="vyd:000000000000fe">
          <w:tcPr>
            <w:vMerge w:val="continue"/>
            <w:noWrap w:val="0"/>
            <w:textDirection w:val="lrTb"/>
          </w:tcPr>
          <w:p vyd:_id="vyd:000000000000ff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fb">
          <w:tcPr>
            <w:noWrap w:val="0"/>
            <w:textDirection w:val="lrTb"/>
          </w:tcPr>
          <w:p vyd:_id="vyd:000000000000fc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fd">1</w:t>
            </w:r>
          </w:p>
        </w:tc>
      </w:tr>
      <w:tr vyd:_id="vyd:000000000000et">
        <w:tblPrEx/>
        <w:trPr>
          <w:trHeight w:val="70"/>
        </w:trPr>
        <w:tc vyd:_id="vyd:000000000000f7">
          <w:tcPr>
            <w:noWrap w:val="0"/>
            <w:textDirection w:val="lrTb"/>
          </w:tcPr>
          <w:p vyd:_id="vyd:000000000000f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9">8</w:t>
            </w:r>
          </w:p>
        </w:tc>
        <w:tc vyd:_id="vyd:000000000000f4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6">21.окт</w:t>
            </w:r>
          </w:p>
        </w:tc>
        <w:tc vyd:_id="vyd:000000000000f2">
          <w:tcPr>
            <w:noWrap w:val="0"/>
            <w:textDirection w:val="lrTb"/>
          </w:tcPr>
          <w:p vyd:_id="vyd:000000000000f3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ez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f0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f1">Правила дорожного движения. Решение карточек. Встреча с инспектором ГИБДД.</w:t>
            </w:r>
          </w:p>
        </w:tc>
        <w:tc vyd:_id="vyd:000000000000ex">
          <w:tcPr>
            <w:vMerge w:val="continue"/>
            <w:noWrap w:val="0"/>
            <w:textDirection w:val="lrTb"/>
          </w:tcPr>
          <w:p vyd:_id="vyd:000000000000ey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eu">
          <w:tcPr>
            <w:noWrap w:val="0"/>
            <w:textDirection w:val="lrTb"/>
          </w:tcPr>
          <w:p vyd:_id="vyd:000000000000ev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ew">1</w:t>
            </w:r>
          </w:p>
        </w:tc>
      </w:tr>
      <w:tr vyd:_id="vyd:000000000000eb">
        <w:tblPrEx/>
        <w:trPr>
          <w:trHeight w:val="70"/>
        </w:trPr>
        <w:tc vyd:_id="vyd:000000000000eq">
          <w:tcPr>
            <w:noWrap w:val="0"/>
            <w:textDirection w:val="lrTb"/>
          </w:tcPr>
          <w:p vyd:_id="vyd:000000000000er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s">9</w:t>
            </w:r>
          </w:p>
        </w:tc>
        <w:tc vyd:_id="vyd:000000000000em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eo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p">11.ноя</w:t>
            </w:r>
          </w:p>
          <w:p vyd:_id="vyd:000000000000en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 vyd:_id="vyd:000000000000ek">
          <w:tcPr>
            <w:noWrap w:val="0"/>
            <w:textDirection w:val="lrTb"/>
          </w:tcPr>
          <w:p vyd:_id="vyd:000000000000el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eh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ei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j">ПДД. Регулировка движения на перекрестке.</w:t>
            </w:r>
          </w:p>
        </w:tc>
        <w:tc vyd:_id="vyd:000000000000ef">
          <w:tcPr>
            <w:vMerge w:val="continue"/>
            <w:noWrap w:val="0"/>
            <w:textDirection w:val="lrTb"/>
          </w:tcPr>
          <w:p vyd:_id="vyd:000000000000eg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ec">
          <w:tcPr>
            <w:noWrap w:val="0"/>
            <w:textDirection w:val="lrTb"/>
          </w:tcPr>
          <w:p vyd:_id="vyd:000000000000ed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ee">1</w:t>
            </w:r>
          </w:p>
        </w:tc>
      </w:tr>
      <w:tr vyd:_id="vyd:000000000000du">
        <w:tblPrEx/>
        <w:trPr>
          <w:trHeight w:val="70"/>
        </w:trPr>
        <w:tc vyd:_id="vyd:000000000000e8">
          <w:tcPr>
            <w:noWrap w:val="0"/>
            <w:textDirection w:val="lrTb"/>
          </w:tcPr>
          <w:p vyd:_id="vyd:000000000000e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a">10</w:t>
            </w:r>
          </w:p>
        </w:tc>
        <w:tc vyd:_id="vyd:000000000000e5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e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7">18.ноя</w:t>
            </w:r>
          </w:p>
        </w:tc>
        <w:tc vyd:_id="vyd:000000000000e3">
          <w:tcPr>
            <w:noWrap w:val="0"/>
            <w:textDirection w:val="lrTb"/>
          </w:tcPr>
          <w:p vyd:_id="vyd:000000000000e4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e0">
          <w:tcPr>
            <w:tcBorders>
              <w:bottom w:val="single" w:color="auto" w:sz="4" w:space="0"/>
            </w:tcBorders>
            <w:noWrap w:val="0"/>
            <w:textDirection w:val="lrTb"/>
          </w:tcPr>
          <w:p vyd:_id="vyd:000000000000e1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e2">Дидактические игры при изучении ПДД.</w:t>
            </w:r>
          </w:p>
        </w:tc>
        <w:tc vyd:_id="vyd:000000000000dy">
          <w:tcPr>
            <w:vMerge w:val="continue"/>
            <w:noWrap w:val="0"/>
            <w:textDirection w:val="lrTb"/>
          </w:tcPr>
          <w:p vyd:_id="vyd:000000000000dz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dv">
          <w:tcPr>
            <w:noWrap w:val="0"/>
            <w:textDirection w:val="lrTb"/>
          </w:tcPr>
          <w:p vyd:_id="vyd:000000000000dw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dx">1</w:t>
            </w:r>
          </w:p>
        </w:tc>
      </w:tr>
      <w:tr vyd:_id="vyd:000000000000dd">
        <w:tblPrEx/>
        <w:trPr>
          <w:trHeight w:val="149"/>
        </w:trPr>
        <w:tc vyd:_id="vyd:000000000000dr">
          <w:tcPr>
            <w:noWrap w:val="0"/>
            <w:textDirection w:val="lrTb"/>
          </w:tcPr>
          <w:p vyd:_id="vyd:000000000000ds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dt">11</w:t>
            </w:r>
          </w:p>
        </w:tc>
        <w:tc vyd:_id="vyd:000000000000do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dp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dq">25.ноя</w:t>
            </w:r>
          </w:p>
        </w:tc>
        <w:tc vyd:_id="vyd:000000000000dm">
          <w:tcPr>
            <w:noWrap w:val="0"/>
            <w:textDirection w:val="lrTb"/>
          </w:tcPr>
          <w:p vyd:_id="vyd:000000000000dn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dj">
          <w:tcPr>
            <w:noWrap w:val="0"/>
            <w:textDirection w:val="lrTb"/>
          </w:tcPr>
          <w:p vyd:_id="vyd:000000000000dk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dl">Встреча с инспектором ГИБДД. Ответы на вопросы.</w:t>
            </w:r>
          </w:p>
        </w:tc>
        <w:tc vyd:_id="vyd:000000000000dh">
          <w:tcPr>
            <w:vMerge w:val="continue"/>
            <w:noWrap w:val="0"/>
            <w:textDirection w:val="lrTb"/>
          </w:tcPr>
          <w:p vyd:_id="vyd:000000000000di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de">
          <w:tcPr>
            <w:noWrap w:val="0"/>
            <w:textDirection w:val="lrTb"/>
          </w:tcPr>
          <w:p vyd:_id="vyd:000000000000df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dg">1</w:t>
            </w:r>
          </w:p>
        </w:tc>
      </w:tr>
      <w:tr vyd:_id="vyd:000000000000cz">
        <w:tblPrEx/>
        <w:trPr>
          <w:trHeight w:val="202"/>
        </w:trPr>
        <w:tc vyd:_id="vyd:000000000000d0">
          <w:tcPr>
            <w:hMerge w:val="restart"/>
            <w:noWrap w:val="0"/>
            <w:textDirection w:val="lrTb"/>
          </w:tcPr>
          <w:p vyd:_id="vyd:000000000000db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dc">Первая помощь – 4 ч.</w:t>
            </w:r>
          </w:p>
        </w:tc>
        <w:tc vyd:_id="vyd:000000000000d9">
          <w:tcPr>
            <w:hMerge w:val="continue"/>
            <w:noWrap w:val="0"/>
            <w:textDirection w:val="lrTb"/>
          </w:tcPr>
          <w:p vyd:_id="vyd:000000000000da"/>
        </w:tc>
        <w:tc vyd:_id="vyd:000000000000d7">
          <w:tcPr>
            <w:hMerge w:val="continue"/>
            <w:noWrap w:val="0"/>
            <w:textDirection w:val="lrTb"/>
          </w:tcPr>
          <w:p vyd:_id="vyd:000000000000d8"/>
        </w:tc>
        <w:tc vyd:_id="vyd:000000000000d5">
          <w:tcPr>
            <w:hMerge w:val="continue"/>
            <w:noWrap w:val="0"/>
            <w:textDirection w:val="lrTb"/>
          </w:tcPr>
          <w:p vyd:_id="vyd:000000000000d6"/>
        </w:tc>
        <w:tc vyd:_id="vyd:000000000000d3">
          <w:tcPr>
            <w:hMerge w:val="continue"/>
            <w:noWrap w:val="0"/>
            <w:textDirection w:val="lrTb"/>
          </w:tcPr>
          <w:p vyd:_id="vyd:000000000000d4"/>
        </w:tc>
        <w:tc vyd:_id="vyd:000000000000d1">
          <w:tcPr>
            <w:hMerge w:val="continue"/>
            <w:noWrap w:val="0"/>
            <w:textDirection w:val="lrTb"/>
          </w:tcPr>
          <w:p vyd:_id="vyd:000000000000d2"/>
        </w:tc>
      </w:tr>
      <w:tr vyd:_id="vyd:000000000000ce">
        <w:tblPrEx/>
        <w:trPr>
          <w:trHeight w:val="70"/>
        </w:trPr>
        <w:tc vyd:_id="vyd:000000000000cw">
          <w:tcPr>
            <w:noWrap w:val="0"/>
            <w:textDirection w:val="lrTb"/>
          </w:tcPr>
          <w:p vyd:_id="vyd:000000000000cx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y">12</w:t>
            </w:r>
          </w:p>
        </w:tc>
        <w:tc vyd:_id="vyd:000000000000cs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cu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v">02.дек</w:t>
            </w:r>
          </w:p>
          <w:p vyd:_id="vyd:000000000000ct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cq">
          <w:tcPr>
            <w:noWrap w:val="0"/>
            <w:textDirection w:val="lrTb"/>
          </w:tcPr>
          <w:p vyd:_id="vyd:000000000000cr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ck">
          <w:tcPr>
            <w:noWrap w:val="0"/>
            <w:textDirection w:val="lrTb"/>
          </w:tcPr>
          <w:p vyd:_id="vyd:000000000000cl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p">Первая помощь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co" xml:space="preserve"> (ПП)</w:t>
            </w:r>
            <w:r>
              <w:rPr>
                <w:rFonts w:ascii="Times New Roman" w:hAnsi="Times New Roman" w:cs="Times New Roman"/>
                <w:color w:val="auto"/>
              </w:rPr>
              <w:t vyd:_id="vyd:000000000000cn">. Виды кровотечений. Способы наложения повязок.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cm" xml:space="preserve"> Теоретическое занятие.</w:t>
            </w:r>
          </w:p>
        </w:tc>
        <w:tc vyd:_id="vyd:000000000000ci">
          <w:tcPr>
            <w:vMerge w:val="restart"/>
            <w:noWrap w:val="0"/>
            <w:textDirection w:val="lrTb"/>
          </w:tcPr>
          <w:p vyd:_id="vyd:000000000000cj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cf">
          <w:tcPr>
            <w:noWrap w:val="0"/>
            <w:textDirection w:val="lrTb"/>
          </w:tcPr>
          <w:p vyd:_id="vyd:000000000000cg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ch">1</w:t>
            </w:r>
          </w:p>
        </w:tc>
      </w:tr>
      <w:tr vyd:_id="vyd:000000000000bx">
        <w:tblPrEx/>
        <w:trPr>
          <w:trHeight w:val="70"/>
        </w:trPr>
        <w:tc vyd:_id="vyd:000000000000cb">
          <w:tcPr>
            <w:noWrap w:val="0"/>
            <w:textDirection w:val="lrTb"/>
          </w:tcPr>
          <w:p vyd:_id="vyd:000000000000c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d">13</w:t>
            </w:r>
          </w:p>
        </w:tc>
        <w:tc vyd:_id="vyd:000000000000c8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c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a">09.дек</w:t>
            </w:r>
          </w:p>
        </w:tc>
        <w:tc vyd:_id="vyd:000000000000c6">
          <w:tcPr>
            <w:noWrap w:val="0"/>
            <w:textDirection w:val="lrTb"/>
          </w:tcPr>
          <w:p vyd:_id="vyd:000000000000c7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c3">
          <w:tcPr>
            <w:noWrap w:val="0"/>
            <w:textDirection w:val="lrTb"/>
          </w:tcPr>
          <w:p vyd:_id="vyd:000000000000c4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c5">Первая помощь. Виды кровотечений. Способы наложения повязок. Практическое занятие.</w:t>
            </w:r>
          </w:p>
        </w:tc>
        <w:tc vyd:_id="vyd:000000000000c1">
          <w:tcPr>
            <w:vMerge w:val="continue"/>
            <w:noWrap w:val="0"/>
            <w:textDirection w:val="lrTb"/>
          </w:tcPr>
          <w:p vyd:_id="vyd:000000000000c2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by">
          <w:tcPr>
            <w:noWrap w:val="0"/>
            <w:textDirection w:val="lrTb"/>
          </w:tcPr>
          <w:p vyd:_id="vyd:000000000000bz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c0">1</w:t>
            </w:r>
          </w:p>
        </w:tc>
      </w:tr>
      <w:tr vyd:_id="vyd:000000000000be">
        <w:tblPrEx/>
        <w:trPr>
          <w:trHeight w:val="70"/>
        </w:trPr>
        <w:tc vyd:_id="vyd:000000000000bu">
          <w:tcPr>
            <w:noWrap w:val="0"/>
            <w:textDirection w:val="lrTb"/>
          </w:tcPr>
          <w:p vyd:_id="vyd:000000000000bv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bw">14</w:t>
            </w:r>
          </w:p>
        </w:tc>
        <w:tc vyd:_id="vyd:000000000000br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bs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bt">16.дек</w:t>
            </w:r>
          </w:p>
        </w:tc>
        <w:tc vyd:_id="vyd:000000000000bp">
          <w:tcPr>
            <w:noWrap w:val="0"/>
            <w:textDirection w:val="lrTb"/>
          </w:tcPr>
          <w:p vyd:_id="vyd:000000000000bq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bk">
          <w:tcPr>
            <w:noWrap w:val="0"/>
            <w:textDirection w:val="lrTb"/>
          </w:tcPr>
          <w:p vyd:_id="vyd:000000000000bl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bo">Первая помощь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bn">.</w:t>
            </w:r>
            <w:r>
              <w:rPr>
                <w:rFonts w:ascii="Times New Roman" w:hAnsi="Times New Roman" w:cs="Times New Roman"/>
                <w:color w:val="auto"/>
              </w:rPr>
              <w:t vyd:_id="vyd:000000000000bm" xml:space="preserve"> Раны, вывихи, переломы, ожоги, отравления. </w:t>
            </w:r>
          </w:p>
        </w:tc>
        <w:tc vyd:_id="vyd:000000000000bi">
          <w:tcPr>
            <w:vMerge w:val="continue"/>
            <w:noWrap w:val="0"/>
            <w:textDirection w:val="lrTb"/>
          </w:tcPr>
          <w:p vyd:_id="vyd:000000000000bj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bf">
          <w:tcPr>
            <w:noWrap w:val="0"/>
            <w:textDirection w:val="lrTb"/>
          </w:tcPr>
          <w:p vyd:_id="vyd:000000000000bg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bh">1</w:t>
            </w:r>
          </w:p>
        </w:tc>
      </w:tr>
      <w:tr vyd:_id="vyd:000000000000ax">
        <w:tblPrEx/>
        <w:trPr>
          <w:trHeight w:val="70"/>
        </w:trPr>
        <w:tc vyd:_id="vyd:000000000000bb">
          <w:tcPr>
            <w:noWrap w:val="0"/>
            <w:textDirection w:val="lrTb"/>
          </w:tcPr>
          <w:p vyd:_id="vyd:000000000000b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bd">15</w:t>
            </w:r>
          </w:p>
        </w:tc>
        <w:tc vyd:_id="vyd:000000000000b8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ba">23.дек</w:t>
            </w:r>
          </w:p>
        </w:tc>
        <w:tc vyd:_id="vyd:000000000000b6">
          <w:tcPr>
            <w:noWrap w:val="0"/>
            <w:textDirection w:val="lrTb"/>
          </w:tcPr>
          <w:p vyd:_id="vyd:000000000000b7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b3">
          <w:tcPr>
            <w:noWrap w:val="0"/>
            <w:textDirection w:val="lrTb"/>
          </w:tcPr>
          <w:p vyd:_id="vyd:000000000000b4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b5">Аптечка автомобилиста.</w:t>
            </w:r>
          </w:p>
        </w:tc>
        <w:tc vyd:_id="vyd:000000000000b1">
          <w:tcPr>
            <w:noWrap w:val="0"/>
            <w:textDirection w:val="lrTb"/>
          </w:tcPr>
          <w:p vyd:_id="vyd:000000000000b2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ay">
          <w:tcPr>
            <w:noWrap w:val="0"/>
            <w:textDirection w:val="lrTb"/>
          </w:tcPr>
          <w:p vyd:_id="vyd:000000000000az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b0">1</w:t>
            </w:r>
          </w:p>
        </w:tc>
      </w:tr>
      <w:tr vyd:_id="vyd:000000000000aj">
        <w:tblPrEx/>
        <w:trPr>
          <w:trHeight w:val="70"/>
        </w:trPr>
        <w:tc vyd:_id="vyd:000000000000ak">
          <w:tcPr>
            <w:hMerge w:val="restart"/>
            <w:noWrap w:val="0"/>
            <w:textDirection w:val="lrTb"/>
          </w:tcPr>
          <w:p vyd:_id="vyd:000000000000av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aw">Фигурное вождение велосипеда – 4 ч.</w:t>
            </w:r>
          </w:p>
        </w:tc>
        <w:tc vyd:_id="vyd:000000000000at">
          <w:tcPr>
            <w:hMerge w:val="continue"/>
            <w:noWrap w:val="0"/>
            <w:textDirection w:val="lrTb"/>
          </w:tcPr>
          <w:p vyd:_id="vyd:000000000000au"/>
        </w:tc>
        <w:tc vyd:_id="vyd:000000000000ar">
          <w:tcPr>
            <w:hMerge w:val="continue"/>
            <w:noWrap w:val="0"/>
            <w:textDirection w:val="lrTb"/>
          </w:tcPr>
          <w:p vyd:_id="vyd:000000000000as"/>
        </w:tc>
        <w:tc vyd:_id="vyd:000000000000ap">
          <w:tcPr>
            <w:hMerge w:val="continue"/>
            <w:noWrap w:val="0"/>
            <w:textDirection w:val="lrTb"/>
          </w:tcPr>
          <w:p vyd:_id="vyd:000000000000aq"/>
        </w:tc>
        <w:tc vyd:_id="vyd:000000000000an">
          <w:tcPr>
            <w:hMerge w:val="continue"/>
            <w:noWrap w:val="0"/>
            <w:textDirection w:val="lrTb"/>
          </w:tcPr>
          <w:p vyd:_id="vyd:000000000000ao"/>
        </w:tc>
        <w:tc vyd:_id="vyd:000000000000al">
          <w:tcPr>
            <w:hMerge w:val="continue"/>
            <w:noWrap w:val="0"/>
            <w:textDirection w:val="lrTb"/>
          </w:tcPr>
          <w:p vyd:_id="vyd:000000000000am"/>
        </w:tc>
      </w:tr>
      <w:tr vyd:_id="vyd:000000000000a1">
        <w:tblPrEx/>
        <w:trPr>
          <w:trHeight w:val="126"/>
        </w:trPr>
        <w:tc vyd:_id="vyd:000000000000ag">
          <w:tcPr>
            <w:noWrap w:val="0"/>
            <w:textDirection w:val="lrTb"/>
          </w:tcPr>
          <w:p vyd:_id="vyd:000000000000ah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ai">16</w:t>
            </w:r>
          </w:p>
        </w:tc>
        <w:tc vyd:_id="vyd:000000000000ac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a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af">1</w:t>
            </w:r>
            <w:r>
              <w:rPr>
                <w:rFonts w:ascii="Times New Roman" w:hAnsi="Times New Roman" w:cs="Times New Roman"/>
                <w:color w:val="auto"/>
              </w:rPr>
              <w:t vyd:_id="vyd:000000000000ae">3.янв</w:t>
            </w:r>
          </w:p>
        </w:tc>
        <w:tc vyd:_id="vyd:000000000000aa">
          <w:tcPr>
            <w:noWrap w:val="0"/>
            <w:textDirection w:val="lrTb"/>
          </w:tcPr>
          <w:p vyd:_id="vyd:000000000000ab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a7">
          <w:tcPr>
            <w:noWrap w:val="0"/>
            <w:textDirection w:val="lrTb"/>
          </w:tcPr>
          <w:p vyd:_id="vyd:000000000000a8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a9">Устройство велосипеда.</w:t>
            </w:r>
          </w:p>
        </w:tc>
        <w:tc vyd:_id="vyd:000000000000a5">
          <w:tcPr>
            <w:vMerge w:val="restart"/>
            <w:noWrap w:val="0"/>
            <w:textDirection w:val="lrTb"/>
          </w:tcPr>
          <w:p vyd:_id="vyd:000000000000a6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a2">
          <w:tcPr>
            <w:noWrap w:val="0"/>
            <w:textDirection w:val="lrTb"/>
          </w:tcPr>
          <w:p vyd:_id="vyd:000000000000a3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a4">1</w:t>
            </w:r>
          </w:p>
        </w:tc>
      </w:tr>
      <w:tr vyd:_id="vyd:0000000000009k">
        <w:tblPrEx/>
        <w:trPr>
          <w:trHeight w:val="130"/>
        </w:trPr>
        <w:tc vyd:_id="vyd:0000000000009y">
          <w:tcPr>
            <w:noWrap w:val="0"/>
            <w:textDirection w:val="lrTb"/>
          </w:tcPr>
          <w:p vyd:_id="vyd:0000000000009z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a0">17</w:t>
            </w:r>
          </w:p>
        </w:tc>
        <w:tc vyd:_id="vyd:0000000000009v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9w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9x">20.янв</w:t>
            </w:r>
          </w:p>
        </w:tc>
        <w:tc vyd:_id="vyd:0000000000009t">
          <w:tcPr>
            <w:noWrap w:val="0"/>
            <w:textDirection w:val="lrTb"/>
          </w:tcPr>
          <w:p vyd:_id="vyd:0000000000009u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9q">
          <w:tcPr>
            <w:noWrap w:val="0"/>
            <w:textDirection w:val="lrTb"/>
          </w:tcPr>
          <w:p vyd:_id="vyd:0000000000009r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9s">Фигурное вождение. Изучение этапов</w:t>
            </w:r>
          </w:p>
        </w:tc>
        <w:tc vyd:_id="vyd:0000000000009o">
          <w:tcPr>
            <w:vMerge w:val="continue"/>
            <w:noWrap w:val="0"/>
            <w:textDirection w:val="lrTb"/>
          </w:tcPr>
          <w:p vyd:_id="vyd:0000000000009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9l">
          <w:tcPr>
            <w:noWrap w:val="0"/>
            <w:textDirection w:val="lrTb"/>
          </w:tcPr>
          <w:p vyd:_id="vyd:0000000000009m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9n">1</w:t>
            </w:r>
          </w:p>
        </w:tc>
      </w:tr>
      <w:tr vyd:_id="vyd:00000000000092">
        <w:tblPrEx/>
        <w:trPr>
          <w:trHeight w:val="548"/>
        </w:trPr>
        <w:tc vyd:_id="vyd:0000000000009h">
          <w:tcPr>
            <w:noWrap w:val="0"/>
            <w:textDirection w:val="lrTb"/>
          </w:tcPr>
          <w:p vyd:_id="vyd:0000000000009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9j">18</w:t>
            </w:r>
          </w:p>
        </w:tc>
        <w:tc vyd:_id="vyd:0000000000009e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9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9g">27.янв</w:t>
            </w:r>
          </w:p>
        </w:tc>
        <w:tc vyd:_id="vyd:0000000000009c">
          <w:tcPr>
            <w:noWrap w:val="0"/>
            <w:textDirection w:val="lrTb"/>
          </w:tcPr>
          <w:p vyd:_id="vyd:0000000000009d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98">
          <w:tcPr>
            <w:noWrap w:val="0"/>
            <w:textDirection w:val="lrTb"/>
          </w:tcPr>
          <w:p vyd:_id="vyd:00000000000099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9b">Фигурное вождение.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9a" xml:space="preserve"> Тренировочное занятие</w:t>
            </w:r>
          </w:p>
        </w:tc>
        <w:tc vyd:_id="vyd:00000000000096">
          <w:tcPr>
            <w:vMerge w:val="continue"/>
            <w:noWrap w:val="0"/>
            <w:textDirection w:val="lrTb"/>
          </w:tcPr>
          <w:p vyd:_id="vyd:00000000000097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93">
          <w:tcPr>
            <w:noWrap w:val="0"/>
            <w:textDirection w:val="lrTb"/>
          </w:tcPr>
          <w:p vyd:_id="vyd:00000000000094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95">1</w:t>
            </w:r>
          </w:p>
        </w:tc>
      </w:tr>
      <w:tr vyd:_id="vyd:0000000000008k">
        <w:tblPrEx/>
        <w:trPr>
          <w:trHeight w:val="70"/>
        </w:trPr>
        <w:tc vyd:_id="vyd:0000000000008z">
          <w:tcPr>
            <w:noWrap w:val="0"/>
            <w:textDirection w:val="lrTb"/>
          </w:tcPr>
          <w:p vyd:_id="vyd:0000000000009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91">19</w:t>
            </w:r>
          </w:p>
        </w:tc>
        <w:tc vyd:_id="vyd:0000000000008w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8x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8y">03.фев</w:t>
            </w:r>
          </w:p>
        </w:tc>
        <w:tc vyd:_id="vyd:0000000000008u">
          <w:tcPr>
            <w:noWrap w:val="0"/>
            <w:textDirection w:val="lrTb"/>
          </w:tcPr>
          <w:p vyd:_id="vyd:0000000000008v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8q">
          <w:tcPr>
            <w:noWrap w:val="0"/>
            <w:textDirection w:val="lrTb"/>
          </w:tcPr>
          <w:p vyd:_id="vyd:0000000000008r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8t">Фигурное вождение.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8s" xml:space="preserve"> Отработка навыков</w:t>
            </w:r>
          </w:p>
        </w:tc>
        <w:tc vyd:_id="vyd:0000000000008o">
          <w:tcPr>
            <w:vMerge w:val="continue"/>
            <w:noWrap w:val="0"/>
            <w:textDirection w:val="lrTb"/>
          </w:tcPr>
          <w:p vyd:_id="vyd:0000000000008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8l">
          <w:tcPr>
            <w:noWrap w:val="0"/>
            <w:textDirection w:val="lrTb"/>
          </w:tcPr>
          <w:p vyd:_id="vyd:0000000000008m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8n">1</w:t>
            </w:r>
          </w:p>
        </w:tc>
      </w:tr>
      <w:tr vyd:_id="vyd:00000000000086">
        <w:tblPrEx/>
        <w:trPr>
          <w:trHeight w:val="70"/>
        </w:trPr>
        <w:tc vyd:_id="vyd:00000000000087">
          <w:tcPr>
            <w:hMerge w:val="restart"/>
            <w:noWrap w:val="0"/>
            <w:textDirection w:val="lrTb"/>
          </w:tcPr>
          <w:p vyd:_id="vyd:0000000000008i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8j">Подготовка к «БК-2025» - 9 ч.</w:t>
            </w:r>
          </w:p>
        </w:tc>
        <w:tc vyd:_id="vyd:0000000000008g">
          <w:tcPr>
            <w:hMerge w:val="continue"/>
            <w:noWrap w:val="0"/>
            <w:textDirection w:val="lrTb"/>
          </w:tcPr>
          <w:p vyd:_id="vyd:0000000000008h"/>
        </w:tc>
        <w:tc vyd:_id="vyd:0000000000008e">
          <w:tcPr>
            <w:hMerge w:val="continue"/>
            <w:noWrap w:val="0"/>
            <w:textDirection w:val="lrTb"/>
          </w:tcPr>
          <w:p vyd:_id="vyd:0000000000008f"/>
        </w:tc>
        <w:tc vyd:_id="vyd:0000000000008c">
          <w:tcPr>
            <w:hMerge w:val="continue"/>
            <w:noWrap w:val="0"/>
            <w:textDirection w:val="lrTb"/>
          </w:tcPr>
          <w:p vyd:_id="vyd:0000000000008d"/>
        </w:tc>
        <w:tc vyd:_id="vyd:0000000000008a">
          <w:tcPr>
            <w:hMerge w:val="continue"/>
            <w:noWrap w:val="0"/>
            <w:textDirection w:val="lrTb"/>
          </w:tcPr>
          <w:p vyd:_id="vyd:0000000000008b"/>
        </w:tc>
        <w:tc vyd:_id="vyd:00000000000088">
          <w:tcPr>
            <w:hMerge w:val="continue"/>
            <w:noWrap w:val="0"/>
            <w:textDirection w:val="lrTb"/>
          </w:tcPr>
          <w:p vyd:_id="vyd:00000000000089"/>
        </w:tc>
      </w:tr>
      <w:tr vyd:_id="vyd:0000000000007n">
        <w:tblPrEx/>
        <w:trPr>
          <w:trHeight w:val="70"/>
        </w:trPr>
        <w:tc vyd:_id="vyd:00000000000083">
          <w:tcPr>
            <w:noWrap w:val="0"/>
            <w:textDirection w:val="lrTb"/>
          </w:tcPr>
          <w:p vyd:_id="vyd:0000000000008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85">20</w:t>
            </w:r>
          </w:p>
        </w:tc>
        <w:tc vyd:_id="vyd:00000000000080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82">10.фев</w:t>
            </w:r>
          </w:p>
        </w:tc>
        <w:tc vyd:_id="vyd:0000000000007y">
          <w:tcPr>
            <w:noWrap w:val="0"/>
            <w:textDirection w:val="lrTb"/>
          </w:tcPr>
          <w:p vyd:_id="vyd:0000000000007z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7t">
          <w:tcPr>
            <w:noWrap w:val="0"/>
            <w:textDirection w:val="lrTb"/>
          </w:tcPr>
          <w:p vyd:_id="vyd:0000000000007u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x">Подготовка к соревнованиям «Безопасное колесо»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7w" xml:space="preserve">. </w:t>
            </w:r>
            <w:r>
              <w:rPr>
                <w:rFonts w:ascii="Times New Roman" w:hAnsi="Times New Roman" w:cs="Times New Roman"/>
                <w:color w:val="auto"/>
              </w:rPr>
              <w:t vyd:_id="vyd:0000000000007v" xml:space="preserve">Решение карточек по ПДД. Взаимопроверка. </w:t>
            </w:r>
          </w:p>
        </w:tc>
        <w:tc vyd:_id="vyd:0000000000007r">
          <w:tcPr>
            <w:vMerge w:val="restart"/>
            <w:noWrap w:val="0"/>
            <w:textDirection w:val="lrTb"/>
          </w:tcPr>
          <w:p vyd:_id="vyd:0000000000007s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7o">
          <w:tcPr>
            <w:noWrap w:val="0"/>
            <w:textDirection w:val="lrTb"/>
          </w:tcPr>
          <w:p vyd:_id="vyd:0000000000007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7q">1</w:t>
            </w:r>
          </w:p>
        </w:tc>
      </w:tr>
      <w:tr vyd:_id="vyd:00000000000075">
        <w:tblPrEx/>
        <w:trPr>
          <w:trHeight w:val="70"/>
        </w:trPr>
        <w:tc vyd:_id="vyd:0000000000007k">
          <w:tcPr>
            <w:noWrap w:val="0"/>
            <w:textDirection w:val="lrTb"/>
          </w:tcPr>
          <w:p vyd:_id="vyd:0000000000007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m">21</w:t>
            </w:r>
          </w:p>
        </w:tc>
        <w:tc vyd:_id="vyd:0000000000007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7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j">17.фев</w:t>
            </w:r>
          </w:p>
        </w:tc>
        <w:tc vyd:_id="vyd:0000000000007f">
          <w:tcPr>
            <w:noWrap w:val="0"/>
            <w:textDirection w:val="lrTb"/>
          </w:tcPr>
          <w:p vyd:_id="vyd:0000000000007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7b">
          <w:tcPr>
            <w:noWrap w:val="0"/>
            <w:textDirection w:val="lrTb"/>
          </w:tcPr>
          <w:p vyd:_id="vyd:0000000000007c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e">Подготовка к школьному этапу «Безопасное колесо»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7d" xml:space="preserve">. </w:t>
            </w:r>
          </w:p>
        </w:tc>
        <w:tc vyd:_id="vyd:00000000000079">
          <w:tcPr>
            <w:vMerge w:val="continue"/>
            <w:noWrap w:val="0"/>
            <w:textDirection w:val="lrTb"/>
          </w:tcPr>
          <w:p vyd:_id="vyd:0000000000007a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76">
          <w:tcPr>
            <w:noWrap w:val="0"/>
            <w:textDirection w:val="lrTb"/>
          </w:tcPr>
          <w:p vyd:_id="vyd:00000000000077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78">1</w:t>
            </w:r>
          </w:p>
        </w:tc>
      </w:tr>
      <w:tr vyd:_id="vyd:0000000000006n">
        <w:tblPrEx/>
        <w:trPr>
          <w:trHeight w:val="70"/>
        </w:trPr>
        <w:tc vyd:_id="vyd:00000000000072">
          <w:tcPr>
            <w:noWrap w:val="0"/>
            <w:textDirection w:val="lrTb"/>
          </w:tcPr>
          <w:p vyd:_id="vyd:0000000000007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4">22</w:t>
            </w:r>
          </w:p>
        </w:tc>
        <w:tc vyd:_id="vyd:0000000000006z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7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71">24.фев</w:t>
            </w:r>
          </w:p>
        </w:tc>
        <w:tc vyd:_id="vyd:0000000000006x">
          <w:tcPr>
            <w:noWrap w:val="0"/>
            <w:textDirection w:val="lrTb"/>
          </w:tcPr>
          <w:p vyd:_id="vyd:0000000000006y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t">
          <w:tcPr>
            <w:noWrap w:val="0"/>
            <w:textDirection w:val="lrTb"/>
          </w:tcPr>
          <w:p vyd:_id="vyd:0000000000006u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6w">Подготовка к школьному этапу «Безопасное колесо»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6v">.</w:t>
            </w:r>
          </w:p>
        </w:tc>
        <w:tc vyd:_id="vyd:0000000000006r">
          <w:tcPr>
            <w:vMerge w:val="continue"/>
            <w:noWrap w:val="0"/>
            <w:textDirection w:val="lrTb"/>
          </w:tcPr>
          <w:p vyd:_id="vyd:0000000000006s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6o">
          <w:tcPr>
            <w:noWrap w:val="0"/>
            <w:textDirection w:val="lrTb"/>
          </w:tcPr>
          <w:p vyd:_id="vyd:0000000000006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6q">1</w:t>
            </w:r>
          </w:p>
        </w:tc>
      </w:tr>
      <w:tr vyd:_id="vyd:00000000000066">
        <w:tblPrEx/>
        <w:trPr>
          <w:trHeight w:val="127"/>
        </w:trPr>
        <w:tc vyd:_id="vyd:0000000000006k">
          <w:tcPr>
            <w:noWrap w:val="0"/>
            <w:textDirection w:val="lrTb"/>
          </w:tcPr>
          <w:p vyd:_id="vyd:0000000000006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6m">23</w:t>
            </w:r>
          </w:p>
        </w:tc>
        <w:tc vyd:_id="vyd:0000000000006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6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6j">03.мар</w:t>
            </w:r>
          </w:p>
        </w:tc>
        <w:tc vyd:_id="vyd:0000000000006f">
          <w:tcPr>
            <w:noWrap w:val="0"/>
            <w:textDirection w:val="lrTb"/>
          </w:tcPr>
          <w:p vyd:_id="vyd:0000000000006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6c">
          <w:tcPr>
            <w:noWrap w:val="0"/>
            <w:textDirection w:val="lrTb"/>
          </w:tcPr>
          <w:p vyd:_id="vyd:0000000000006d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6e">Проведение школьного этапа «Безопасное колесо»</w:t>
            </w:r>
          </w:p>
        </w:tc>
        <w:tc vyd:_id="vyd:0000000000006a">
          <w:tcPr>
            <w:vMerge w:val="continue"/>
            <w:noWrap w:val="0"/>
            <w:textDirection w:val="lrTb"/>
          </w:tcPr>
          <w:p vyd:_id="vyd:0000000000006b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67">
          <w:tcPr>
            <w:noWrap w:val="0"/>
            <w:textDirection w:val="lrTb"/>
          </w:tcPr>
          <w:p vyd:_id="vyd:00000000000068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69">1</w:t>
            </w:r>
          </w:p>
        </w:tc>
      </w:tr>
      <w:tr vyd:_id="vyd:0000000000005n">
        <w:tblPrEx/>
        <w:trPr>
          <w:trHeight w:val="70"/>
        </w:trPr>
        <w:tc vyd:_id="vyd:00000000000063">
          <w:tcPr>
            <w:noWrap w:val="0"/>
            <w:textDirection w:val="lrTb"/>
          </w:tcPr>
          <w:p vyd:_id="vyd:0000000000006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65">24</w:t>
            </w:r>
          </w:p>
        </w:tc>
        <w:tc vyd:_id="vyd:0000000000005z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62">10</w:t>
            </w:r>
            <w:r>
              <w:rPr>
                <w:rFonts w:ascii="Times New Roman" w:hAnsi="Times New Roman" w:cs="Times New Roman"/>
                <w:color w:val="auto"/>
              </w:rPr>
              <w:t vyd:_id="vyd:00000000000061">.мар</w:t>
            </w:r>
          </w:p>
        </w:tc>
        <w:tc vyd:_id="vyd:0000000000005x">
          <w:tcPr>
            <w:noWrap w:val="0"/>
            <w:textDirection w:val="lrTb"/>
          </w:tcPr>
          <w:p vyd:_id="vyd:0000000000005y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t">
          <w:tcPr>
            <w:noWrap w:val="0"/>
            <w:textDirection w:val="lrTb"/>
          </w:tcPr>
          <w:p vyd:_id="vyd:0000000000005u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w" xml:space="preserve">Подготовка к районным соревнованиям «Безопасное колесо». 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5v">Фигурное вождение.</w:t>
            </w:r>
          </w:p>
        </w:tc>
        <w:tc vyd:_id="vyd:0000000000005r">
          <w:tcPr>
            <w:vMerge w:val="continue"/>
            <w:noWrap w:val="0"/>
            <w:textDirection w:val="lrTb"/>
          </w:tcPr>
          <w:p vyd:_id="vyd:0000000000005s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5o">
          <w:tcPr>
            <w:noWrap w:val="0"/>
            <w:textDirection w:val="lrTb"/>
          </w:tcPr>
          <w:p vyd:_id="vyd:0000000000005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5q">1</w:t>
            </w:r>
          </w:p>
        </w:tc>
      </w:tr>
      <w:tr vyd:_id="vyd:00000000000055">
        <w:tblPrEx/>
        <w:trPr>
          <w:trHeight w:val="70"/>
        </w:trPr>
        <w:tc vyd:_id="vyd:0000000000005k">
          <w:tcPr>
            <w:noWrap w:val="0"/>
            <w:textDirection w:val="lrTb"/>
          </w:tcPr>
          <w:p vyd:_id="vyd:0000000000005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m">25</w:t>
            </w:r>
          </w:p>
        </w:tc>
        <w:tc vyd:_id="vyd:0000000000005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5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j">17.мар</w:t>
            </w:r>
          </w:p>
        </w:tc>
        <w:tc vyd:_id="vyd:0000000000005f">
          <w:tcPr>
            <w:noWrap w:val="0"/>
            <w:textDirection w:val="lrTb"/>
          </w:tcPr>
          <w:p vyd:_id="vyd:0000000000005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5b">
          <w:tcPr>
            <w:noWrap w:val="0"/>
            <w:textDirection w:val="lrTb"/>
          </w:tcPr>
          <w:p vyd:_id="vyd:0000000000005c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e">Подготовка к районным соревнованиям «Безопасное колесо». Агитбригада.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5d" xml:space="preserve"> </w:t>
            </w:r>
          </w:p>
        </w:tc>
        <w:tc vyd:_id="vyd:00000000000059">
          <w:tcPr>
            <w:vMerge w:val="continue"/>
            <w:noWrap w:val="0"/>
            <w:textDirection w:val="lrTb"/>
          </w:tcPr>
          <w:p vyd:_id="vyd:0000000000005a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56">
          <w:tcPr>
            <w:noWrap w:val="0"/>
            <w:textDirection w:val="lrTb"/>
          </w:tcPr>
          <w:p vyd:_id="vyd:00000000000057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58">1</w:t>
            </w:r>
          </w:p>
        </w:tc>
      </w:tr>
      <w:tr vyd:_id="vyd:0000000000004n">
        <w:tblPrEx/>
        <w:trPr>
          <w:trHeight w:val="70"/>
        </w:trPr>
        <w:tc vyd:_id="vyd:00000000000052">
          <w:tcPr>
            <w:noWrap w:val="0"/>
            <w:textDirection w:val="lrTb"/>
          </w:tcPr>
          <w:p vyd:_id="vyd:0000000000005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4">26</w:t>
            </w:r>
          </w:p>
        </w:tc>
        <w:tc vyd:_id="vyd:0000000000004z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5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51">24.мар</w:t>
            </w:r>
          </w:p>
        </w:tc>
        <w:tc vyd:_id="vyd:0000000000004x">
          <w:tcPr>
            <w:noWrap w:val="0"/>
            <w:textDirection w:val="lrTb"/>
          </w:tcPr>
          <w:p vyd:_id="vyd:0000000000004y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auto"/>
            <w:noWrap w:val="0"/>
            <w:textDirection w:val="lrTb"/>
          </w:tcPr>
          <w:p vyd:_id="vyd:0000000000004u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w" xml:space="preserve">Подготовка к районным соревнованиям «БК». 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4v" xml:space="preserve">Первая помощь. </w:t>
            </w:r>
          </w:p>
        </w:tc>
        <w:tc vyd:_id="vyd:0000000000004r">
          <w:tcPr>
            <w:vMerge w:val="continue"/>
            <w:noWrap w:val="0"/>
            <w:textDirection w:val="lrTb"/>
          </w:tcPr>
          <w:p vyd:_id="vyd:0000000000004s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4o">
          <w:tcPr>
            <w:noWrap w:val="0"/>
            <w:textDirection w:val="lrTb"/>
          </w:tcPr>
          <w:p vyd:_id="vyd:0000000000004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4q">1</w:t>
            </w:r>
          </w:p>
        </w:tc>
      </w:tr>
      <w:tr vyd:_id="vyd:00000000000045">
        <w:tblPrEx/>
        <w:trPr>
          <w:trHeight w:val="70"/>
        </w:trPr>
        <w:tc vyd:_id="vyd:0000000000004k">
          <w:tcPr>
            <w:noWrap w:val="0"/>
            <w:textDirection w:val="lrTb"/>
          </w:tcPr>
          <w:p vyd:_id="vyd:0000000000004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m">27</w:t>
            </w:r>
          </w:p>
        </w:tc>
        <w:tc vyd:_id="vyd:0000000000004h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4i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j">07.апр</w:t>
            </w:r>
          </w:p>
        </w:tc>
        <w:tc vyd:_id="vyd:0000000000004f">
          <w:tcPr>
            <w:noWrap w:val="0"/>
            <w:textDirection w:val="lrTb"/>
          </w:tcPr>
          <w:p vyd:_id="vyd:0000000000004g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4b">
          <w:tcPr>
            <w:tcBorders>
              <w:top w:val="none" w:color="000000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auto"/>
            <w:noWrap w:val="0"/>
            <w:textDirection w:val="lrTb"/>
          </w:tcPr>
          <w:p vyd:_id="vyd:0000000000004c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e">Подготовка к районным соревнованиям «БК». ПДД.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4d" xml:space="preserve"> </w:t>
            </w:r>
          </w:p>
        </w:tc>
        <w:tc vyd:_id="vyd:00000000000049">
          <w:tcPr>
            <w:vMerge w:val="continue"/>
            <w:noWrap w:val="0"/>
            <w:textDirection w:val="lrTb"/>
          </w:tcPr>
          <w:p vyd:_id="vyd:0000000000004a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46">
          <w:tcPr>
            <w:noWrap w:val="0"/>
            <w:textDirection w:val="lrTb"/>
          </w:tcPr>
          <w:p vyd:_id="vyd:00000000000047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48">1</w:t>
            </w:r>
          </w:p>
        </w:tc>
      </w:tr>
      <w:tr vyd:_id="vyd:0000000000003n">
        <w:tblPrEx/>
        <w:trPr>
          <w:trHeight w:val="70"/>
        </w:trPr>
        <w:tc vyd:_id="vyd:00000000000042">
          <w:tcPr>
            <w:noWrap w:val="0"/>
            <w:textDirection w:val="lrTb"/>
          </w:tcPr>
          <w:p vyd:_id="vyd:0000000000004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4">28</w:t>
            </w:r>
          </w:p>
        </w:tc>
        <w:tc vyd:_id="vyd:0000000000003z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4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41">14.апр</w:t>
            </w:r>
          </w:p>
        </w:tc>
        <w:tc vyd:_id="vyd:0000000000003x">
          <w:tcPr>
            <w:noWrap w:val="0"/>
            <w:textDirection w:val="lrTb"/>
          </w:tcPr>
          <w:p vyd:_id="vyd:0000000000003y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3t">
          <w:tcPr>
            <w:tcBorders>
              <w:top w:val="none" w:color="000000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auto"/>
            <w:noWrap w:val="0"/>
            <w:textDirection w:val="lrTb"/>
            <w:vAlign w:val="center"/>
          </w:tcPr>
          <w:p vyd:_id="vyd:0000000000003u">
            <w:pPr>
              <w:rPr>
                <w:rFonts w:ascii="Calibri" w:hAnsi="Calibri" w:cs="Calibri"/>
                <w:sz w:val="28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3w" xml:space="preserve">Подготовка к районным соревнованиям «БК». </w:t>
            </w: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3v">Автогородок.</w:t>
            </w:r>
          </w:p>
        </w:tc>
        <w:tc vyd:_id="vyd:0000000000003r">
          <w:tcPr>
            <w:vMerge w:val="continue"/>
            <w:noWrap w:val="0"/>
            <w:textDirection w:val="lrTb"/>
          </w:tcPr>
          <w:p vyd:_id="vyd:0000000000003s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3o">
          <w:tcPr>
            <w:noWrap w:val="0"/>
            <w:textDirection w:val="lrTb"/>
          </w:tcPr>
          <w:p vyd:_id="vyd:0000000000003p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3q">1</w:t>
            </w:r>
          </w:p>
        </w:tc>
      </w:tr>
      <w:tr vyd:_id="vyd:00000000000039">
        <w:tblPrEx/>
        <w:trPr>
          <w:trHeight w:val="70"/>
        </w:trPr>
        <w:tc vyd:_id="vyd:0000000000003a">
          <w:tcPr>
            <w:hMerge w:val="restart"/>
            <w:noWrap w:val="0"/>
            <w:textDirection w:val="lrTb"/>
          </w:tcPr>
          <w:p vyd:_id="vyd:0000000000003l">
            <w:pPr>
              <w:jc w:val="center"/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b w:val="1"/>
                <w:lang w:val="ru-RU"/>
              </w:rPr>
              <w:t vyd:_id="vyd:0000000000003m">Пропаганда ПДД – 6 ч.</w:t>
            </w:r>
          </w:p>
        </w:tc>
        <w:tc vyd:_id="vyd:0000000000003j">
          <w:tcPr>
            <w:hMerge w:val="continue"/>
            <w:noWrap w:val="0"/>
            <w:textDirection w:val="lrTb"/>
          </w:tcPr>
          <w:p vyd:_id="vyd:0000000000003k"/>
        </w:tc>
        <w:tc vyd:_id="vyd:0000000000003h">
          <w:tcPr>
            <w:hMerge w:val="continue"/>
            <w:noWrap w:val="0"/>
            <w:textDirection w:val="lrTb"/>
          </w:tcPr>
          <w:p vyd:_id="vyd:0000000000003i"/>
        </w:tc>
        <w:tc vyd:_id="vyd:0000000000003f">
          <w:tcPr>
            <w:hMerge w:val="continue"/>
            <w:noWrap w:val="0"/>
            <w:textDirection w:val="lrTb"/>
          </w:tcPr>
          <w:p vyd:_id="vyd:0000000000003g"/>
        </w:tc>
        <w:tc vyd:_id="vyd:0000000000003d">
          <w:tcPr>
            <w:hMerge w:val="continue"/>
            <w:noWrap w:val="0"/>
            <w:textDirection w:val="lrTb"/>
          </w:tcPr>
          <w:p vyd:_id="vyd:0000000000003e"/>
        </w:tc>
        <w:tc vyd:_id="vyd:0000000000003b">
          <w:tcPr>
            <w:hMerge w:val="continue"/>
            <w:noWrap w:val="0"/>
            <w:textDirection w:val="lrTb"/>
          </w:tcPr>
          <w:p vyd:_id="vyd:0000000000003c"/>
        </w:tc>
      </w:tr>
      <w:tr vyd:_id="vyd:0000000000002r">
        <w:tblPrEx/>
        <w:trPr>
          <w:trHeight w:val="70"/>
        </w:trPr>
        <w:tc vyd:_id="vyd:00000000000036">
          <w:tcPr>
            <w:noWrap w:val="0"/>
            <w:textDirection w:val="lrTb"/>
          </w:tcPr>
          <w:p vyd:_id="vyd:0000000000003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38">29</w:t>
            </w:r>
          </w:p>
        </w:tc>
        <w:tc vyd:_id="vyd:00000000000032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3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35">21</w:t>
            </w:r>
            <w:r>
              <w:rPr>
                <w:rFonts w:ascii="Times New Roman" w:hAnsi="Times New Roman" w:cs="Times New Roman"/>
                <w:color w:val="auto"/>
              </w:rPr>
              <w:t vyd:_id="vyd:00000000000034">.апр</w:t>
            </w:r>
          </w:p>
        </w:tc>
        <w:tc vyd:_id="vyd:00000000000030">
          <w:tcPr>
            <w:noWrap w:val="0"/>
            <w:textDirection w:val="lrTb"/>
          </w:tcPr>
          <w:p vyd:_id="vyd:00000000000031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2x">
          <w:tcPr>
            <w:tcBorders>
              <w:top w:val="none" w:color="000000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auto"/>
            <w:noWrap w:val="0"/>
            <w:textDirection w:val="lrTb"/>
            <w:vAlign w:val="center"/>
          </w:tcPr>
          <w:p vyd:_id="vyd:0000000000002y">
            <w:pPr>
              <w:ind w:end="-113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2z">Комплекс мероприятий по предупреждению ДТП</w:t>
            </w:r>
          </w:p>
        </w:tc>
        <w:tc vyd:_id="vyd:0000000000002v">
          <w:tcPr>
            <w:vMerge w:val="restart"/>
            <w:noWrap w:val="0"/>
            <w:textDirection w:val="lrTb"/>
          </w:tcPr>
          <w:p vyd:_id="vyd:0000000000002w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2s">
          <w:tcPr>
            <w:noWrap w:val="0"/>
            <w:textDirection w:val="lrTb"/>
          </w:tcPr>
          <w:p vyd:_id="vyd:0000000000002t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2u">1</w:t>
            </w:r>
          </w:p>
        </w:tc>
      </w:tr>
      <w:tr vyd:_id="vyd:00000000000029">
        <w:tblPrEx/>
        <w:trPr>
          <w:trHeight w:val="70"/>
        </w:trPr>
        <w:tc vyd:_id="vyd:0000000000002o">
          <w:tcPr>
            <w:noWrap w:val="0"/>
            <w:textDirection w:val="lrTb"/>
          </w:tcPr>
          <w:p vyd:_id="vyd:0000000000002p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2q">30</w:t>
            </w:r>
          </w:p>
        </w:tc>
        <w:tc vyd:_id="vyd:0000000000002k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2l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2n">2</w:t>
            </w:r>
            <w:r>
              <w:rPr>
                <w:rFonts w:ascii="Times New Roman" w:hAnsi="Times New Roman" w:cs="Times New Roman"/>
                <w:color w:val="auto"/>
              </w:rPr>
              <w:t vyd:_id="vyd:0000000000002m">8.апр</w:t>
            </w:r>
          </w:p>
        </w:tc>
        <w:tc vyd:_id="vyd:0000000000002i">
          <w:tcPr>
            <w:noWrap w:val="0"/>
            <w:textDirection w:val="lrTb"/>
          </w:tcPr>
          <w:p vyd:_id="vyd:0000000000002j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2f">
          <w:tcPr>
            <w:tcBorders>
              <w:top w:val="none" w:color="000000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shd w:val="clear" w:color="auto" w:fill="auto"/>
            <w:noWrap w:val="0"/>
            <w:textDirection w:val="lrTb"/>
          </w:tcPr>
          <w:p vyd:_id="vyd:0000000000002g">
            <w:pPr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2h">Конкурс плакатов по ПДД в школе</w:t>
            </w:r>
          </w:p>
        </w:tc>
        <w:tc vyd:_id="vyd:0000000000002d">
          <w:tcPr>
            <w:vMerge w:val="continue"/>
            <w:noWrap w:val="0"/>
            <w:textDirection w:val="lrTb"/>
          </w:tcPr>
          <w:p vyd:_id="vyd:0000000000002e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2a">
          <w:tcPr>
            <w:noWrap w:val="0"/>
            <w:textDirection w:val="lrTb"/>
          </w:tcPr>
          <w:p vyd:_id="vyd:0000000000002b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2c">1</w:t>
            </w:r>
          </w:p>
        </w:tc>
      </w:tr>
      <w:tr vyd:_id="vyd:0000000000001r">
        <w:tblPrEx/>
        <w:trPr>
          <w:trHeight w:val="70"/>
        </w:trPr>
        <w:tc vyd:_id="vyd:00000000000026">
          <w:tcPr>
            <w:noWrap w:val="0"/>
            <w:textDirection w:val="lrTb"/>
          </w:tcPr>
          <w:p vyd:_id="vyd:000000000000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28">31</w:t>
            </w:r>
          </w:p>
        </w:tc>
        <w:tc vyd:_id="vyd:00000000000022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2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25">0</w:t>
            </w:r>
            <w:r>
              <w:rPr>
                <w:rFonts w:ascii="Times New Roman" w:hAnsi="Times New Roman" w:cs="Times New Roman"/>
                <w:color w:val="auto"/>
              </w:rPr>
              <w:t vyd:_id="vyd:00000000000024">5.май</w:t>
            </w:r>
          </w:p>
        </w:tc>
        <w:tc vyd:_id="vyd:00000000000020">
          <w:tcPr>
            <w:noWrap w:val="0"/>
            <w:textDirection w:val="lrTb"/>
          </w:tcPr>
          <w:p vyd:_id="vyd:00000000000021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1x">
          <w:tcPr>
            <w:noWrap w:val="0"/>
            <w:textDirection w:val="lrTb"/>
            <w:vAlign w:val="center"/>
          </w:tcPr>
          <w:p vyd:_id="vyd:0000000000001y">
            <w:pPr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1z">Проведение игры "Лучший знаток ПДД"</w:t>
            </w:r>
          </w:p>
        </w:tc>
        <w:tc vyd:_id="vyd:0000000000001v">
          <w:tcPr>
            <w:vMerge w:val="continue"/>
            <w:noWrap w:val="0"/>
            <w:textDirection w:val="lrTb"/>
          </w:tcPr>
          <w:p vyd:_id="vyd:0000000000001w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1s">
          <w:tcPr>
            <w:noWrap w:val="0"/>
            <w:textDirection w:val="lrTb"/>
          </w:tcPr>
          <w:p vyd:_id="vyd:0000000000001t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1u">1</w:t>
            </w:r>
          </w:p>
        </w:tc>
      </w:tr>
      <w:tr vyd:_id="vyd:0000000000001a">
        <w:tblPrEx/>
        <w:trPr>
          <w:trHeight w:val="70"/>
        </w:trPr>
        <w:tc vyd:_id="vyd:0000000000001o">
          <w:tcPr>
            <w:noWrap w:val="0"/>
            <w:textDirection w:val="lrTb"/>
          </w:tcPr>
          <w:p vyd:_id="vyd:0000000000001p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1q">32</w:t>
            </w:r>
          </w:p>
        </w:tc>
        <w:tc vyd:_id="vyd:0000000000001l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1m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1n">12.май</w:t>
            </w:r>
          </w:p>
        </w:tc>
        <w:tc vyd:_id="vyd:0000000000001j">
          <w:tcPr>
            <w:noWrap w:val="0"/>
            <w:textDirection w:val="lrTb"/>
          </w:tcPr>
          <w:p vyd:_id="vyd:0000000000001k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1g">
          <w:tcPr>
            <w:noWrap w:val="0"/>
            <w:textDirection w:val="lrTb"/>
            <w:vAlign w:val="center"/>
          </w:tcPr>
          <w:p vyd:_id="vyd:0000000000001h">
            <w:pPr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1i">Проведение игры "Скорая помощь"</w:t>
            </w:r>
          </w:p>
        </w:tc>
        <w:tc vyd:_id="vyd:0000000000001e">
          <w:tcPr>
            <w:vMerge w:val="continue"/>
            <w:noWrap w:val="0"/>
            <w:textDirection w:val="lrTb"/>
          </w:tcPr>
          <w:p vyd:_id="vyd:0000000000001f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1b">
          <w:tcPr>
            <w:noWrap w:val="0"/>
            <w:textDirection w:val="lrTb"/>
          </w:tcPr>
          <w:p vyd:_id="vyd:0000000000001c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1d">1</w:t>
            </w:r>
          </w:p>
        </w:tc>
      </w:tr>
      <w:tr vyd:_id="vyd:0000000000000r">
        <w:tblPrEx/>
        <w:trPr>
          <w:trHeight w:val="70"/>
        </w:trPr>
        <w:tc vyd:_id="vyd:00000000000017">
          <w:tcPr>
            <w:noWrap w:val="0"/>
            <w:textDirection w:val="lrTb"/>
          </w:tcPr>
          <w:p vyd:_id="vyd:0000000000001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19">33</w:t>
            </w:r>
          </w:p>
        </w:tc>
        <w:tc vyd:_id="vyd:00000000000014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15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16">19.май</w:t>
            </w:r>
          </w:p>
        </w:tc>
        <w:tc vyd:_id="vyd:00000000000012">
          <w:tcPr>
            <w:noWrap w:val="0"/>
            <w:textDirection w:val="lrTb"/>
          </w:tcPr>
          <w:p vyd:_id="vyd:00000000000013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0x">
          <w:tcPr>
            <w:noWrap w:val="0"/>
            <w:textDirection w:val="lrTb"/>
          </w:tcPr>
          <w:p vyd:_id="vyd:0000000000000y">
            <w:pPr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11">Проведение игры "</w:t>
            </w:r>
            <w:r>
              <w:rPr>
                <w:rFonts w:ascii="Times New Roman" w:hAnsi="Times New Roman" w:cs="Times New Roman"/>
                <w:color w:val="auto"/>
                <w:lang w:val="ru-RU"/>
                <w:szCs w:val="28"/>
              </w:rPr>
              <w:t vyd:_id="vyd:00000000000010">Велосипед твой друг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 vyd:_id="vyd:0000000000000z">"</w:t>
            </w:r>
          </w:p>
        </w:tc>
        <w:tc vyd:_id="vyd:0000000000000v">
          <w:tcPr>
            <w:vMerge w:val="continue"/>
            <w:noWrap w:val="0"/>
            <w:textDirection w:val="lrTb"/>
          </w:tcPr>
          <w:p vyd:_id="vyd:0000000000000w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0s">
          <w:tcPr>
            <w:noWrap w:val="0"/>
            <w:textDirection w:val="lrTb"/>
          </w:tcPr>
          <w:p vyd:_id="vyd:0000000000000t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0u">1</w:t>
            </w:r>
          </w:p>
        </w:tc>
      </w:tr>
      <w:tr vyd:_id="vyd:0000000000000a">
        <w:tblPrEx/>
        <w:trPr>
          <w:trHeight w:val="70"/>
        </w:trPr>
        <w:tc vyd:_id="vyd:0000000000000o">
          <w:tcPr>
            <w:noWrap w:val="0"/>
            <w:textDirection w:val="lrTb"/>
          </w:tcPr>
          <w:p vyd:_id="vyd:0000000000000p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vyd:_id="vyd:0000000000000q">34</w:t>
            </w:r>
          </w:p>
        </w:tc>
        <w:tc vyd:_id="vyd:0000000000000l">
          <w:tcPr>
            <w:tcBorders>
              <w:top w:val="single" w:color="auto" w:sz="4" w:space="0"/>
              <w:start w:val="none" w:color="000000" w:sz="4" w:space="0"/>
              <w:bottom w:val="single" w:color="auto" w:sz="4" w:space="0"/>
              <w:end w:val="none" w:color="000000" w:sz="4" w:space="0"/>
            </w:tcBorders>
            <w:shd w:val="clear" w:color="auto" w:fill="auto"/>
            <w:noWrap w:val="0"/>
            <w:textDirection w:val="lrTb"/>
          </w:tcPr>
          <w:p vyd:_id="vyd:0000000000000m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0n">24.май</w:t>
            </w:r>
          </w:p>
        </w:tc>
        <w:tc vyd:_id="vyd:0000000000000j">
          <w:tcPr>
            <w:noWrap w:val="0"/>
            <w:textDirection w:val="lrTb"/>
          </w:tcPr>
          <w:p vyd:_id="vyd:0000000000000k">
            <w:pPr>
              <w:rPr>
                <w:rFonts w:ascii="Times New Roman" w:hAnsi="Times New Roman" w:cs="Times New Roman"/>
                <w:color w:val="auto"/>
              </w:rPr>
            </w:pPr>
          </w:p>
        </w:tc>
        <w:tc vyd:_id="vyd:0000000000000g">
          <w:tcPr>
            <w:noWrap w:val="0"/>
            <w:textDirection w:val="lrTb"/>
          </w:tcPr>
          <w:p vyd:_id="vyd:0000000000000h">
            <w:pPr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 vyd:_id="vyd:0000000000000i">Подведение итогов работы за год</w:t>
            </w:r>
          </w:p>
        </w:tc>
        <w:tc vyd:_id="vyd:0000000000000e">
          <w:tcPr>
            <w:vMerge w:val="continue"/>
            <w:noWrap w:val="0"/>
            <w:textDirection w:val="lrTb"/>
          </w:tcPr>
          <w:p vyd:_id="vyd:0000000000000f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</w:p>
        </w:tc>
        <w:tc vyd:_id="vyd:0000000000000b">
          <w:tcPr>
            <w:noWrap w:val="0"/>
            <w:textDirection w:val="lrTb"/>
          </w:tcPr>
          <w:p vyd:_id="vyd:0000000000000c">
            <w:pPr>
              <w:jc w:val="center"/>
              <w:rPr>
                <w:rFonts w:ascii="Times New Roman" w:hAnsi="Times New Roman" w:eastAsia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lang w:val="ru-RU"/>
              </w:rPr>
              <w:t vyd:_id="vyd:0000000000000d">1</w:t>
            </w:r>
          </w:p>
        </w:tc>
      </w:tr>
    </w:tbl>
    <w:p vyd:_id="vyd:00000000000008">
      <w:pPr>
        <w:pStyle w:val="942"/>
        <w:keepNext w:val="1"/>
        <w:keepLines w:val="1"/>
        <w:shd w:val="clear" w:color="auto" w:fill="auto"/>
        <w:spacing w:line="240" w:lineRule="auto"/>
        <w:rPr>
          <w:lang w:val="ru-RU"/>
        </w:rPr>
        <w:sectPr vyd:_id="vyd:00000000000007">
          <w:footerReference r:id="rId9" w:type="default"/>
          <w:footnotePr/>
          <w:endnotePr/>
          <w:type w:val="nextPage"/>
          <w:pgSz w:w="11905" w:h="16837" w:orient="portrait"/>
          <w:pgMar w:top="850" w:right="1134" w:bottom="1276" w:left="1134" w:header="0" w:footer="3" w:gutter="0"/>
          <w:pgNumType w:start="1"/>
          <w:cols w:equalWidth="1" w:space="5214" w:num="1" w:sep="0"/>
          <w:vAlign w:val="top"/>
          <w:titlePg w:val="1"/>
          <w:docGrid w:linePitch="360"/>
        </w:sectPr>
      </w:pPr>
    </w:p>
    <w:p vyd:_id="vyd:00000000000006">
      <w:pPr>
        <w:tabs>
          <w:tab w:val="left" w:pos="571" w:leader="none"/>
        </w:tabs>
        <w:spacing w:lineRule="auto"/>
        <w:ind w:end="-25"/>
        <w:rPr>
          <w:rFonts w:ascii="Times New Roman" w:hAnsi="Times New Roman" w:eastAsia="Times New Roman" w:cs="Times New Roman"/>
          <w:color w:val="auto"/>
          <w:lang w:val="ru-RU"/>
        </w:rPr>
      </w:pPr>
    </w:p>
    <w:p vyd:_id="vyd:00000000000005">
      <w:pPr>
        <w:tabs>
          <w:tab w:val="left" w:pos="571" w:leader="none"/>
        </w:tabs>
        <w:spacing w:lineRule="auto"/>
        <w:ind w:end="-25"/>
        <w:rPr>
          <w:rFonts w:ascii="Times New Roman" w:hAnsi="Times New Roman" w:eastAsia="Times New Roman" w:cs="Times New Roman"/>
          <w:color w:val="auto"/>
          <w:lang w:val="ru-RU"/>
        </w:rPr>
      </w:pPr>
    </w:p>
    <w:p vyd:_id="vyd:00000000000003">
      <w:pPr>
        <w:shd w:val="clear" w:color="auto" w:fill="ffffff"/>
        <w:tabs>
          <w:tab w:val="left" w:pos="571" w:leader="none"/>
        </w:tabs>
        <w:rPr>
          <w:color w:val="auto"/>
          <w:lang w:val="ru-RU"/>
        </w:rPr>
      </w:pPr>
      <w:r>
        <w:rPr>
          <w:rFonts w:ascii="Times New Roman" w:hAnsi="Times New Roman"/>
          <w:color w:val="auto"/>
        </w:rPr>
        <w:t vyd:_id="vyd:00000000000004" xml:space="preserve">                                                          </w:t>
      </w:r>
    </w:p>
    <w:sectPr vyd:_id="vyd:00000000000002">
      <w:footnotePr/>
      <w:endnotePr/>
      <w:type w:val="continuous"/>
      <w:pgSz w:w="11905" w:h="16837" w:orient="portrait"/>
      <w:pgMar w:top="850" w:right="1134" w:bottom="1701" w:left="1134" w:header="0" w:footer="3" w:gutter="0"/>
      <w:cols w:equalWidth="1" w:space="281" w:num="2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xmlns:w15="http://schemas.microsoft.com/office/word/2012/wordml" mc:Ignorable="w14 w15">
  <w:font w:name="Calibri">
    <w:panose1 w:val="020F0502020204030204"/>
  </w:font>
  <w:font w:name="Sylfaen">
    <w:panose1 w:val="020B05020405040202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Palatino Linotype">
    <w:panose1 w:val="02040503050406030204"/>
  </w:font>
  <w:font w:name="SimHei">
    <w:panose1 w:val="02020603020101020101"/>
  </w:font>
  <w:font w:name="Times New Roman">
    <w:panose1 w:val="02020603050405020304"/>
  </w:font>
  <w:font w:name="Arial">
    <w:panose1 w:val="020B0604020202020204"/>
  </w:font>
  <w:font w:name="Arial Unicode MS">
    <w:panose1 w:val="020B0604020202020204"/>
  </w:font>
  <w:font w:name="Cambria">
    <w:panose1 w:val="02040503050406030204"/>
  </w:font>
</w:fonts>
</file>

<file path=word/footer1.xml><?xml version="1.0" encoding="utf-8"?>
<w:ftr xmlns:vyd="http://volga.yandex.com/schemas/document/model" xmlns:w="http://schemas.openxmlformats.org/wordprocessingml/2006/main" xmlns:w15="http://schemas.microsoft.com/office/word/2012/wordml" vyd:_id="vyd:000000000000qw">
  <w:sdt vyd:_id="vyd:000000000000qy">
    <w:sdtPr>
      <w:rPr/>
      <w15:appearance w15:val="boundingBox"/>
      <w:id w:val="416518600"/>
      <w:docPartObj>
        <w:docPartGallery w:val="Page Numbers (Bottom of Page)"/>
        <w:docPartUnique w:val="1"/>
      </w:docPartObj>
    </w:sdtPr>
    <w:sdtContent>
      <w:p>
        <w:pPr>
          <w:pStyle w:val="954"/>
          <w:jc w:val="end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4</w:t>
        </w:r>
        <w:r>
          <w:fldChar w:fldCharType="end"/>
        </w:r>
        <w:r/>
      </w:p>
    </w:sdtContent>
  </w:sdt>
  <w:p vyd:_id="vyd:000000000000qx">
    <w:pPr>
      <w:pStyle w:val="954"/>
    </w:pPr>
  </w:p>
</w:ftr>
</file>

<file path=word/footnotes.xml><?xml version="1.0" encoding="utf-8"?>
<w:footnotes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numbering.xml><?xml version="1.0" encoding="utf-8"?>
<w:numbering xmlns:wp14="http://schemas.microsoft.com/office/word/2010/wordprocessingDrawing" xmlns:w15="http://schemas.microsoft.com/office/word/2012/wordml" xmlns:w14="http://schemas.microsoft.com/office/word/2010/wordml" xmlns:w="http://schemas.openxmlformats.org/wordprocessingml/2006/main" xmlns:mc="http://schemas.openxmlformats.org/markup-compatibility/2006" mc:Ignorable="w14 w15 wp14">
  <w:abstractNum w:abstractNumId="0">
    <w:multiLevelType w:val="hybridMultilevel"/>
    <w:lvl w:ilvl="0">
      <w:start w:val="1"/>
      <w:numFmt w:val="bullet"/>
      <w:isLgl w:val="0"/>
      <w:suff w:val="tab"/>
      <w:lvlText w:val="•"/>
      <w:lvlJc w:val="start"/>
      <w:pPr/>
      <w:rPr>
        <w:rFonts w:ascii="Times New Roman" w:hAnsi="Times New Roman" w:eastAsia="Times New Roman" w:cs="Times New Roman"/>
        <w:sz w:val="18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18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1">
    <w:multiLevelType w:val="hybridMultilevel"/>
    <w:lvl w:ilvl="0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1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2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3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4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5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6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7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  <w:lvl w:ilvl="8">
      <w:start w:val="1"/>
      <w:numFmt w:val="none"/>
      <w:isLgl w:val="0"/>
      <w:suff w:val="nothing"/>
      <w:lvlText w:val=""/>
      <w:lvlJc w:val="start"/>
      <w:pPr>
        <w:tabs>
          <w:tab w:val="num" w:pos="0" w:leader="none"/>
        </w:tabs>
        <w:ind w:start="0" w:firstLine="0"/>
      </w:pPr>
    </w:lvl>
  </w:abstractNum>
  <w:abstractNum w:abstractNumId="10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decimal"/>
      <w:isLgl w:val="0"/>
      <w:suff w:val="tab"/>
      <w:lvlText w:val="%1."/>
      <w:lvlJc w:val="start"/>
      <w:pPr/>
      <w:rPr>
        <w:rFonts w:ascii="Times New Roman" w:hAnsi="Times New Roman" w:eastAsia="Times New Roman" w:cs="Times New Roman"/>
        <w:sz w:val="21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21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14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  <w:rPr>
        <w:rFonts w:hint="default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  <w:rPr>
        <w:rFonts w:hint="default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0"/>
      <w:suff w:val="tab"/>
      <w:lvlText w:val="•"/>
      <w:lvlJc w:val="start"/>
      <w:pPr/>
      <w:rPr>
        <w:rFonts w:ascii="Times New Roman" w:hAnsi="Times New Roman" w:eastAsia="Times New Roman" w:cs="Times New Roman"/>
        <w:sz w:val="19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19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56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28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00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72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44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16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488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60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320" w:hanging="180"/>
      </w:pPr>
    </w:lvl>
  </w:abstractNum>
  <w:abstractNum w:abstractNumId="20">
    <w:multiLevelType w:val="hybridMultilevel"/>
    <w:lvl w:ilvl="0">
      <w:start w:val="1"/>
      <w:numFmt w:val="decimal"/>
      <w:isLgl w:val="0"/>
      <w:suff w:val="tab"/>
      <w:lvlText w:val="%1."/>
      <w:lvlJc w:val="start"/>
      <w:pPr/>
      <w:rPr>
        <w:rFonts w:hint="default"/>
        <w:sz w:val="24"/>
        <w:color w:val="000000"/>
        <w:u w:val="none"/>
        <w:b w:val="1"/>
        <w:i w:val="0"/>
        <w:spacing w:val="0"/>
        <w:lang w:val="ru"/>
        <w:bCs w:val="1"/>
        <w:iCs w:val="0"/>
        <w:position w:val="0"/>
        <w:szCs w:val="20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1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0"/>
      <w:suff w:val="tab"/>
      <w:lvlText w:val="•"/>
      <w:lvlJc w:val="start"/>
      <w:pPr/>
      <w:rPr>
        <w:rFonts w:ascii="Times New Roman" w:hAnsi="Times New Roman" w:eastAsia="Times New Roman" w:cs="Times New Roman"/>
        <w:sz w:val="20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20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3">
    <w:multiLevelType w:val="hybridMultilevel"/>
    <w:lvl w:ilvl="0">
      <w:start w:val="1"/>
      <w:numFmt w:val="bullet"/>
      <w:isLgl w:val="0"/>
      <w:suff w:val="tab"/>
      <w:lvlText w:val="—"/>
      <w:lvlJc w:val="start"/>
      <w:pPr/>
      <w:rPr>
        <w:rFonts w:ascii="Times New Roman" w:hAnsi="Times New Roman" w:eastAsia="Times New Roman" w:cs="Times New Roman"/>
        <w:sz w:val="21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21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4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720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160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2880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320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040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0"/>
      <w:suff w:val="tab"/>
      <w:lvlText w:val="•"/>
      <w:lvlJc w:val="start"/>
      <w:pPr/>
      <w:rPr>
        <w:rFonts w:ascii="Times New Roman" w:hAnsi="Times New Roman" w:eastAsia="Times New Roman" w:cs="Times New Roman"/>
        <w:sz w:val="21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21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6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146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586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306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746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466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906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0"/>
      <w:suff w:val="tab"/>
      <w:lvlText w:val="-"/>
      <w:lvlJc w:val="start"/>
      <w:pPr/>
      <w:rPr>
        <w:rFonts w:ascii="Times New Roman" w:hAnsi="Times New Roman" w:eastAsia="Times New Roman" w:cs="Times New Roman"/>
        <w:sz w:val="21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21"/>
      </w:rPr>
    </w:lvl>
    <w:lvl w:ilvl="1">
      <w:start w:val="1"/>
      <w:numFmt w:val="decimal"/>
      <w:isLgl w:val="0"/>
      <w:suff w:val="tab"/>
      <w:lvlText w:val=""/>
      <w:lvlJc w:val="start"/>
      <w:pPr/>
    </w:lvl>
    <w:lvl w:ilvl="2">
      <w:start w:val="1"/>
      <w:numFmt w:val="decimal"/>
      <w:isLgl w:val="0"/>
      <w:suff w:val="tab"/>
      <w:lvlText w:val=""/>
      <w:lvlJc w:val="start"/>
      <w:pPr/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29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  <w:rPr>
        <w:rFonts w:hint="default"/>
      </w:r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56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28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00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72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44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16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488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60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320" w:hanging="180"/>
      </w:pPr>
    </w:lvl>
  </w:abstractNum>
  <w:abstractNum w:abstractNumId="30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287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2007" w:hanging="360"/>
      </w:pPr>
      <w:rPr>
        <w:rFonts w:hint="default" w:ascii="Courier New" w:hAnsi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727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447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167" w:hanging="360"/>
      </w:pPr>
      <w:rPr>
        <w:rFonts w:hint="default" w:ascii="Courier New" w:hAnsi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887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607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327" w:hanging="360"/>
      </w:pPr>
      <w:rPr>
        <w:rFonts w:hint="default" w:ascii="Courier New" w:hAnsi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0"/>
      <w:suff w:val="tab"/>
      <w:lvlText w:val=""/>
      <w:lvlJc w:val="start"/>
      <w:pPr>
        <w:ind w:start="1146" w:hanging="360"/>
      </w:pPr>
      <w:rPr>
        <w:rFonts w:hint="default" w:ascii="Symbol" w:hAnsi="Symbol"/>
      </w:rPr>
    </w:lvl>
    <w:lvl w:ilvl="1">
      <w:start w:val="1"/>
      <w:numFmt w:val="bullet"/>
      <w:isLgl w:val="0"/>
      <w:suff w:val="tab"/>
      <w:lvlText w:val="o"/>
      <w:lvlJc w:val="start"/>
      <w:pPr>
        <w:ind w:star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0"/>
      <w:suff w:val="tab"/>
      <w:lvlText w:val=""/>
      <w:lvlJc w:val="start"/>
      <w:pPr>
        <w:ind w:start="2586" w:hanging="360"/>
      </w:pPr>
      <w:rPr>
        <w:rFonts w:hint="default" w:ascii="Wingdings" w:hAnsi="Wingdings"/>
      </w:rPr>
    </w:lvl>
    <w:lvl w:ilvl="3">
      <w:start w:val="1"/>
      <w:numFmt w:val="bullet"/>
      <w:isLgl w:val="0"/>
      <w:suff w:val="tab"/>
      <w:lvlText w:val=""/>
      <w:lvlJc w:val="start"/>
      <w:pPr>
        <w:ind w:start="3306" w:hanging="360"/>
      </w:pPr>
      <w:rPr>
        <w:rFonts w:hint="default" w:ascii="Symbol" w:hAnsi="Symbol"/>
      </w:rPr>
    </w:lvl>
    <w:lvl w:ilvl="4">
      <w:start w:val="1"/>
      <w:numFmt w:val="bullet"/>
      <w:isLgl w:val="0"/>
      <w:suff w:val="tab"/>
      <w:lvlText w:val="o"/>
      <w:lvlJc w:val="start"/>
      <w:pPr>
        <w:ind w:star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0"/>
      <w:suff w:val="tab"/>
      <w:lvlText w:val=""/>
      <w:lvlJc w:val="start"/>
      <w:pPr>
        <w:ind w:start="4746" w:hanging="360"/>
      </w:pPr>
      <w:rPr>
        <w:rFonts w:hint="default" w:ascii="Wingdings" w:hAnsi="Wingdings"/>
      </w:rPr>
    </w:lvl>
    <w:lvl w:ilvl="6">
      <w:start w:val="1"/>
      <w:numFmt w:val="bullet"/>
      <w:isLgl w:val="0"/>
      <w:suff w:val="tab"/>
      <w:lvlText w:val=""/>
      <w:lvlJc w:val="start"/>
      <w:pPr>
        <w:ind w:start="5466" w:hanging="360"/>
      </w:pPr>
      <w:rPr>
        <w:rFonts w:hint="default" w:ascii="Symbol" w:hAnsi="Symbol"/>
      </w:rPr>
    </w:lvl>
    <w:lvl w:ilvl="7">
      <w:start w:val="1"/>
      <w:numFmt w:val="bullet"/>
      <w:isLgl w:val="0"/>
      <w:suff w:val="tab"/>
      <w:lvlText w:val="o"/>
      <w:lvlJc w:val="start"/>
      <w:pPr>
        <w:ind w:star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0"/>
      <w:suff w:val="tab"/>
      <w:lvlText w:val=""/>
      <w:lvlJc w:val="start"/>
      <w:pPr>
        <w:ind w:start="6906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3"/>
      <w:numFmt w:val="decimal"/>
      <w:isLgl w:val="0"/>
      <w:suff w:val="tab"/>
      <w:lvlText w:val="%1."/>
      <w:lvlJc w:val="start"/>
      <w:pPr/>
      <w:rPr>
        <w:rFonts w:ascii="Sylfaen" w:hAnsi="Sylfaen" w:eastAsia="Sylfaen" w:cs="Sylfaen"/>
        <w:sz w:val="18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18"/>
      </w:rPr>
    </w:lvl>
    <w:lvl w:ilvl="1">
      <w:start w:val="1"/>
      <w:numFmt w:val="decimal"/>
      <w:isLgl w:val="0"/>
      <w:suff w:val="tab"/>
      <w:lvlText w:val="%2."/>
      <w:lvlJc w:val="start"/>
      <w:pPr/>
      <w:rPr>
        <w:rFonts w:ascii="Sylfaen" w:hAnsi="Sylfaen" w:eastAsia="Sylfaen" w:cs="Sylfaen"/>
        <w:sz w:val="18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18"/>
      </w:rPr>
    </w:lvl>
    <w:lvl w:ilvl="2">
      <w:start w:val="1"/>
      <w:numFmt w:val="decimal"/>
      <w:isLgl w:val="0"/>
      <w:suff w:val="tab"/>
      <w:lvlText w:val="%3."/>
      <w:lvlJc w:val="start"/>
      <w:pPr/>
      <w:rPr>
        <w:rFonts w:ascii="Sylfaen" w:hAnsi="Sylfaen" w:eastAsia="Sylfaen" w:cs="Sylfaen"/>
        <w:sz w:val="18"/>
        <w:color w:val="000000"/>
        <w:u w:val="none"/>
        <w:b w:val="0"/>
        <w:i w:val="0"/>
        <w:spacing w:val="0"/>
        <w:lang w:val="ru"/>
        <w:bCs w:val="0"/>
        <w:iCs w:val="0"/>
        <w:position w:val="0"/>
        <w:szCs w:val="18"/>
      </w:rPr>
    </w:lvl>
    <w:lvl w:ilvl="3">
      <w:start w:val="1"/>
      <w:numFmt w:val="decimal"/>
      <w:isLgl w:val="0"/>
      <w:suff w:val="tab"/>
      <w:lvlText w:val=""/>
      <w:lvlJc w:val="start"/>
      <w:pPr/>
    </w:lvl>
    <w:lvl w:ilvl="4">
      <w:start w:val="1"/>
      <w:numFmt w:val="decimal"/>
      <w:isLgl w:val="0"/>
      <w:suff w:val="tab"/>
      <w:lvlText w:val=""/>
      <w:lvlJc w:val="start"/>
      <w:pPr/>
    </w:lvl>
    <w:lvl w:ilvl="5">
      <w:start w:val="1"/>
      <w:numFmt w:val="decimal"/>
      <w:isLgl w:val="0"/>
      <w:suff w:val="tab"/>
      <w:lvlText w:val=""/>
      <w:lvlJc w:val="start"/>
      <w:pPr/>
    </w:lvl>
    <w:lvl w:ilvl="6">
      <w:start w:val="1"/>
      <w:numFmt w:val="decimal"/>
      <w:isLgl w:val="0"/>
      <w:suff w:val="tab"/>
      <w:lvlText w:val=""/>
      <w:lvlJc w:val="start"/>
      <w:pPr/>
    </w:lvl>
    <w:lvl w:ilvl="7">
      <w:start w:val="1"/>
      <w:numFmt w:val="decimal"/>
      <w:isLgl w:val="0"/>
      <w:suff w:val="tab"/>
      <w:lvlText w:val=""/>
      <w:lvlJc w:val="start"/>
      <w:pPr/>
    </w:lvl>
    <w:lvl w:ilvl="8">
      <w:start w:val="1"/>
      <w:numFmt w:val="decimal"/>
      <w:isLgl w:val="0"/>
      <w:suff w:val="tab"/>
      <w:lvlText w:val=""/>
      <w:lvlJc w:val="start"/>
      <w:pPr/>
    </w:lvl>
  </w:abstractNum>
  <w:abstractNum w:abstractNumId="8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360" w:leader="none"/>
        </w:tabs>
        <w:ind w:start="360" w:hanging="360"/>
      </w:pPr>
    </w:lvl>
    <w:lvl w:ilvl="1">
      <w:start w:val="1"/>
      <w:numFmt w:val="bullet"/>
      <w:isLgl w:val="0"/>
      <w:suff w:val="tab"/>
      <w:lvlText w:val="o"/>
      <w:lvlJc w:val="start"/>
      <w:pPr>
        <w:ind w:star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0"/>
      <w:suff w:val="tab"/>
      <w:lvlText w:val="§"/>
      <w:lvlJc w:val="start"/>
      <w:pPr>
        <w:ind w:star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0"/>
      <w:suff w:val="tab"/>
      <w:lvlText w:val="·"/>
      <w:lvlJc w:val="start"/>
      <w:pPr>
        <w:ind w:star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0"/>
      <w:suff w:val="tab"/>
      <w:lvlText w:val="o"/>
      <w:lvlJc w:val="start"/>
      <w:pPr>
        <w:ind w:star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0"/>
      <w:suff w:val="tab"/>
      <w:lvlText w:val="§"/>
      <w:lvlJc w:val="start"/>
      <w:pPr>
        <w:ind w:star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0"/>
      <w:suff w:val="tab"/>
      <w:lvlText w:val="·"/>
      <w:lvlJc w:val="start"/>
      <w:pPr>
        <w:ind w:star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0"/>
      <w:suff w:val="tab"/>
      <w:lvlText w:val="o"/>
      <w:lvlJc w:val="start"/>
      <w:pPr>
        <w:ind w:star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0"/>
      <w:suff w:val="tab"/>
      <w:lvlText w:val="§"/>
      <w:lvlJc w:val="start"/>
      <w:pPr>
        <w:ind w:start="6480" w:hanging="360"/>
      </w:pPr>
      <w:rPr>
        <w:rFonts w:hint="default" w:ascii="Wingdings" w:hAnsi="Wingdings" w:eastAsia="Wingdings" w:cs="Wingdings"/>
      </w:rPr>
    </w:lvl>
  </w:abstractNum>
  <w:num w:numId="1">
    <w:abstractNumId w:val="25"/>
  </w:num>
  <w:num w:numId="10">
    <w:abstractNumId w:val="13"/>
  </w:num>
  <w:num w:numId="11">
    <w:abstractNumId w:val="7"/>
  </w:num>
  <w:num w:numId="12">
    <w:abstractNumId w:val="1"/>
  </w:num>
  <w:num w:numId="13">
    <w:abstractNumId w:val="29"/>
  </w:num>
  <w:num w:numId="14">
    <w:abstractNumId w:val="18"/>
  </w:num>
  <w:num w:numId="15">
    <w:abstractNumId w:val="16"/>
  </w:num>
  <w:num w:numId="16">
    <w:abstractNumId w:val="8"/>
  </w:num>
  <w:num w:numId="17">
    <w:abstractNumId w:val="17"/>
  </w:num>
  <w:num w:numId="18">
    <w:abstractNumId w:val="15"/>
  </w:num>
  <w:num w:numId="19">
    <w:abstractNumId w:val="4"/>
  </w:num>
  <w:num w:numId="2">
    <w:abstractNumId w:val="28"/>
  </w:num>
  <w:num w:numId="20">
    <w:abstractNumId w:val="21"/>
  </w:num>
  <w:num w:numId="21">
    <w:abstractNumId w:val="9"/>
  </w:num>
  <w:num w:numId="22">
    <w:abstractNumId w:val="30"/>
  </w:num>
  <w:num w:numId="23">
    <w:abstractNumId w:val="12"/>
  </w:num>
  <w:num w:numId="24">
    <w:abstractNumId w:val="2"/>
  </w:num>
  <w:num w:numId="25">
    <w:abstractNumId w:val="3"/>
  </w:num>
  <w:num w:numId="26">
    <w:abstractNumId w:val="5"/>
  </w:num>
  <w:num w:numId="27">
    <w:abstractNumId w:val="24"/>
  </w:num>
  <w:num w:numId="28">
    <w:abstractNumId w:val="14"/>
  </w:num>
  <w:num w:numId="29">
    <w:abstractNumId w:val="27"/>
  </w:num>
  <w:num w:numId="3">
    <w:abstractNumId w:val="23"/>
  </w:num>
  <w:num w:numId="30">
    <w:abstractNumId w:val="11"/>
  </w:num>
  <w:num w:numId="31">
    <w:abstractNumId w:val="10"/>
  </w:num>
  <w:num w:numId="4">
    <w:abstractNumId w:val="20"/>
  </w:num>
  <w:num w:numId="5">
    <w:abstractNumId w:val="22"/>
  </w:num>
  <w:num w:numId="6">
    <w:abstractNumId w:val="26"/>
  </w:num>
  <w:num w:numId="7">
    <w:abstractNumId w:val="6"/>
  </w:num>
  <w:num w:numId="8">
    <w:abstractNumId w:val="0"/>
  </w:num>
  <w:num w:numId="9">
    <w:abstractNumId w:val="19"/>
  </w:num>
</w:numbering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:zoom w:percent="100"/>
  <w:displayBackgroundShape w:val="1"/>
  <w:trackRevisions w:val="0"/>
  <w:documentProtection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1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="Arial Unicode MS" w:hAnsi="Arial Unicode MS" w:eastAsia="Arial Unicode MS" w:cs="Arial Unicode MS"/>
        <w:sz w:val="24"/>
        <w:lang w:val="ru"/>
        <w:szCs w:val="24"/>
      </w:rPr>
    </w:rPrDefault>
    <w:pPrDefault>
      <w:pPr/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740" w:default="1">
    <w:name w:val="Normal"/>
    <w:rPr>
      <w:color w:val="000000"/>
    </w:rPr>
  </w:style>
  <w:style w:type="paragraph" w:styleId="741">
    <w:name w:val="Heading 1"/>
    <w:basedOn w:val="740"/>
    <w:next w:val="740"/>
    <w:link w:val="768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2">
    <w:name w:val="Heading 2"/>
    <w:basedOn w:val="740"/>
    <w:next w:val="740"/>
    <w:link w:val="769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3">
    <w:name w:val="Heading 3"/>
    <w:basedOn w:val="740"/>
    <w:next w:val="740"/>
    <w:link w:val="77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4">
    <w:name w:val="Heading 4"/>
    <w:basedOn w:val="740"/>
    <w:next w:val="740"/>
    <w:link w:val="771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745">
    <w:name w:val="Heading 5"/>
    <w:basedOn w:val="740"/>
    <w:next w:val="740"/>
    <w:link w:val="77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b w:val="1"/>
      <w:bCs w:val="1"/>
    </w:rPr>
  </w:style>
  <w:style w:type="paragraph" w:styleId="746">
    <w:name w:val="Heading 6"/>
    <w:basedOn w:val="740"/>
    <w:next w:val="740"/>
    <w:link w:val="773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paragraph" w:styleId="747">
    <w:name w:val="Heading 7"/>
    <w:basedOn w:val="740"/>
    <w:next w:val="740"/>
    <w:link w:val="774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48">
    <w:name w:val="Heading 8"/>
    <w:basedOn w:val="740"/>
    <w:next w:val="740"/>
    <w:link w:val="775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paragraph" w:styleId="749">
    <w:name w:val="Heading 9"/>
    <w:basedOn w:val="740"/>
    <w:next w:val="740"/>
    <w:link w:val="776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750" w:default="1">
    <w:name w:val="Default Paragraph Font"/>
    <w:uiPriority w:val="1"/>
    <w:semiHidden w:val="1"/>
    <w:unhideWhenUsed w:val="1"/>
  </w:style>
  <w:style w:type="table" w:styleId="75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752" w:default="1">
    <w:name w:val="No List"/>
    <w:uiPriority w:val="99"/>
    <w:semiHidden w:val="1"/>
    <w:unhideWhenUsed w:val="1"/>
  </w:style>
  <w:style w:type="character" w:styleId="753" w:customStyle="1">
    <w:name w:val="Heading 1 Char"/>
    <w:basedOn w:val="750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Heading 2 Char"/>
    <w:basedOn w:val="750"/>
    <w:uiPriority w:val="9"/>
    <w:rPr>
      <w:rFonts w:ascii="Arial" w:hAnsi="Arial" w:eastAsia="Arial" w:cs="Arial"/>
      <w:sz w:val="34"/>
    </w:rPr>
  </w:style>
  <w:style w:type="character" w:styleId="755" w:customStyle="1">
    <w:name w:val="Heading 3 Char"/>
    <w:basedOn w:val="750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Heading 4 Char"/>
    <w:basedOn w:val="75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757" w:customStyle="1">
    <w:name w:val="Heading 5 Char"/>
    <w:basedOn w:val="75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758" w:customStyle="1">
    <w:name w:val="Heading 6 Char"/>
    <w:basedOn w:val="75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59" w:customStyle="1">
    <w:name w:val="Heading 7 Char"/>
    <w:basedOn w:val="75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760" w:customStyle="1">
    <w:name w:val="Heading 8 Char"/>
    <w:basedOn w:val="75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761" w:customStyle="1">
    <w:name w:val="Heading 9 Char"/>
    <w:basedOn w:val="75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762" w:customStyle="1">
    <w:name w:val="Title Char"/>
    <w:basedOn w:val="750"/>
    <w:uiPriority w:val="10"/>
    <w:rPr>
      <w:sz w:val="48"/>
      <w:szCs w:val="48"/>
    </w:rPr>
  </w:style>
  <w:style w:type="character" w:styleId="763" w:customStyle="1">
    <w:name w:val="Subtitle Char"/>
    <w:basedOn w:val="750"/>
    <w:uiPriority w:val="11"/>
    <w:rPr>
      <w:sz w:val="24"/>
      <w:szCs w:val="24"/>
    </w:rPr>
  </w:style>
  <w:style w:type="character" w:styleId="764" w:customStyle="1">
    <w:name w:val="Quote Char"/>
    <w:uiPriority w:val="29"/>
    <w:rPr>
      <w:i w:val="1"/>
    </w:rPr>
  </w:style>
  <w:style w:type="character" w:styleId="765" w:customStyle="1">
    <w:name w:val="Intense Quote Char"/>
    <w:uiPriority w:val="30"/>
    <w:rPr>
      <w:i w:val="1"/>
    </w:rPr>
  </w:style>
  <w:style w:type="character" w:styleId="766" w:customStyle="1">
    <w:name w:val="Footnote Text Char"/>
    <w:uiPriority w:val="99"/>
    <w:rPr>
      <w:sz w:val="18"/>
    </w:rPr>
  </w:style>
  <w:style w:type="character" w:styleId="767" w:customStyle="1">
    <w:name w:val="Endnote Text Char"/>
    <w:uiPriority w:val="99"/>
    <w:rPr>
      <w:sz w:val="20"/>
    </w:rPr>
  </w:style>
  <w:style w:type="character" w:styleId="768" w:customStyle="1">
    <w:name w:val="Заголовок 1 Знак"/>
    <w:basedOn w:val="750"/>
    <w:link w:val="741"/>
    <w:uiPriority w:val="9"/>
    <w:rPr>
      <w:rFonts w:ascii="Arial" w:hAnsi="Arial" w:eastAsia="Arial" w:cs="Arial"/>
      <w:sz w:val="40"/>
      <w:szCs w:val="40"/>
    </w:rPr>
  </w:style>
  <w:style w:type="character" w:styleId="769" w:customStyle="1">
    <w:name w:val="Заголовок 2 Знак"/>
    <w:basedOn w:val="750"/>
    <w:link w:val="742"/>
    <w:uiPriority w:val="9"/>
    <w:rPr>
      <w:rFonts w:ascii="Arial" w:hAnsi="Arial" w:eastAsia="Arial" w:cs="Arial"/>
      <w:sz w:val="34"/>
    </w:rPr>
  </w:style>
  <w:style w:type="character" w:styleId="770" w:customStyle="1">
    <w:name w:val="Заголовок 3 Знак"/>
    <w:basedOn w:val="750"/>
    <w:link w:val="743"/>
    <w:uiPriority w:val="9"/>
    <w:rPr>
      <w:rFonts w:ascii="Arial" w:hAnsi="Arial" w:eastAsia="Arial" w:cs="Arial"/>
      <w:sz w:val="30"/>
      <w:szCs w:val="30"/>
    </w:rPr>
  </w:style>
  <w:style w:type="character" w:styleId="771" w:customStyle="1">
    <w:name w:val="Заголовок 4 Знак"/>
    <w:basedOn w:val="750"/>
    <w:link w:val="744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772" w:customStyle="1">
    <w:name w:val="Заголовок 5 Знак"/>
    <w:basedOn w:val="750"/>
    <w:link w:val="745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773" w:customStyle="1">
    <w:name w:val="Заголовок 6 Знак"/>
    <w:basedOn w:val="750"/>
    <w:link w:val="746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74" w:customStyle="1">
    <w:name w:val="Заголовок 7 Знак"/>
    <w:basedOn w:val="750"/>
    <w:link w:val="74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775" w:customStyle="1">
    <w:name w:val="Заголовок 8 Знак"/>
    <w:basedOn w:val="750"/>
    <w:link w:val="748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776" w:customStyle="1">
    <w:name w:val="Заголовок 9 Знак"/>
    <w:basedOn w:val="750"/>
    <w:link w:val="74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777">
    <w:name w:val="Title"/>
    <w:basedOn w:val="740"/>
    <w:next w:val="740"/>
    <w:link w:val="778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778" w:customStyle="1">
    <w:name w:val="Заголовок Знак"/>
    <w:basedOn w:val="750"/>
    <w:link w:val="777"/>
    <w:uiPriority w:val="10"/>
    <w:rPr>
      <w:sz w:val="48"/>
      <w:szCs w:val="48"/>
    </w:rPr>
  </w:style>
  <w:style w:type="paragraph" w:styleId="779">
    <w:name w:val="Subtitle"/>
    <w:basedOn w:val="740"/>
    <w:next w:val="740"/>
    <w:link w:val="780"/>
    <w:uiPriority w:val="11"/>
    <w:qFormat w:val="1"/>
    <w:pPr>
      <w:spacing w:before="200" w:after="200"/>
    </w:pPr>
  </w:style>
  <w:style w:type="character" w:styleId="780" w:customStyle="1">
    <w:name w:val="Подзаголовок Знак"/>
    <w:basedOn w:val="750"/>
    <w:link w:val="779"/>
    <w:uiPriority w:val="11"/>
    <w:rPr>
      <w:sz w:val="24"/>
      <w:szCs w:val="24"/>
    </w:rPr>
  </w:style>
  <w:style w:type="paragraph" w:styleId="781">
    <w:name w:val="Quote"/>
    <w:basedOn w:val="740"/>
    <w:next w:val="740"/>
    <w:link w:val="782"/>
    <w:uiPriority w:val="29"/>
    <w:qFormat w:val="1"/>
    <w:pPr>
      <w:ind w:start="720" w:end="720"/>
    </w:pPr>
    <w:rPr>
      <w:i w:val="1"/>
    </w:rPr>
  </w:style>
  <w:style w:type="character" w:styleId="782" w:customStyle="1">
    <w:name w:val="Цитата 2 Знак"/>
    <w:link w:val="781"/>
    <w:uiPriority w:val="29"/>
    <w:rPr>
      <w:i w:val="1"/>
    </w:rPr>
  </w:style>
  <w:style w:type="paragraph" w:styleId="783">
    <w:name w:val="Intense Quote"/>
    <w:basedOn w:val="740"/>
    <w:next w:val="740"/>
    <w:link w:val="784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784" w:customStyle="1">
    <w:name w:val="Выделенная цитата Знак"/>
    <w:link w:val="783"/>
    <w:uiPriority w:val="30"/>
    <w:rPr>
      <w:i w:val="1"/>
    </w:rPr>
  </w:style>
  <w:style w:type="character" w:styleId="785" w:customStyle="1">
    <w:name w:val="Header Char"/>
    <w:basedOn w:val="750"/>
    <w:uiPriority w:val="99"/>
  </w:style>
  <w:style w:type="character" w:styleId="786" w:customStyle="1">
    <w:name w:val="Footer Char"/>
    <w:basedOn w:val="750"/>
    <w:uiPriority w:val="99"/>
  </w:style>
  <w:style w:type="paragraph" w:styleId="787">
    <w:name w:val="Caption"/>
    <w:basedOn w:val="740"/>
    <w:next w:val="740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788" w:customStyle="1">
    <w:name w:val="Caption Char"/>
    <w:uiPriority w:val="99"/>
  </w:style>
  <w:style w:type="table" w:styleId="789" w:customStyle="1">
    <w:name w:val="Table Grid Light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0">
    <w:name w:val="Plain Table 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91">
    <w:name w:val="Plain Table 2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92">
    <w:name w:val="Plain Table 3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793">
    <w:name w:val="Plain Table 4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4">
    <w:name w:val="Plain Table 5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5">
    <w:name w:val="Grid Table 1 Light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6" w:customStyle="1">
    <w:name w:val="Grid Table 1 Light - Accent 1"/>
    <w:basedOn w:val="75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7" w:customStyle="1">
    <w:name w:val="Grid Table 1 Light - Accent 2"/>
    <w:basedOn w:val="75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8" w:customStyle="1">
    <w:name w:val="Grid Table 1 Light - Accent 3"/>
    <w:basedOn w:val="75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99" w:customStyle="1">
    <w:name w:val="Grid Table 1 Light - Accent 4"/>
    <w:basedOn w:val="75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00" w:customStyle="1">
    <w:name w:val="Grid Table 1 Light - Accent 5"/>
    <w:basedOn w:val="75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01" w:customStyle="1">
    <w:name w:val="Grid Table 1 Light - Accent 6"/>
    <w:basedOn w:val="75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02">
    <w:name w:val="Grid Table 2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3" w:customStyle="1">
    <w:name w:val="Grid Table 2 - Accent 1"/>
    <w:basedOn w:val="75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5D8AC2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4" w:customStyle="1">
    <w:name w:val="Grid Table 2 - Accent 2"/>
    <w:basedOn w:val="75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5" w:customStyle="1">
    <w:name w:val="Grid Table 2 - Accent 3"/>
    <w:basedOn w:val="75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ABB59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6" w:customStyle="1">
    <w:name w:val="Grid Table 2 - Accent 4"/>
    <w:basedOn w:val="75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7" w:customStyle="1">
    <w:name w:val="Grid Table 2 - Accent 5"/>
    <w:basedOn w:val="75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8" w:customStyle="1">
    <w:name w:val="Grid Table 2 - Accent 6"/>
    <w:basedOn w:val="75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09">
    <w:name w:val="Grid Table 3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0" w:customStyle="1">
    <w:name w:val="Grid Table 3 - Accent 1"/>
    <w:basedOn w:val="75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1" w:customStyle="1">
    <w:name w:val="Grid Table 3 - Accent 2"/>
    <w:basedOn w:val="75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2" w:customStyle="1">
    <w:name w:val="Grid Table 3 - Accent 3"/>
    <w:basedOn w:val="75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3" w:customStyle="1">
    <w:name w:val="Grid Table 3 - Accent 4"/>
    <w:basedOn w:val="75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4" w:customStyle="1">
    <w:name w:val="Grid Table 3 - Accent 5"/>
    <w:basedOn w:val="75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5" w:customStyle="1">
    <w:name w:val="Grid Table 3 - Accent 6"/>
    <w:basedOn w:val="75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816">
    <w:name w:val="Grid Table 4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817" w:customStyle="1">
    <w:name w:val="Grid Table 4 - Accent 1"/>
    <w:basedOn w:val="75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5D8AC2" w:themeColor="accent1" w:themeTint="EA" w:sz="4" w:space="0"/>
          <w:start w:val="single" w:color="5D8AC2" w:themeColor="accent1" w:themeTint="EA" w:sz="4" w:space="0"/>
          <w:bottom w:val="single" w:color="5D8AC2" w:themeColor="accent1" w:themeTint="EA" w:sz="4" w:space="0"/>
          <w:end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</w:tcBorders>
      </w:tcPr>
    </w:tblStylePr>
  </w:style>
  <w:style w:type="table" w:styleId="818" w:customStyle="1">
    <w:name w:val="Grid Table 4 - Accent 2"/>
    <w:basedOn w:val="75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D99695" w:themeColor="accent2" w:themeTint="97" w:sz="4" w:space="0"/>
          <w:start w:val="single" w:color="D99695" w:themeColor="accent2" w:themeTint="97" w:sz="4" w:space="0"/>
          <w:bottom w:val="single" w:color="D99695" w:themeColor="accent2" w:themeTint="97" w:sz="4" w:space="0"/>
          <w:end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Grid Table 4 - Accent 3"/>
    <w:basedOn w:val="75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9ABB59" w:themeColor="accent3" w:themeTint="FE" w:sz="4" w:space="0"/>
          <w:start w:val="single" w:color="9ABB59" w:themeColor="accent3" w:themeTint="FE" w:sz="4" w:space="0"/>
          <w:bottom w:val="single" w:color="9ABB59" w:themeColor="accent3" w:themeTint="FE" w:sz="4" w:space="0"/>
          <w:end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</w:tcBorders>
      </w:tcPr>
    </w:tblStylePr>
  </w:style>
  <w:style w:type="table" w:styleId="820" w:customStyle="1">
    <w:name w:val="Grid Table 4 - Accent 4"/>
    <w:basedOn w:val="75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B2A1C6" w:themeColor="accent4" w:themeTint="9A" w:sz="4" w:space="0"/>
          <w:start w:val="single" w:color="B2A1C6" w:themeColor="accent4" w:themeTint="9A" w:sz="4" w:space="0"/>
          <w:bottom w:val="single" w:color="B2A1C6" w:themeColor="accent4" w:themeTint="9A" w:sz="4" w:space="0"/>
          <w:end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Grid Table 4 - Accent 5"/>
    <w:basedOn w:val="75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4BACC6" w:themeColor="accent5" w:sz="4" w:space="0"/>
          <w:start w:val="single" w:color="4BACC6" w:themeColor="accent5" w:sz="4" w:space="0"/>
          <w:bottom w:val="single" w:color="4BACC6" w:themeColor="accent5" w:sz="4" w:space="0"/>
          <w:end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</w:tcBorders>
      </w:tcPr>
    </w:tblStylePr>
  </w:style>
  <w:style w:type="table" w:styleId="822" w:customStyle="1">
    <w:name w:val="Grid Table 4 - Accent 6"/>
    <w:basedOn w:val="75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F79646" w:themeColor="accent6" w:sz="4" w:space="0"/>
          <w:start w:val="single" w:color="F79646" w:themeColor="accent6" w:sz="4" w:space="0"/>
          <w:bottom w:val="single" w:color="F79646" w:themeColor="accent6" w:sz="4" w:space="0"/>
          <w:end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</w:tcBorders>
      </w:tcPr>
    </w:tblStylePr>
  </w:style>
  <w:style w:type="table" w:styleId="823">
    <w:name w:val="Grid Table 5 Dark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24" w:customStyle="1">
    <w:name w:val="Grid Table 5 Dark- Accent 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25" w:customStyle="1">
    <w:name w:val="Grid Table 5 Dark - Accent 2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26" w:customStyle="1">
    <w:name w:val="Grid Table 5 Dark - Accent 3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27" w:customStyle="1">
    <w:name w:val="Grid Table 5 Dark- Accent 4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28" w:customStyle="1">
    <w:name w:val="Grid Table 5 Dark - Accent 5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29" w:customStyle="1">
    <w:name w:val="Grid Table 5 Dark - Accent 6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30">
    <w:name w:val="Grid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831" w:customStyle="1">
    <w:name w:val="Grid Table 6 Colorful - Accent 1"/>
    <w:basedOn w:val="75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rPr>
        <w:color w:val="a6bfdd" w:themeColor="accent1" w:themeTint="80" w:themeShade="95"/>
        <w:b w:val="1"/>
      </w:rPr>
    </w:tblStylePr>
    <w:tblStylePr w:type="firstRow">
      <w:rPr>
        <w:color w:val="a6bfdd" w:themeColor="accent1" w:themeTint="80" w:themeShade="95"/>
        <w:b w:val="1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color w:val="a6bfdd" w:themeColor="accent1" w:themeTint="80" w:themeShade="95"/>
        <w:b w:val="1"/>
      </w:rPr>
    </w:tblStylePr>
    <w:tblStylePr w:type="lastRow">
      <w:rPr>
        <w:color w:val="a6bfdd" w:themeColor="accent1" w:themeTint="80" w:themeShade="95"/>
        <w:b w:val="1"/>
      </w:rPr>
    </w:tblStylePr>
  </w:style>
  <w:style w:type="table" w:styleId="832" w:customStyle="1">
    <w:name w:val="Grid Table 6 Colorful - Accent 2"/>
    <w:basedOn w:val="75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</w:tblStylePr>
  </w:style>
  <w:style w:type="table" w:styleId="833" w:customStyle="1">
    <w:name w:val="Grid Table 6 Colorful - Accent 3"/>
    <w:basedOn w:val="75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rPr>
        <w:color w:val="9abb59" w:themeColor="accent3" w:themeTint="FE" w:themeShade="95"/>
        <w:b w:val="1"/>
      </w:rPr>
    </w:tblStylePr>
    <w:tblStylePr w:type="firstRow">
      <w:rPr>
        <w:color w:val="9abb59" w:themeColor="accent3" w:themeTint="FE" w:themeShade="95"/>
        <w:b w:val="1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color w:val="9abb59" w:themeColor="accent3" w:themeTint="FE" w:themeShade="95"/>
        <w:b w:val="1"/>
      </w:rPr>
    </w:tblStylePr>
    <w:tblStylePr w:type="lastRow">
      <w:rPr>
        <w:color w:val="9abb59" w:themeColor="accent3" w:themeTint="FE" w:themeShade="95"/>
        <w:b w:val="1"/>
      </w:rPr>
    </w:tblStylePr>
  </w:style>
  <w:style w:type="table" w:styleId="834" w:customStyle="1">
    <w:name w:val="Grid Table 6 Colorful - Accent 4"/>
    <w:basedOn w:val="75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</w:tblStylePr>
  </w:style>
  <w:style w:type="table" w:styleId="835" w:customStyle="1">
    <w:name w:val="Grid Table 6 Colorful - Accent 5"/>
    <w:basedOn w:val="75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36" w:customStyle="1">
    <w:name w:val="Grid Table 6 Colorful - Accent 6"/>
    <w:basedOn w:val="75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37">
    <w:name w:val="Grid Table 7 Colorful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38" w:customStyle="1">
    <w:name w:val="Grid Table 7 Colorful - Accent 1"/>
    <w:basedOn w:val="75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A6BFDD" w:themeColor="accen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0" w:space="0"/>
          <w:start w:val="single" w:color="A6BFDD" w:themeColor="accen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single" w:color="A6BFDD" w:themeColor="accen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39" w:customStyle="1">
    <w:name w:val="Grid Table 7 Colorful - Accent 2"/>
    <w:basedOn w:val="75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D99695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0" w:space="0"/>
          <w:start w:val="single" w:color="D99695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40" w:customStyle="1">
    <w:name w:val="Grid Table 7 Colorful - Accent 3"/>
    <w:basedOn w:val="75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9ABB59" w:themeColor="accent3" w:themeTint="FE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0" w:space="0"/>
          <w:start w:val="single" w:color="9ABB59" w:themeColor="accent3" w:themeTint="FE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single" w:color="9ABB59" w:themeColor="accent3" w:themeTint="FE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41" w:customStyle="1">
    <w:name w:val="Grid Table 7 Colorful - Accent 4"/>
    <w:basedOn w:val="75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B2A1C6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0" w:space="0"/>
          <w:start w:val="single" w:color="B2A1C6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42" w:customStyle="1">
    <w:name w:val="Grid Table 7 Colorful - Accent 5"/>
    <w:basedOn w:val="75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 w:themeColor="accent5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99D0DE" w:themeColor="accent5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0" w:space="0"/>
          <w:start w:val="single" w:color="99D0DE" w:themeColor="accent5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 w:themeColor="accent5" w:themeShade="95"/>
        <w:b w:val="1"/>
      </w:rPr>
      <w:tcPr>
        <w:tcBorders>
          <w:top w:val="single" w:color="99D0DE" w:themeColor="accent5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43" w:customStyle="1">
    <w:name w:val="Grid Table 7 Colorful - Accent 6"/>
    <w:basedOn w:val="75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b15407" w:themeColor="accent6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154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 w:themeColor="accent6" w:themeShade="95"/>
        <w:b w:val="1"/>
      </w:rPr>
      <w:tcPr>
        <w:tcBorders>
          <w:top w:val="none" w:color="000000" w:sz="0" w:space="0"/>
          <w:start w:val="none" w:color="000000" w:sz="0" w:space="0"/>
          <w:bottom w:val="single" w:color="FAC396" w:themeColor="accent6" w:themeTint="9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0" w:space="0"/>
          <w:start w:val="single" w:color="FAC396" w:themeColor="accent6" w:themeTint="9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 w:themeColor="accent6" w:themeShade="95"/>
        <w:b w:val="1"/>
      </w:rPr>
      <w:tcPr>
        <w:tcBorders>
          <w:top w:val="single" w:color="FAC396" w:themeColor="accent6" w:themeTint="9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44">
    <w:name w:val="List Table 1 Light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45" w:customStyle="1">
    <w:name w:val="List Table 1 Light - Accent 1"/>
    <w:basedOn w:val="75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46" w:customStyle="1">
    <w:name w:val="List Table 1 Light - Accent 2"/>
    <w:basedOn w:val="75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C0504D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C0504D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47" w:customStyle="1">
    <w:name w:val="List Table 1 Light - Accent 3"/>
    <w:basedOn w:val="75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BBB59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BBB59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48" w:customStyle="1">
    <w:name w:val="List Table 1 Light - Accent 4"/>
    <w:basedOn w:val="75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8064A2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8064A2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49" w:customStyle="1">
    <w:name w:val="List Table 1 Light - Accent 5"/>
    <w:basedOn w:val="75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50" w:customStyle="1">
    <w:name w:val="List Table 1 Light - Accent 6"/>
    <w:basedOn w:val="75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51">
    <w:name w:val="List Table 2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852" w:customStyle="1">
    <w:name w:val="List Table 2 - Accent 1"/>
    <w:basedOn w:val="75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</w:style>
  <w:style w:type="table" w:styleId="853" w:customStyle="1">
    <w:name w:val="List Table 2 - Accent 2"/>
    <w:basedOn w:val="75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</w:style>
  <w:style w:type="table" w:styleId="854" w:customStyle="1">
    <w:name w:val="List Table 2 - Accent 3"/>
    <w:basedOn w:val="75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</w:style>
  <w:style w:type="table" w:styleId="855" w:customStyle="1">
    <w:name w:val="List Table 2 - Accent 4"/>
    <w:basedOn w:val="75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</w:style>
  <w:style w:type="table" w:styleId="856" w:customStyle="1">
    <w:name w:val="List Table 2 - Accent 5"/>
    <w:basedOn w:val="75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</w:style>
  <w:style w:type="table" w:styleId="857" w:customStyle="1">
    <w:name w:val="List Table 2 - Accent 6"/>
    <w:basedOn w:val="75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</w:style>
  <w:style w:type="table" w:styleId="858">
    <w:name w:val="List Table 3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9" w:customStyle="1">
    <w:name w:val="List Table 3 - Accent 1"/>
    <w:basedOn w:val="75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4F81BD" w:themeColor="accent1" w:sz="4" w:space="0"/>
          <w:end w:val="single" w:color="4F81BD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0" w:customStyle="1">
    <w:name w:val="List Table 3 - Accent 2"/>
    <w:basedOn w:val="75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D99695" w:themeColor="accent2" w:themeTint="97" w:sz="4" w:space="0"/>
          <w:end w:val="single" w:color="D99695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1" w:customStyle="1">
    <w:name w:val="List Table 3 - Accent 3"/>
    <w:basedOn w:val="75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C3D69B" w:themeColor="accent3" w:themeTint="98" w:sz="4" w:space="0"/>
          <w:end w:val="single" w:color="C3D69B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3d69b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2" w:customStyle="1">
    <w:name w:val="List Table 3 - Accent 4"/>
    <w:basedOn w:val="75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B2A1C6" w:themeColor="accent4" w:themeTint="9A" w:sz="4" w:space="0"/>
          <w:end w:val="single" w:color="B2A1C6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3" w:customStyle="1">
    <w:name w:val="List Table 3 - Accent 5"/>
    <w:basedOn w:val="75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92CCDC" w:themeColor="accent5" w:themeTint="9A" w:sz="4" w:space="0"/>
          <w:end w:val="single" w:color="92CCDC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2ccdc" w:themeColor="accent5" w:themeTint="9A" w:fill="92cc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4" w:customStyle="1">
    <w:name w:val="List Table 3 - Accent 6"/>
    <w:basedOn w:val="75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FAC090" w:themeColor="accent6" w:themeTint="98" w:sz="4" w:space="0"/>
          <w:end w:val="single" w:color="FAC09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ac090" w:themeColor="accent6" w:themeTint="98" w:fill="fac0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5">
    <w:name w:val="List Table 4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6" w:customStyle="1">
    <w:name w:val="List Table 4 - Accent 1"/>
    <w:basedOn w:val="75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7" w:customStyle="1">
    <w:name w:val="List Table 4 - Accent 2"/>
    <w:basedOn w:val="75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8" w:customStyle="1">
    <w:name w:val="List Table 4 - Accent 3"/>
    <w:basedOn w:val="75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69" w:customStyle="1">
    <w:name w:val="List Table 4 - Accent 4"/>
    <w:basedOn w:val="75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70" w:customStyle="1">
    <w:name w:val="List Table 4 - Accent 5"/>
    <w:basedOn w:val="75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71" w:customStyle="1">
    <w:name w:val="List Table 4 - Accent 6"/>
    <w:basedOn w:val="75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72">
    <w:name w:val="List Table 5 Dark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3" w:customStyle="1">
    <w:name w:val="List Table 5 Dark - Accent 1"/>
    <w:basedOn w:val="75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4F81BD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start w:val="single" w:color="FFFFFF" w:themeColor="light1" w:sz="4" w:space="0"/>
          <w:end w:val="single" w:color="4F81BD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4" w:customStyle="1">
    <w:name w:val="List Table 5 Dark - Accent 2"/>
    <w:basedOn w:val="75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D99695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start w:val="single" w:color="FFFFFF" w:themeColor="light1" w:sz="4" w:space="0"/>
          <w:end w:val="single" w:color="D99695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5" w:customStyle="1">
    <w:name w:val="List Table 5 Dark - Accent 3"/>
    <w:basedOn w:val="75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C3D69B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start w:val="single" w:color="FFFFFF" w:themeColor="light1" w:sz="4" w:space="0"/>
          <w:end w:val="single" w:color="C3D69B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6" w:customStyle="1">
    <w:name w:val="List Table 5 Dark - Accent 4"/>
    <w:basedOn w:val="75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B2A1C6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start w:val="single" w:color="FFFFFF" w:themeColor="light1" w:sz="4" w:space="0"/>
          <w:end w:val="single" w:color="B2A1C6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7" w:customStyle="1">
    <w:name w:val="List Table 5 Dark - Accent 5"/>
    <w:basedOn w:val="75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92CCDC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start w:val="single" w:color="FFFFFF" w:themeColor="light1" w:sz="4" w:space="0"/>
          <w:end w:val="single" w:color="92CCDC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8" w:customStyle="1">
    <w:name w:val="List Table 5 Dark - Accent 6"/>
    <w:basedOn w:val="75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FAC090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start w:val="single" w:color="FFFFFF" w:themeColor="light1" w:sz="4" w:space="0"/>
          <w:end w:val="single" w:color="FAC09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79">
    <w:name w:val="List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7F7F7F" w:themeColor="text1" w:themeTint="80" w:sz="4" w:space="0"/>
        </w:tcBorders>
      </w:tcPr>
    </w:tblStylePr>
  </w:style>
  <w:style w:type="table" w:styleId="880" w:customStyle="1">
    <w:name w:val="List Table 6 Colorful - Accent 1"/>
    <w:basedOn w:val="75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rPr>
        <w:color w:val="2a4a71" w:themeColor="accent1" w:themeShade="95"/>
        <w:b w:val="1"/>
      </w:rPr>
    </w:tblStylePr>
    <w:tblStylePr w:type="firstRow">
      <w:rPr>
        <w:color w:val="2a4a71" w:themeColor="accent1" w:themeShade="95"/>
        <w:b w:val="1"/>
      </w:rPr>
      <w:tcPr>
        <w:tcBorders>
          <w:bottom w:val="single" w:color="4F81BD" w:themeColor="accent1" w:sz="4" w:space="0"/>
        </w:tcBorders>
      </w:tcPr>
    </w:tblStylePr>
    <w:tblStylePr w:type="lastCol">
      <w:rPr>
        <w:color w:val="2a4a71" w:themeColor="accent1" w:themeShade="95"/>
        <w:b w:val="1"/>
      </w:rPr>
    </w:tblStylePr>
    <w:tblStylePr w:type="lastRow">
      <w:rPr>
        <w:color w:val="2a4a71" w:themeColor="accent1" w:themeShade="95"/>
        <w:b w:val="1"/>
      </w:rPr>
      <w:tcPr>
        <w:tcBorders>
          <w:top w:val="single" w:color="4F81BD" w:themeColor="accent1" w:sz="4" w:space="0"/>
        </w:tcBorders>
      </w:tcPr>
    </w:tblStylePr>
  </w:style>
  <w:style w:type="table" w:styleId="881" w:customStyle="1">
    <w:name w:val="List Table 6 Colorful - Accent 2"/>
    <w:basedOn w:val="75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882" w:customStyle="1">
    <w:name w:val="List Table 6 Colorful - Accent 3"/>
    <w:basedOn w:val="75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rPr>
        <w:color w:val="c3d69b" w:themeColor="accent3" w:themeTint="98" w:themeShade="95"/>
        <w:b w:val="1"/>
      </w:rPr>
    </w:tblStylePr>
    <w:tblStylePr w:type="firstRow">
      <w:rPr>
        <w:color w:val="c3d69b" w:themeColor="accent3" w:themeTint="98" w:themeShade="95"/>
        <w:b w:val="1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color w:val="c3d69b" w:themeColor="accent3" w:themeTint="98" w:themeShade="95"/>
        <w:b w:val="1"/>
      </w:rPr>
    </w:tblStylePr>
    <w:tblStylePr w:type="lastRow">
      <w:rPr>
        <w:color w:val="c3d69b" w:themeColor="accent3" w:themeTint="98" w:themeShade="95"/>
        <w:b w:val="1"/>
      </w:rPr>
      <w:tcPr>
        <w:tcBorders>
          <w:top w:val="single" w:color="C3D69B" w:themeColor="accent3" w:themeTint="98" w:sz="4" w:space="0"/>
        </w:tcBorders>
      </w:tcPr>
    </w:tblStylePr>
  </w:style>
  <w:style w:type="table" w:styleId="883" w:customStyle="1">
    <w:name w:val="List Table 6 Colorful - Accent 4"/>
    <w:basedOn w:val="75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884" w:customStyle="1">
    <w:name w:val="List Table 6 Colorful - Accent 5"/>
    <w:basedOn w:val="75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rPr>
        <w:color w:val="92ccdc" w:themeColor="accent5" w:themeTint="9A" w:themeShade="95"/>
        <w:b w:val="1"/>
      </w:rPr>
    </w:tblStylePr>
    <w:tblStylePr w:type="firstRow">
      <w:rPr>
        <w:color w:val="92ccdc" w:themeColor="accent5" w:themeTint="9A" w:themeShade="95"/>
        <w:b w:val="1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color w:val="92ccdc" w:themeColor="accent5" w:themeTint="9A" w:themeShade="95"/>
        <w:b w:val="1"/>
      </w:rPr>
    </w:tblStylePr>
    <w:tblStylePr w:type="lastRow">
      <w:rPr>
        <w:color w:val="92ccdc" w:themeColor="accent5" w:themeTint="9A" w:themeShade="95"/>
        <w:b w:val="1"/>
      </w:rPr>
      <w:tcPr>
        <w:tcBorders>
          <w:top w:val="single" w:color="92CCDC" w:themeColor="accent5" w:themeTint="9A" w:sz="4" w:space="0"/>
        </w:tcBorders>
      </w:tcPr>
    </w:tblStylePr>
  </w:style>
  <w:style w:type="table" w:styleId="885" w:customStyle="1">
    <w:name w:val="List Table 6 Colorful - Accent 6"/>
    <w:basedOn w:val="75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rPr>
        <w:color w:val="fac090" w:themeColor="accent6" w:themeTint="98" w:themeShade="95"/>
        <w:b w:val="1"/>
      </w:rPr>
    </w:tblStylePr>
    <w:tblStylePr w:type="firstRow">
      <w:rPr>
        <w:color w:val="fac090" w:themeColor="accent6" w:themeTint="98" w:themeShade="95"/>
        <w:b w:val="1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color w:val="fac090" w:themeColor="accent6" w:themeTint="98" w:themeShade="95"/>
        <w:b w:val="1"/>
      </w:rPr>
    </w:tblStylePr>
    <w:tblStylePr w:type="lastRow">
      <w:rPr>
        <w:color w:val="fac090" w:themeColor="accent6" w:themeTint="98" w:themeShade="95"/>
        <w:b w:val="1"/>
      </w:rPr>
      <w:tcPr>
        <w:tcBorders>
          <w:top w:val="single" w:color="FAC090" w:themeColor="accent6" w:themeTint="98" w:sz="4" w:space="0"/>
        </w:tcBorders>
      </w:tcPr>
    </w:tblStylePr>
  </w:style>
  <w:style w:type="table" w:styleId="886">
    <w:name w:val="List Table 7 Colorful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7F7F7F" w:themeColor="text1" w:themeTint="80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0" w:space="0"/>
          <w:start w:val="single" w:color="7F7F7F" w:themeColor="text1" w:themeTint="80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single" w:color="7F7F7F" w:themeColor="text1" w:themeTint="80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87" w:customStyle="1">
    <w:name w:val="List Table 7 Colorful - Accent 1"/>
    <w:basedOn w:val="75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4F81BD" w:themeColor="accent1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0" w:space="0"/>
          <w:start w:val="single" w:color="4F81BD" w:themeColor="accent1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 w:themeColor="accent1" w:themeShade="95"/>
        <w:i w:val="1"/>
      </w:rPr>
      <w:tcPr>
        <w:tcBorders>
          <w:top w:val="single" w:color="4F81BD" w:themeColor="accent1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88" w:customStyle="1">
    <w:name w:val="List Table 7 Colorful - Accent 2"/>
    <w:basedOn w:val="75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D99695" w:themeColor="accent2" w:themeTint="97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0" w:space="0"/>
          <w:start w:val="single" w:color="D99695" w:themeColor="accent2" w:themeTint="97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single" w:color="D99695" w:themeColor="accent2" w:themeTint="97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89" w:customStyle="1">
    <w:name w:val="List Table 7 Colorful - Accent 3"/>
    <w:basedOn w:val="75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C3D69B" w:themeColor="accent3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0" w:space="0"/>
          <w:start w:val="single" w:color="C3D69B" w:themeColor="accent3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single" w:color="C3D69B" w:themeColor="accent3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90" w:customStyle="1">
    <w:name w:val="List Table 7 Colorful - Accent 4"/>
    <w:basedOn w:val="75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B2A1C6" w:themeColor="accent4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0" w:space="0"/>
          <w:start w:val="single" w:color="B2A1C6" w:themeColor="accent4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single" w:color="B2A1C6" w:themeColor="accent4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91" w:customStyle="1">
    <w:name w:val="List Table 7 Colorful - Accent 5"/>
    <w:basedOn w:val="75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92CCDC" w:themeColor="accent5" w:themeTint="9A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0" w:space="0"/>
          <w:start w:val="single" w:color="92CCDC" w:themeColor="accent5" w:themeTint="9A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single" w:color="92CCDC" w:themeColor="accent5" w:themeTint="9A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92" w:customStyle="1">
    <w:name w:val="List Table 7 Colorful - Accent 6"/>
    <w:basedOn w:val="75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0" w:space="0"/>
          <w:start w:val="none" w:color="000000" w:sz="0" w:space="0"/>
          <w:bottom w:val="none" w:color="000000" w:sz="0" w:space="0"/>
          <w:end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0" w:space="0"/>
          <w:start w:val="none" w:color="000000" w:sz="0" w:space="0"/>
          <w:bottom w:val="single" w:color="FAC090" w:themeColor="accent6" w:themeTint="98" w:sz="4" w:space="0"/>
          <w:end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0" w:space="0"/>
          <w:start w:val="single" w:color="FAC090" w:themeColor="accent6" w:themeTint="98" w:sz="4" w:space="0"/>
          <w:bottom w:val="none" w:color="000000" w:sz="0" w:space="0"/>
          <w:end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single" w:color="FAC090" w:themeColor="accent6" w:themeTint="98" w:sz="4" w:space="0"/>
          <w:start w:val="none" w:color="000000" w:sz="0" w:space="0"/>
          <w:bottom w:val="none" w:color="000000" w:sz="0" w:space="0"/>
          <w:end w:val="none" w:color="000000" w:sz="0" w:space="0"/>
        </w:tcBorders>
        <w:shd w:val="clear" w:color="ffffff" w:themeColor="light1" w:fill="ffffff" w:themeFill="light1"/>
      </w:tcPr>
    </w:tblStylePr>
  </w:style>
  <w:style w:type="table" w:styleId="893" w:customStyle="1">
    <w:name w:val="Lined - Accent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894" w:customStyle="1">
    <w:name w:val="Lined - Accent 1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895" w:customStyle="1">
    <w:name w:val="Lined - Accent 2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896" w:customStyle="1">
    <w:name w:val="Lined - Accent 3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897" w:customStyle="1">
    <w:name w:val="Lined - Accent 4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898" w:customStyle="1">
    <w:name w:val="Lined - Accent 5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899" w:customStyle="1">
    <w:name w:val="Lined - Accent 6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900" w:customStyle="1">
    <w:name w:val="Bordered &amp;amp; Lined - Accent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Bordered &amp;amp; Lined - Accent 1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902" w:customStyle="1">
    <w:name w:val="Bordered &amp;amp; Lined - Accent 2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903" w:customStyle="1">
    <w:name w:val="Bordered &amp;amp; Lined - Accent 3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904" w:customStyle="1">
    <w:name w:val="Bordered &amp;amp; Lined - Accent 4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905" w:customStyle="1">
    <w:name w:val="Bordered &amp;amp; Lined - Accent 5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906" w:customStyle="1">
    <w:name w:val="Bordered &amp;amp; Lined - Accent 6"/>
    <w:basedOn w:val="751"/>
    <w:uiPriority w:val="99"/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907" w:customStyle="1">
    <w:name w:val="Bordered"/>
    <w:basedOn w:val="75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7F7F7F" w:themeColor="text1" w:themeTint="80" w:sz="12" w:space="0"/>
        </w:tcBorders>
      </w:tcPr>
    </w:tblStylePr>
  </w:style>
  <w:style w:type="table" w:styleId="908" w:customStyle="1">
    <w:name w:val="Bordered - Accent 1"/>
    <w:basedOn w:val="75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4F81BD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4F81BD" w:themeColor="accent1" w:sz="12" w:space="0"/>
        </w:tcBorders>
      </w:tcPr>
    </w:tblStylePr>
  </w:style>
  <w:style w:type="table" w:styleId="909" w:customStyle="1">
    <w:name w:val="Bordered - Accent 2"/>
    <w:basedOn w:val="75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D99695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0" w:customStyle="1">
    <w:name w:val="Bordered - Accent 3"/>
    <w:basedOn w:val="75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C3D69B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1" w:customStyle="1">
    <w:name w:val="Bordered - Accent 4"/>
    <w:basedOn w:val="75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B2A1C6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2" w:customStyle="1">
    <w:name w:val="Bordered - Accent 5"/>
    <w:basedOn w:val="75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92CCDC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3" w:customStyle="1">
    <w:name w:val="Bordered - Accent 6"/>
    <w:basedOn w:val="75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FAC09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14">
    <w:name w:val="footnote text"/>
    <w:basedOn w:val="740"/>
    <w:link w:val="915"/>
    <w:uiPriority w:val="99"/>
    <w:semiHidden w:val="1"/>
    <w:unhideWhenUsed w:val="1"/>
    <w:pPr>
      <w:spacing w:after="40"/>
    </w:pPr>
    <w:rPr>
      <w:sz w:val="18"/>
    </w:rPr>
  </w:style>
  <w:style w:type="character" w:styleId="915" w:customStyle="1">
    <w:name w:val="Текст сноски Знак"/>
    <w:link w:val="914"/>
    <w:uiPriority w:val="99"/>
    <w:rPr>
      <w:sz w:val="18"/>
    </w:rPr>
  </w:style>
  <w:style w:type="character" w:styleId="916">
    <w:name w:val="footnote reference"/>
    <w:basedOn w:val="750"/>
    <w:uiPriority w:val="99"/>
    <w:unhideWhenUsed w:val="1"/>
    <w:rPr>
      <w:vertAlign w:val="superscript"/>
    </w:rPr>
  </w:style>
  <w:style w:type="paragraph" w:styleId="917">
    <w:name w:val="endnote text"/>
    <w:basedOn w:val="740"/>
    <w:link w:val="918"/>
    <w:uiPriority w:val="99"/>
    <w:semiHidden w:val="1"/>
    <w:unhideWhenUsed w:val="1"/>
    <w:rPr>
      <w:sz w:val="20"/>
    </w:rPr>
  </w:style>
  <w:style w:type="character" w:styleId="918" w:customStyle="1">
    <w:name w:val="Текст концевой сноски Знак"/>
    <w:link w:val="917"/>
    <w:uiPriority w:val="99"/>
    <w:rPr>
      <w:sz w:val="20"/>
    </w:rPr>
  </w:style>
  <w:style w:type="character" w:styleId="919">
    <w:name w:val="endnote reference"/>
    <w:basedOn w:val="750"/>
    <w:uiPriority w:val="99"/>
    <w:semiHidden w:val="1"/>
    <w:unhideWhenUsed w:val="1"/>
    <w:rPr>
      <w:vertAlign w:val="superscript"/>
    </w:rPr>
  </w:style>
  <w:style w:type="paragraph" w:styleId="920">
    <w:name w:val="toc 1"/>
    <w:basedOn w:val="740"/>
    <w:next w:val="740"/>
    <w:uiPriority w:val="39"/>
    <w:unhideWhenUsed w:val="1"/>
    <w:pPr>
      <w:spacing w:after="57"/>
    </w:pPr>
  </w:style>
  <w:style w:type="paragraph" w:styleId="921">
    <w:name w:val="toc 2"/>
    <w:basedOn w:val="740"/>
    <w:next w:val="740"/>
    <w:uiPriority w:val="39"/>
    <w:unhideWhenUsed w:val="1"/>
    <w:pPr>
      <w:spacing w:after="57"/>
      <w:ind w:start="283"/>
    </w:pPr>
  </w:style>
  <w:style w:type="paragraph" w:styleId="922">
    <w:name w:val="toc 3"/>
    <w:basedOn w:val="740"/>
    <w:next w:val="740"/>
    <w:uiPriority w:val="39"/>
    <w:unhideWhenUsed w:val="1"/>
    <w:pPr>
      <w:spacing w:after="57"/>
      <w:ind w:start="567"/>
    </w:pPr>
  </w:style>
  <w:style w:type="paragraph" w:styleId="923">
    <w:name w:val="toc 4"/>
    <w:basedOn w:val="740"/>
    <w:next w:val="740"/>
    <w:uiPriority w:val="39"/>
    <w:unhideWhenUsed w:val="1"/>
    <w:pPr>
      <w:spacing w:after="57"/>
      <w:ind w:start="850"/>
    </w:pPr>
  </w:style>
  <w:style w:type="paragraph" w:styleId="924">
    <w:name w:val="toc 5"/>
    <w:basedOn w:val="740"/>
    <w:next w:val="740"/>
    <w:uiPriority w:val="39"/>
    <w:unhideWhenUsed w:val="1"/>
    <w:pPr>
      <w:spacing w:after="57"/>
      <w:ind w:start="1134"/>
    </w:pPr>
  </w:style>
  <w:style w:type="paragraph" w:styleId="925">
    <w:name w:val="toc 6"/>
    <w:basedOn w:val="740"/>
    <w:next w:val="740"/>
    <w:uiPriority w:val="39"/>
    <w:unhideWhenUsed w:val="1"/>
    <w:pPr>
      <w:spacing w:after="57"/>
      <w:ind w:start="1417"/>
    </w:pPr>
  </w:style>
  <w:style w:type="paragraph" w:styleId="926">
    <w:name w:val="toc 7"/>
    <w:basedOn w:val="740"/>
    <w:next w:val="740"/>
    <w:uiPriority w:val="39"/>
    <w:unhideWhenUsed w:val="1"/>
    <w:pPr>
      <w:spacing w:after="57"/>
      <w:ind w:start="1701"/>
    </w:pPr>
  </w:style>
  <w:style w:type="paragraph" w:styleId="927">
    <w:name w:val="toc 8"/>
    <w:basedOn w:val="740"/>
    <w:next w:val="740"/>
    <w:uiPriority w:val="39"/>
    <w:unhideWhenUsed w:val="1"/>
    <w:pPr>
      <w:spacing w:after="57"/>
      <w:ind w:start="1984"/>
    </w:pPr>
  </w:style>
  <w:style w:type="paragraph" w:styleId="928">
    <w:name w:val="toc 9"/>
    <w:basedOn w:val="740"/>
    <w:next w:val="740"/>
    <w:uiPriority w:val="39"/>
    <w:unhideWhenUsed w:val="1"/>
    <w:pPr>
      <w:spacing w:after="57"/>
      <w:ind w:start="2268"/>
    </w:pPr>
  </w:style>
  <w:style w:type="paragraph" w:styleId="929">
    <w:name w:val="TOC Heading"/>
    <w:uiPriority w:val="39"/>
    <w:unhideWhenUsed w:val="1"/>
  </w:style>
  <w:style w:type="paragraph" w:styleId="930">
    <w:name w:val="table of figures"/>
    <w:basedOn w:val="740"/>
    <w:next w:val="740"/>
    <w:uiPriority w:val="99"/>
    <w:unhideWhenUsed w:val="1"/>
  </w:style>
  <w:style w:type="character" w:styleId="931">
    <w:name w:val="Hyperlink"/>
    <w:basedOn w:val="750"/>
    <w:rPr>
      <w:color w:val="0066cc"/>
      <w:u w:val="single"/>
    </w:rPr>
  </w:style>
  <w:style w:type="character" w:styleId="932" w:customStyle="1">
    <w:name w:val="Основной текст_"/>
    <w:basedOn w:val="750"/>
    <w:link w:val="933"/>
    <w:rPr>
      <w:rFonts w:ascii="Times New Roman" w:hAnsi="Times New Roman" w:eastAsia="Times New Roman" w:cs="Times New Roman"/>
      <w:sz w:val="21"/>
      <w:b w:val="0"/>
      <w:i w:val="0"/>
      <w:spacing w:val="0"/>
      <w:bCs w:val="0"/>
      <w:iCs w:val="0"/>
      <w:szCs w:val="21"/>
    </w:rPr>
  </w:style>
  <w:style w:type="paragraph" w:styleId="933" w:customStyle="1">
    <w:name w:val="Основной текст1"/>
    <w:basedOn w:val="740"/>
    <w:link w:val="932"/>
    <w:pPr>
      <w:shd w:val="clear" w:color="auto" w:fill="ffffff"/>
      <w:spacing w:lineRule="auto"/>
    </w:pPr>
    <w:rPr>
      <w:rFonts w:ascii="Times New Roman" w:hAnsi="Times New Roman" w:eastAsia="Times New Roman" w:cs="Times New Roman"/>
      <w:sz w:val="21"/>
      <w:szCs w:val="21"/>
    </w:rPr>
  </w:style>
  <w:style w:type="character" w:styleId="934" w:customStyle="1">
    <w:name w:val="Основной текст (2)_"/>
    <w:basedOn w:val="750"/>
    <w:link w:val="936"/>
    <w:rPr>
      <w:rFonts w:ascii="Times New Roman" w:hAnsi="Times New Roman" w:eastAsia="Times New Roman" w:cs="Times New Roman"/>
      <w:sz w:val="19"/>
      <w:shd w:val="clear" w:color="auto" w:fill="ffffff"/>
      <w:szCs w:val="19"/>
    </w:rPr>
  </w:style>
  <w:style w:type="character" w:styleId="935" w:customStyle="1">
    <w:name w:val="Подпись к таблице_"/>
    <w:basedOn w:val="750"/>
    <w:link w:val="937"/>
    <w:rPr>
      <w:rFonts w:ascii="Times New Roman" w:hAnsi="Times New Roman" w:eastAsia="Times New Roman" w:cs="Times New Roman"/>
      <w:sz w:val="19"/>
      <w:shd w:val="clear" w:color="auto" w:fill="ffffff"/>
      <w:szCs w:val="19"/>
    </w:rPr>
  </w:style>
  <w:style w:type="paragraph" w:styleId="936" w:customStyle="1">
    <w:name w:val="Основной текст (2)"/>
    <w:basedOn w:val="740"/>
    <w:link w:val="934"/>
    <w:pPr>
      <w:shd w:val="clear" w:color="auto" w:fill="ffffff"/>
      <w:spacing w:before="180" w:after="240" w:lineRule="auto"/>
    </w:pPr>
    <w:rPr>
      <w:rFonts w:ascii="Times New Roman" w:hAnsi="Times New Roman" w:eastAsia="Times New Roman" w:cs="Times New Roman"/>
      <w:sz w:val="19"/>
      <w:color w:val="auto"/>
      <w:szCs w:val="19"/>
    </w:rPr>
  </w:style>
  <w:style w:type="paragraph" w:styleId="937" w:customStyle="1">
    <w:name w:val="Подпись к таблице"/>
    <w:basedOn w:val="740"/>
    <w:link w:val="935"/>
    <w:pPr>
      <w:shd w:val="clear" w:color="auto" w:fill="ffffff"/>
      <w:spacing w:lineRule="auto"/>
    </w:pPr>
    <w:rPr>
      <w:rFonts w:ascii="Times New Roman" w:hAnsi="Times New Roman" w:eastAsia="Times New Roman" w:cs="Times New Roman"/>
      <w:sz w:val="19"/>
      <w:color w:val="auto"/>
      <w:szCs w:val="19"/>
    </w:rPr>
  </w:style>
  <w:style w:type="character" w:styleId="938" w:customStyle="1">
    <w:name w:val="Заголовок №1_"/>
    <w:basedOn w:val="750"/>
    <w:link w:val="942"/>
    <w:rPr>
      <w:rFonts w:ascii="Times New Roman" w:hAnsi="Times New Roman" w:eastAsia="Times New Roman" w:cs="Times New Roman"/>
      <w:shd w:val="clear" w:color="auto" w:fill="ffffff"/>
    </w:rPr>
  </w:style>
  <w:style w:type="character" w:styleId="939" w:customStyle="1">
    <w:name w:val="Заголовок №2_"/>
    <w:basedOn w:val="750"/>
    <w:link w:val="943"/>
    <w:rPr>
      <w:rFonts w:ascii="Times New Roman" w:hAnsi="Times New Roman" w:eastAsia="Times New Roman" w:cs="Times New Roman"/>
      <w:sz w:val="20"/>
      <w:shd w:val="clear" w:color="auto" w:fill="ffffff"/>
      <w:szCs w:val="20"/>
    </w:rPr>
  </w:style>
  <w:style w:type="character" w:styleId="940" w:customStyle="1">
    <w:name w:val="Основной текст + Полужирный"/>
    <w:basedOn w:val="932"/>
    <w:rPr>
      <w:rFonts w:ascii="Times New Roman" w:hAnsi="Times New Roman" w:eastAsia="Times New Roman" w:cs="Times New Roman"/>
      <w:sz w:val="20"/>
      <w:b w:val="1"/>
      <w:i w:val="0"/>
      <w:spacing w:val="0"/>
      <w:bCs w:val="1"/>
      <w:iCs w:val="0"/>
      <w:szCs w:val="20"/>
    </w:rPr>
  </w:style>
  <w:style w:type="character" w:styleId="941" w:customStyle="1">
    <w:name w:val="Основной текст + Курсив"/>
    <w:basedOn w:val="932"/>
    <w:rPr>
      <w:rFonts w:ascii="Times New Roman" w:hAnsi="Times New Roman" w:eastAsia="Times New Roman" w:cs="Times New Roman"/>
      <w:sz w:val="20"/>
      <w:b w:val="0"/>
      <w:i w:val="1"/>
      <w:spacing w:val="0"/>
      <w:bCs w:val="0"/>
      <w:iCs w:val="1"/>
      <w:szCs w:val="20"/>
    </w:rPr>
  </w:style>
  <w:style w:type="paragraph" w:styleId="942" w:customStyle="1">
    <w:name w:val="Заголовок №1"/>
    <w:basedOn w:val="740"/>
    <w:link w:val="938"/>
    <w:pPr>
      <w:shd w:val="clear" w:color="auto" w:fill="ffffff"/>
      <w:spacing w:after="240" w:lineRule="auto"/>
      <w:outlineLvl w:val="0"/>
    </w:pPr>
    <w:rPr>
      <w:rFonts w:ascii="Times New Roman" w:hAnsi="Times New Roman" w:eastAsia="Times New Roman" w:cs="Times New Roman"/>
      <w:color w:val="auto"/>
    </w:rPr>
  </w:style>
  <w:style w:type="paragraph" w:styleId="943" w:customStyle="1">
    <w:name w:val="Заголовок №2"/>
    <w:basedOn w:val="740"/>
    <w:link w:val="939"/>
    <w:pPr>
      <w:shd w:val="clear" w:color="auto" w:fill="ffffff"/>
      <w:spacing w:after="120" w:lineRule="auto"/>
      <w:outlineLvl w:val="1"/>
    </w:pPr>
    <w:rPr>
      <w:rFonts w:ascii="Times New Roman" w:hAnsi="Times New Roman" w:eastAsia="Times New Roman" w:cs="Times New Roman"/>
      <w:sz w:val="20"/>
      <w:color w:val="auto"/>
      <w:szCs w:val="20"/>
    </w:rPr>
  </w:style>
  <w:style w:type="table" w:styleId="944">
    <w:name w:val="Table Grid"/>
    <w:basedOn w:val="75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5" w:customStyle="1">
    <w:name w:val="Основной текст (4)_"/>
    <w:basedOn w:val="750"/>
    <w:link w:val="946"/>
    <w:rPr>
      <w:rFonts w:ascii="Times New Roman" w:hAnsi="Times New Roman" w:eastAsia="Times New Roman" w:cs="Times New Roman"/>
      <w:sz w:val="18"/>
      <w:shd w:val="clear" w:color="auto" w:fill="ffffff"/>
      <w:szCs w:val="18"/>
    </w:rPr>
  </w:style>
  <w:style w:type="paragraph" w:styleId="946" w:customStyle="1">
    <w:name w:val="Основной текст (4)"/>
    <w:basedOn w:val="740"/>
    <w:link w:val="945"/>
    <w:pPr>
      <w:shd w:val="clear" w:color="auto" w:fill="ffffff"/>
      <w:spacing w:lineRule="auto"/>
    </w:pPr>
    <w:rPr>
      <w:rFonts w:ascii="Times New Roman" w:hAnsi="Times New Roman" w:eastAsia="Times New Roman" w:cs="Times New Roman"/>
      <w:sz w:val="18"/>
      <w:color w:val="auto"/>
      <w:szCs w:val="18"/>
    </w:rPr>
  </w:style>
  <w:style w:type="paragraph" w:styleId="947" w:customStyle="1">
    <w:name w:val="Основной текст2"/>
    <w:basedOn w:val="740"/>
    <w:pPr>
      <w:shd w:val="clear" w:color="auto" w:fill="ffffff"/>
      <w:spacing w:lineRule="auto"/>
    </w:pPr>
    <w:rPr>
      <w:rFonts w:ascii="Times New Roman" w:hAnsi="Times New Roman" w:eastAsia="Times New Roman" w:cs="Times New Roman"/>
      <w:sz w:val="18"/>
      <w:szCs w:val="18"/>
    </w:rPr>
  </w:style>
  <w:style w:type="character" w:styleId="948" w:customStyle="1">
    <w:name w:val="Основной текст + Полужирный;Курсив"/>
    <w:basedOn w:val="932"/>
    <w:rPr>
      <w:rFonts w:ascii="Times New Roman" w:hAnsi="Times New Roman" w:eastAsia="Times New Roman" w:cs="Times New Roman"/>
      <w:sz w:val="19"/>
      <w:b w:val="1"/>
      <w:i w:val="1"/>
      <w:spacing w:val="0"/>
      <w:bCs w:val="1"/>
      <w:iCs w:val="1"/>
      <w:szCs w:val="19"/>
    </w:rPr>
  </w:style>
  <w:style w:type="character" w:styleId="949" w:customStyle="1">
    <w:name w:val="Колонтитул_"/>
    <w:basedOn w:val="750"/>
    <w:link w:val="951"/>
    <w:rPr>
      <w:rFonts w:ascii="Times New Roman" w:hAnsi="Times New Roman" w:eastAsia="Times New Roman" w:cs="Times New Roman"/>
      <w:sz w:val="20"/>
      <w:shd w:val="clear" w:color="auto" w:fill="ffffff"/>
      <w:szCs w:val="20"/>
    </w:rPr>
  </w:style>
  <w:style w:type="character" w:styleId="950" w:customStyle="1">
    <w:name w:val="Колонтитул + SimHei"/>
    <w:basedOn w:val="949"/>
    <w:rPr>
      <w:rFonts w:ascii="SimHei" w:hAnsi="SimHei" w:eastAsia="SimHei" w:cs="SimHei"/>
      <w:sz w:val="20"/>
      <w:spacing w:val="0"/>
      <w:shd w:val="clear" w:color="auto" w:fill="ffffff"/>
      <w:szCs w:val="20"/>
    </w:rPr>
  </w:style>
  <w:style w:type="paragraph" w:styleId="951" w:customStyle="1">
    <w:name w:val="Колонтитул"/>
    <w:basedOn w:val="740"/>
    <w:link w:val="949"/>
    <w:pPr>
      <w:shd w:val="clear" w:color="auto" w:fill="ffffff"/>
    </w:pPr>
    <w:rPr>
      <w:rFonts w:ascii="Times New Roman" w:hAnsi="Times New Roman" w:eastAsia="Times New Roman" w:cs="Times New Roman"/>
      <w:sz w:val="20"/>
      <w:color w:val="auto"/>
      <w:szCs w:val="20"/>
    </w:rPr>
  </w:style>
  <w:style w:type="paragraph" w:styleId="952">
    <w:name w:val="Header"/>
    <w:basedOn w:val="740"/>
    <w:link w:val="953"/>
    <w:uiPriority w:val="99"/>
    <w:unhideWhenUsed w:val="1"/>
    <w:pPr>
      <w:tabs>
        <w:tab w:val="center" w:pos="4677" w:leader="none"/>
        <w:tab w:val="right" w:pos="9355" w:leader="none"/>
      </w:tabs>
    </w:pPr>
  </w:style>
  <w:style w:type="character" w:styleId="953" w:customStyle="1">
    <w:name w:val="Верхний колонтитул Знак"/>
    <w:basedOn w:val="750"/>
    <w:link w:val="952"/>
    <w:uiPriority w:val="99"/>
    <w:rPr>
      <w:color w:val="000000"/>
    </w:rPr>
  </w:style>
  <w:style w:type="paragraph" w:styleId="954">
    <w:name w:val="Footer"/>
    <w:basedOn w:val="740"/>
    <w:link w:val="955"/>
    <w:uiPriority w:val="99"/>
    <w:unhideWhenUsed w:val="1"/>
    <w:pPr>
      <w:tabs>
        <w:tab w:val="center" w:pos="4677" w:leader="none"/>
        <w:tab w:val="right" w:pos="9355" w:leader="none"/>
      </w:tabs>
    </w:pPr>
  </w:style>
  <w:style w:type="character" w:styleId="955" w:customStyle="1">
    <w:name w:val="Нижний колонтитул Знак"/>
    <w:basedOn w:val="750"/>
    <w:link w:val="954"/>
    <w:uiPriority w:val="99"/>
    <w:rPr>
      <w:color w:val="000000"/>
    </w:rPr>
  </w:style>
  <w:style w:type="character" w:styleId="956" w:customStyle="1">
    <w:name w:val="Основной текст (3)_"/>
    <w:basedOn w:val="750"/>
    <w:link w:val="957"/>
    <w:rPr>
      <w:rFonts w:ascii="Palatino Linotype" w:hAnsi="Palatino Linotype" w:eastAsia="Palatino Linotype" w:cs="Palatino Linotype"/>
      <w:sz w:val="21"/>
      <w:spacing w:val="20"/>
      <w:shd w:val="clear" w:color="auto" w:fill="ffffff"/>
      <w:szCs w:val="21"/>
    </w:rPr>
  </w:style>
  <w:style w:type="paragraph" w:styleId="957" w:customStyle="1">
    <w:name w:val="Основной текст (3)"/>
    <w:basedOn w:val="740"/>
    <w:link w:val="956"/>
    <w:pPr>
      <w:shd w:val="clear" w:color="auto" w:fill="ffffff"/>
      <w:spacing w:lineRule="auto"/>
      <w:jc w:val="both"/>
    </w:pPr>
    <w:rPr>
      <w:rFonts w:ascii="Palatino Linotype" w:hAnsi="Palatino Linotype" w:eastAsia="Palatino Linotype" w:cs="Palatino Linotype"/>
      <w:sz w:val="21"/>
      <w:color w:val="auto"/>
      <w:spacing w:val="20"/>
      <w:szCs w:val="21"/>
    </w:rPr>
  </w:style>
  <w:style w:type="paragraph" w:styleId="958">
    <w:name w:val="Normal (Web)"/>
    <w:basedOn w:val="740"/>
    <w:uiPriority w:val="99"/>
    <w:unhideWhenUsed w:val="1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val="ru-RU"/>
    </w:rPr>
  </w:style>
  <w:style w:type="paragraph" w:styleId="959">
    <w:name w:val="List Paragraph"/>
    <w:basedOn w:val="740"/>
    <w:uiPriority w:val="34"/>
    <w:qFormat w:val="1"/>
    <w:pPr>
      <w:ind w:start="720"/>
      <w:contextualSpacing w:val="1"/>
    </w:pPr>
  </w:style>
  <w:style w:type="paragraph" w:styleId="960">
    <w:name w:val="Balloon Text"/>
    <w:basedOn w:val="740"/>
    <w:link w:val="961"/>
    <w:uiPriority w:val="99"/>
    <w:semiHidden w:val="1"/>
    <w:unhideWhenUsed w:val="1"/>
    <w:rPr>
      <w:rFonts w:ascii="Segoe UI" w:hAnsi="Segoe UI" w:cs="Segoe UI"/>
      <w:sz w:val="18"/>
      <w:szCs w:val="18"/>
    </w:rPr>
  </w:style>
  <w:style w:type="character" w:styleId="961" w:customStyle="1">
    <w:name w:val="Текст выноски Знак"/>
    <w:basedOn w:val="750"/>
    <w:link w:val="960"/>
    <w:uiPriority w:val="99"/>
    <w:semiHidden w:val="1"/>
    <w:rPr>
      <w:rFonts w:ascii="Segoe UI" w:hAnsi="Segoe UI" w:cs="Segoe UI"/>
      <w:sz w:val="18"/>
      <w:color w:val="000000"/>
      <w:szCs w:val="18"/>
    </w:rPr>
  </w:style>
  <w:style w:type="table" w:styleId="962">
    <w:name w:val="Grid Table Light"/>
    <w:basedOn w:val="751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963">
    <w:name w:val="No Spacing"/>
    <w:uiPriority w:val="1"/>
    <w:qFormat w:val="1"/>
    <w:rPr>
      <w:color w:val="000000"/>
    </w:rPr>
  </w:style>
  <w:style w:type="paragraph" w:styleId="964">
    <w:name w:val="Body Text Indent"/>
    <w:basedOn w:val="740"/>
    <w:link w:val="965"/>
    <w:pPr>
      <w:spacing w:before="20"/>
      <w:ind w:firstLine="561"/>
      <w:jc w:val="both"/>
    </w:pPr>
    <w:rPr>
      <w:rFonts w:ascii="Times New Roman" w:hAnsi="Times New Roman" w:eastAsia="Times New Roman" w:cs="Times New Roman"/>
      <w:sz w:val="28"/>
      <w:color w:val="auto"/>
      <w:lang w:val="ru-RU"/>
      <w:szCs w:val="28"/>
    </w:rPr>
  </w:style>
  <w:style w:type="character" w:styleId="965" w:customStyle="1">
    <w:name w:val="Основной текст с отступом Знак"/>
    <w:basedOn w:val="750"/>
    <w:link w:val="964"/>
    <w:rPr>
      <w:rFonts w:ascii="Times New Roman" w:hAnsi="Times New Roman" w:eastAsia="Times New Roman" w:cs="Times New Roman"/>
      <w:sz w:val="28"/>
      <w:lang w:val="ru-RU"/>
      <w:szCs w:val="28"/>
    </w:rPr>
  </w:style>
  <w:style w:type="paragraph" w:styleId="966" w:customStyle="1">
    <w:name w:val="Default"/>
    <w:rPr>
      <w:rFonts w:ascii="Times New Roman" w:hAnsi="Times New Roman" w:cs="Times New Roman"/>
      <w:color w:val="000000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/Relationships>
</file>

<file path=word/_rels/endnotes.xml.rels><?xml version="1.0" ?><Relationships xmlns="http://schemas.openxmlformats.org/package/2006/relationships"/>
</file>

<file path=word/_rels/footer1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R7-Office/2024.1.1.375</ep:Application>
  <ep:Company>Reanimator Extreme Edition</ep:Company>
  <ep:DocSecurity>0</ep:DocSecurity>
  <ep:HyperlinksChanged>false</ep:HyperlinksChanged>
  <ep:LinksUpToDate>false</ep:LinksUpToDate>
  <ep:ScaleCrop>false</ep:ScaleCrop>
  <ep:SharedDoc>false</ep:SharedDoc>
  <ep:Template>Normal.dotm</ep:Template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creator>GURD</dc:creator>
  <cp:lastModifiedBy>ЮРИЙ ГУРДЕСОВ</cp:lastModifiedBy>
  <cp:revision>4</cp:revision>
  <dcterms:created xsi:type="dcterms:W3CDTF">2023-10-03T06:16:00Z</dcterms:created>
  <dcterms:modified xsi:type="dcterms:W3CDTF">2025-09-30T07:16:13Z</dcterms:modified>
</cp:coreProperties>
</file>