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37D" w:rsidRDefault="003C41BB">
      <w:r w:rsidRPr="003C41B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198354</wp:posOffset>
            </wp:positionV>
            <wp:extent cx="7009765" cy="9793605"/>
            <wp:effectExtent l="0" t="0" r="635" b="0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1" name="Рисунок 1" descr="E:\еще сканы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ще сканы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1" b="3304"/>
                    <a:stretch/>
                  </pic:blipFill>
                  <pic:spPr bwMode="auto">
                    <a:xfrm>
                      <a:off x="0" y="0"/>
                      <a:ext cx="700976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7D" w:rsidRDefault="00F3337D"/>
    <w:p w:rsidR="00F3337D" w:rsidRPr="00F3337D" w:rsidRDefault="00F3337D" w:rsidP="00B2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337D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F3337D" w:rsidRPr="00330DF7" w:rsidRDefault="00F3337D" w:rsidP="00F3337D">
      <w:pPr>
        <w:pStyle w:val="Default"/>
        <w:ind w:firstLine="708"/>
      </w:pPr>
      <w:r w:rsidRPr="00330DF7">
        <w:t xml:space="preserve">Рабочая программа «Волшебное чтение» в рамках модуля предмета «Литературное чтение» разработана в соответствии с требованиями Федерального государственного образовательного стандарта начального общего образования и усиливает вариативную составляющую общего образования: в содержании программы рассматриваются аспекты, которые предлагаются в рамках базового предмета «Литературное чтение». </w:t>
      </w:r>
    </w:p>
    <w:p w:rsidR="00F3337D" w:rsidRPr="00330DF7" w:rsidRDefault="00F3337D" w:rsidP="00F333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Данная программа реализуется в 1-4 классах и разработана с учетом следующих нормативных документов:</w:t>
      </w:r>
    </w:p>
    <w:p w:rsidR="00F3337D" w:rsidRPr="00330DF7" w:rsidRDefault="00F3337D" w:rsidP="00F33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 1. Федерального закона РФ от 29 декабря 2012 №273-ФЗ «Об образовании в РФ» </w:t>
      </w:r>
    </w:p>
    <w:p w:rsidR="00F3337D" w:rsidRPr="00330DF7" w:rsidRDefault="00F3337D" w:rsidP="00F33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2. Концепция развития дополнительного образования детей (утверждена распоряжением Правительства Российской Федерации от 04.09.2014 № 1726-р); </w:t>
      </w:r>
    </w:p>
    <w:p w:rsidR="00F3337D" w:rsidRPr="00330DF7" w:rsidRDefault="00F3337D" w:rsidP="00F33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3. Приказа Министерства образования и науки РФ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образования. </w:t>
      </w:r>
    </w:p>
    <w:p w:rsidR="00F3337D" w:rsidRPr="00330DF7" w:rsidRDefault="00F3337D" w:rsidP="00F33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4. 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образования и науки Российской Федерации (</w:t>
      </w:r>
      <w:proofErr w:type="spellStart"/>
      <w:r w:rsidRPr="00330DF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30DF7">
        <w:rPr>
          <w:rFonts w:ascii="Times New Roman" w:hAnsi="Times New Roman" w:cs="Times New Roman"/>
          <w:sz w:val="24"/>
          <w:szCs w:val="24"/>
        </w:rPr>
        <w:t xml:space="preserve"> России) от 29.08.2013 № 1008; 6. Постановление Главного государственного санитарного врача Российской Федерации от 04.07.2014 № 41 г. Москва «Об у</w:t>
      </w:r>
      <w:r w:rsidR="00330DF7" w:rsidRPr="00330DF7">
        <w:rPr>
          <w:rFonts w:ascii="Times New Roman" w:hAnsi="Times New Roman" w:cs="Times New Roman"/>
          <w:sz w:val="24"/>
          <w:szCs w:val="24"/>
        </w:rPr>
        <w:t>тверждении СанПиН 2.4.4.3172-14</w:t>
      </w:r>
      <w:r w:rsidRPr="00330DF7">
        <w:rPr>
          <w:rFonts w:ascii="Times New Roman" w:hAnsi="Times New Roman" w:cs="Times New Roman"/>
          <w:sz w:val="24"/>
          <w:szCs w:val="24"/>
        </w:rPr>
        <w:t xml:space="preserve">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детей"». </w:t>
      </w:r>
    </w:p>
    <w:p w:rsidR="00F3337D" w:rsidRPr="00330DF7" w:rsidRDefault="00F3337D" w:rsidP="00F3337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Данная программа ориентирована на совершенствование всех видов речевой деятельности младшего школьника (слушание, чтение, говорение, письмо, различные виды пересказа), а также способствуют более глубокому знакомству учащихся начальной школы с богатым миром отечественной и зарубежной детской литературы, на развитие нравственных и эстетических чувств младшего школьника.</w:t>
      </w:r>
    </w:p>
    <w:p w:rsidR="00F3337D" w:rsidRPr="00330DF7" w:rsidRDefault="00F3337D" w:rsidP="00F333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Практическая значимость программы состоит в том, что по окончании курса, обучающиеся:  </w:t>
      </w:r>
    </w:p>
    <w:p w:rsidR="00F3337D" w:rsidRPr="00330DF7" w:rsidRDefault="00F3337D" w:rsidP="00F3337D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приобретут знания в области литературы;</w:t>
      </w:r>
    </w:p>
    <w:p w:rsidR="00F3337D" w:rsidRPr="00330DF7" w:rsidRDefault="00F3337D" w:rsidP="00F3337D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п</w:t>
      </w:r>
      <w:r w:rsidRPr="00330DF7">
        <w:rPr>
          <w:rFonts w:ascii="Times New Roman" w:hAnsi="Times New Roman" w:cs="Times New Roman"/>
          <w:color w:val="000000"/>
          <w:sz w:val="24"/>
          <w:szCs w:val="24"/>
        </w:rPr>
        <w:t>овысят читательскую компетентность;</w:t>
      </w:r>
    </w:p>
    <w:p w:rsidR="00F3337D" w:rsidRPr="00330DF7" w:rsidRDefault="00F3337D" w:rsidP="00F3337D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 xml:space="preserve">расширят </w:t>
      </w:r>
      <w:r w:rsidRPr="00330DF7">
        <w:rPr>
          <w:rFonts w:ascii="Times New Roman" w:hAnsi="Times New Roman" w:cs="Times New Roman"/>
          <w:sz w:val="24"/>
          <w:szCs w:val="24"/>
        </w:rPr>
        <w:t>читательский кругозор;</w:t>
      </w:r>
    </w:p>
    <w:p w:rsidR="00F3337D" w:rsidRPr="00330DF7" w:rsidRDefault="00F3337D" w:rsidP="00F3337D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получат опыт эстетического переживания;</w:t>
      </w:r>
    </w:p>
    <w:p w:rsidR="00F3337D" w:rsidRPr="00330DF7" w:rsidRDefault="00F3337D" w:rsidP="00F3337D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сформируется внутренняя мотивация к чтению;</w:t>
      </w:r>
    </w:p>
    <w:p w:rsidR="00F3337D" w:rsidRPr="00330DF7" w:rsidRDefault="00F3337D" w:rsidP="00F3337D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 xml:space="preserve"> повысят читательскую самооценку. 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b/>
          <w:bCs/>
          <w:sz w:val="24"/>
          <w:szCs w:val="24"/>
        </w:rPr>
        <w:t>А также научатся</w:t>
      </w:r>
      <w:r w:rsidRPr="00330DF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3337D" w:rsidRPr="00330DF7" w:rsidRDefault="00F3337D" w:rsidP="00F3337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Владеть навыком сознательного, беглого, правильного и выразительного чтения целыми словами</w:t>
      </w:r>
    </w:p>
    <w:p w:rsidR="00F3337D" w:rsidRPr="00330DF7" w:rsidRDefault="00F3337D" w:rsidP="00F3337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пересказывать тексты (владеть полным, кратким, выборочным, творческим пересказом);</w:t>
      </w:r>
    </w:p>
    <w:p w:rsidR="00F3337D" w:rsidRPr="00330DF7" w:rsidRDefault="00F3337D" w:rsidP="00F3337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 xml:space="preserve"> делить текст на части, составлять план к прочитанному.</w:t>
      </w:r>
      <w:r w:rsidRPr="00330DF7">
        <w:rPr>
          <w:rFonts w:ascii="Times New Roman" w:hAnsi="Times New Roman" w:cs="Times New Roman"/>
          <w:sz w:val="24"/>
          <w:szCs w:val="24"/>
        </w:rPr>
        <w:br/>
      </w:r>
      <w:r w:rsidRPr="00330DF7">
        <w:rPr>
          <w:rFonts w:ascii="Times New Roman" w:hAnsi="Times New Roman" w:cs="Times New Roman"/>
          <w:b/>
          <w:sz w:val="24"/>
          <w:szCs w:val="24"/>
        </w:rPr>
        <w:t>Цель:</w:t>
      </w:r>
      <w:r w:rsidRPr="00330D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расширить читательский кругозор учащихся, формируя привычку и способность к целенаправленному самостоятельному выбору и чтению книг, </w:t>
      </w:r>
      <w:r w:rsidRPr="00330DF7">
        <w:rPr>
          <w:rFonts w:ascii="Times New Roman" w:hAnsi="Times New Roman" w:cs="Times New Roman"/>
          <w:sz w:val="24"/>
          <w:szCs w:val="24"/>
        </w:rPr>
        <w:t>совершенствование навыка «вдумчивого» чтения учащихся;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3337D" w:rsidRPr="00330DF7" w:rsidRDefault="00F3337D" w:rsidP="00F3337D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создать условия для формирования потребности в чтении художественных произведений</w:t>
      </w:r>
    </w:p>
    <w:p w:rsidR="00F3337D" w:rsidRPr="00330DF7" w:rsidRDefault="00F3337D" w:rsidP="00F3337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формировать интерес к литературному чтению,</w:t>
      </w:r>
    </w:p>
    <w:p w:rsidR="00F3337D" w:rsidRPr="00330DF7" w:rsidRDefault="00F3337D" w:rsidP="00F3337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формировать умение воссоздавать художественные образы литературного произведения, развивать воображение учащихся, развивать поэтический слух детей, накапливать эстетический опыт слушания произведений детской литературы, воспитывать художественный слух;</w:t>
      </w:r>
    </w:p>
    <w:p w:rsidR="00F3337D" w:rsidRPr="00330DF7" w:rsidRDefault="00F3337D" w:rsidP="00F3337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расширять кругозор детей через чтение книг различных жанров, разнообразных по содержанию и тематике, обогащать нравственно-эстетический, познавательный и чувственный опыт ребенка, его реальные представления об окружающем мире и природе</w:t>
      </w:r>
    </w:p>
    <w:p w:rsidR="00F3337D" w:rsidRPr="00330DF7" w:rsidRDefault="00F3337D" w:rsidP="00F3337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обеспечивать развитие речи учащихся и активно формировать навыки чтения и речевые умения;</w:t>
      </w:r>
    </w:p>
    <w:p w:rsidR="00F3337D" w:rsidRPr="00330DF7" w:rsidRDefault="00F3337D" w:rsidP="00F3337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развивать у детей способность сопереживать героям, эмоционально откликаться на прочитанное.</w:t>
      </w:r>
    </w:p>
    <w:p w:rsidR="00F3337D" w:rsidRPr="00330DF7" w:rsidRDefault="00F3337D" w:rsidP="00B237B6">
      <w:pPr>
        <w:pStyle w:val="a6"/>
        <w:ind w:firstLine="0"/>
        <w:jc w:val="both"/>
        <w:rPr>
          <w:b/>
          <w:u w:val="single"/>
        </w:rPr>
      </w:pPr>
      <w:r w:rsidRPr="00330DF7">
        <w:rPr>
          <w:b/>
          <w:u w:val="single"/>
        </w:rPr>
        <w:t xml:space="preserve">Актуальность модуля </w:t>
      </w:r>
    </w:p>
    <w:p w:rsidR="00F3337D" w:rsidRPr="00330DF7" w:rsidRDefault="00F3337D" w:rsidP="00F3337D">
      <w:pPr>
        <w:pStyle w:val="a6"/>
        <w:ind w:firstLine="567"/>
        <w:jc w:val="both"/>
        <w:rPr>
          <w:color w:val="000000"/>
          <w:shd w:val="clear" w:color="auto" w:fill="FFFFFF"/>
        </w:rPr>
      </w:pPr>
      <w:r w:rsidRPr="00330DF7">
        <w:rPr>
          <w:color w:val="000000"/>
          <w:shd w:val="clear" w:color="auto" w:fill="FFFFFF"/>
        </w:rPr>
        <w:t xml:space="preserve">Начальная школа – один из особых этапов в жизни ребёнка. Он связан с формированием у школьника основ умения учиться и способности к организации своей деятельности. И именно читательские умения должны обеспечить младшему школьнику возможность самостоятельно приобретать новые знания, а в дальнейшем создать основу для самообразования. Долгое время в практике обучения чтению в начальной школе усиленный акцент делался на наращивание темпов чтения и работу над правильностью чтения, а задаваемые по тексту вопросы проверяли лишь поверхностное усвоение содержания текста. Такая практика вырабатывала у учащихся беглое, но бессознательное чтение, которое не позволяло максимально извлекать и понимать информацию. Поскольку программы по учебным предметам ориентированы на умение преобразовывать информацию, представленную в различных формах, а одним из </w:t>
      </w:r>
      <w:proofErr w:type="spellStart"/>
      <w:r w:rsidRPr="00330DF7">
        <w:rPr>
          <w:color w:val="000000"/>
          <w:shd w:val="clear" w:color="auto" w:fill="FFFFFF"/>
        </w:rPr>
        <w:t>метапредметных</w:t>
      </w:r>
      <w:proofErr w:type="spellEnd"/>
      <w:r w:rsidRPr="00330DF7">
        <w:rPr>
          <w:color w:val="000000"/>
          <w:shd w:val="clear" w:color="auto" w:fill="FFFFFF"/>
        </w:rPr>
        <w:t xml:space="preserve"> результатов освоения основной образовательной программы становится умение работать с различными источниками информации, то данная проблема является актуальной в современной школе и решать её необходимо уже в начальной школе, где и должен закладываться навык смыслового чтения.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 </w:t>
      </w:r>
      <w:r w:rsidRPr="00330DF7">
        <w:rPr>
          <w:rFonts w:ascii="Times New Roman" w:hAnsi="Times New Roman" w:cs="Times New Roman"/>
          <w:b/>
          <w:sz w:val="24"/>
          <w:szCs w:val="24"/>
          <w:u w:val="single"/>
        </w:rPr>
        <w:t>Ожидаемые результаты:</w:t>
      </w:r>
    </w:p>
    <w:p w:rsidR="00F3337D" w:rsidRPr="00330DF7" w:rsidRDefault="00F3337D" w:rsidP="00F3337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В основу принципов читательской деятельности положены подходы известного специалиста в данной области – Н.Н. </w:t>
      </w:r>
      <w:proofErr w:type="spellStart"/>
      <w:r w:rsidRPr="00330DF7">
        <w:rPr>
          <w:rFonts w:ascii="Times New Roman" w:hAnsi="Times New Roman" w:cs="Times New Roman"/>
          <w:sz w:val="24"/>
          <w:szCs w:val="24"/>
        </w:rPr>
        <w:t>Светловской</w:t>
      </w:r>
      <w:proofErr w:type="spellEnd"/>
      <w:r w:rsidRPr="00330DF7">
        <w:rPr>
          <w:rFonts w:ascii="Times New Roman" w:hAnsi="Times New Roman" w:cs="Times New Roman"/>
          <w:sz w:val="24"/>
          <w:szCs w:val="24"/>
        </w:rPr>
        <w:t>: разработанная ею специфика урока внеклассного чтения, а также этапы и приемы обучения самостоятельной читательской деятельности младших школьников.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Однако, учитывая инновации в системе литературного образования младших школьников, подходы данного исследователя расширены и дополнены. Акцент сделан на эстетическом воспитании учащихся, на формировании читательской культуры младших школьников, углублении их первичных представлений об особенностях произведений писателей-классиков детской литературы. </w:t>
      </w:r>
    </w:p>
    <w:p w:rsidR="00F3337D" w:rsidRPr="00330DF7" w:rsidRDefault="00F3337D" w:rsidP="00F3337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Особое внимание в программе уделено формированию мотивации чтения у младших школьников, формированию умения интерпретировать текст, вести диалог с автором через наблюдения за особенностями художественного слова. В связи с этим уточнены те специфические читательские умения ребенка, которые необходимо формировать на данных уроках для осуществления квалифицированной читательской деятельности. </w:t>
      </w:r>
    </w:p>
    <w:p w:rsidR="00F3337D" w:rsidRPr="00330DF7" w:rsidRDefault="00F3337D" w:rsidP="00F3337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Наряду с чтением произведений (как вслух, так и «про себя») на занятиях широко используется </w:t>
      </w:r>
      <w:proofErr w:type="spellStart"/>
      <w:r w:rsidRPr="00330DF7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330DF7">
        <w:rPr>
          <w:rFonts w:ascii="Times New Roman" w:hAnsi="Times New Roman" w:cs="Times New Roman"/>
          <w:sz w:val="24"/>
          <w:szCs w:val="24"/>
        </w:rPr>
        <w:t xml:space="preserve"> – активное слушание художественных текстов. В русле данной программы предполагается активное использование методов стимулирования детского художественного творчества – сочинительства, коллективного обсуждения творческих работ, графического иллюстрирования, </w:t>
      </w:r>
      <w:proofErr w:type="spellStart"/>
      <w:r w:rsidRPr="00330DF7">
        <w:rPr>
          <w:rFonts w:ascii="Times New Roman" w:hAnsi="Times New Roman" w:cs="Times New Roman"/>
          <w:sz w:val="24"/>
          <w:szCs w:val="24"/>
        </w:rPr>
        <w:t>инсценирования</w:t>
      </w:r>
      <w:proofErr w:type="spellEnd"/>
      <w:r w:rsidRPr="00330DF7">
        <w:rPr>
          <w:rFonts w:ascii="Times New Roman" w:hAnsi="Times New Roman" w:cs="Times New Roman"/>
          <w:sz w:val="24"/>
          <w:szCs w:val="24"/>
        </w:rPr>
        <w:t xml:space="preserve"> и т.д. 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bCs/>
          <w:sz w:val="24"/>
          <w:szCs w:val="24"/>
        </w:rPr>
        <w:t xml:space="preserve">Особое место в программе занимает работа с книгой как предметом словесного искусства. </w:t>
      </w:r>
    </w:p>
    <w:p w:rsidR="00F3337D" w:rsidRPr="00330DF7" w:rsidRDefault="00F3337D" w:rsidP="00B2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>Новизна программы</w:t>
      </w:r>
      <w:r w:rsidRPr="00330DF7">
        <w:rPr>
          <w:rFonts w:ascii="Times New Roman" w:hAnsi="Times New Roman" w:cs="Times New Roman"/>
          <w:sz w:val="24"/>
          <w:szCs w:val="24"/>
        </w:rPr>
        <w:t>: развитие навыков вдумчивого чтения посредством формирования читательской грамотности младших школьников путем получения новой информации через чтение, с целью развития творческих способностей, навыков самостоятельной поисковой деятельности.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Реализации программы обеспечивает достижение обучающимися начальной школы следующих личностных, </w:t>
      </w:r>
      <w:proofErr w:type="spellStart"/>
      <w:r w:rsidRPr="00330DF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30DF7">
        <w:rPr>
          <w:rFonts w:ascii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0DF7">
        <w:rPr>
          <w:rFonts w:ascii="Times New Roman" w:hAnsi="Times New Roman" w:cs="Times New Roman"/>
          <w:i/>
          <w:sz w:val="24"/>
          <w:szCs w:val="24"/>
        </w:rPr>
        <w:t>Личностные результаты:</w:t>
      </w:r>
    </w:p>
    <w:p w:rsidR="00F3337D" w:rsidRPr="00330DF7" w:rsidRDefault="00F3337D" w:rsidP="00F3337D">
      <w:pPr>
        <w:numPr>
          <w:ilvl w:val="0"/>
          <w:numId w:val="1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Воспитание художественно-эстетического вкуса, читательских потребностей, эстетических ценностей и чувств на основе опыта слушания и чтения произведений художественной литературы.</w:t>
      </w:r>
    </w:p>
    <w:p w:rsidR="00F3337D" w:rsidRPr="00330DF7" w:rsidRDefault="00F3337D" w:rsidP="00F3337D">
      <w:pPr>
        <w:numPr>
          <w:ilvl w:val="0"/>
          <w:numId w:val="1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Развитие этических чувств, эмоционально-нравственной отзывчивости и сопереживания чувствам других людей.</w:t>
      </w:r>
    </w:p>
    <w:p w:rsidR="00F3337D" w:rsidRPr="00330DF7" w:rsidRDefault="00F3337D" w:rsidP="00F3337D">
      <w:pPr>
        <w:numPr>
          <w:ilvl w:val="0"/>
          <w:numId w:val="1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Осознание значимости чтения для личного развития, для формирования представлений об окружающем мире, понятий о добре и зле, дружбе.</w:t>
      </w:r>
    </w:p>
    <w:p w:rsidR="00F3337D" w:rsidRPr="00330DF7" w:rsidRDefault="00F3337D" w:rsidP="00F3337D">
      <w:pPr>
        <w:numPr>
          <w:ilvl w:val="0"/>
          <w:numId w:val="1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Развитие умения сотрудничества со взрослыми и сверстниками, умения сравнивать поступки героев литературных произведений со своими собственными поступками, осмысливать поступки героев.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30DF7">
        <w:rPr>
          <w:rFonts w:ascii="Times New Roman" w:hAnsi="Times New Roman" w:cs="Times New Roman"/>
          <w:i/>
          <w:sz w:val="24"/>
          <w:szCs w:val="24"/>
        </w:rPr>
        <w:lastRenderedPageBreak/>
        <w:t>Метапредметные</w:t>
      </w:r>
      <w:proofErr w:type="spellEnd"/>
      <w:r w:rsidRPr="00330DF7">
        <w:rPr>
          <w:rFonts w:ascii="Times New Roman" w:hAnsi="Times New Roman" w:cs="Times New Roman"/>
          <w:i/>
          <w:sz w:val="24"/>
          <w:szCs w:val="24"/>
        </w:rPr>
        <w:t xml:space="preserve"> результаты:</w:t>
      </w:r>
    </w:p>
    <w:p w:rsidR="00F3337D" w:rsidRPr="00330DF7" w:rsidRDefault="00F3337D" w:rsidP="00F3337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Овладение способностью принимать и сохранять цели и задачи учебной деятельности, поиска средств ее осуществления.</w:t>
      </w:r>
    </w:p>
    <w:p w:rsidR="00F3337D" w:rsidRPr="00330DF7" w:rsidRDefault="00F3337D" w:rsidP="00F3337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характера.</w:t>
      </w:r>
    </w:p>
    <w:p w:rsidR="00F3337D" w:rsidRPr="00330DF7" w:rsidRDefault="00F3337D" w:rsidP="00F3337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Использование знаково-символических средств представления информации.</w:t>
      </w:r>
    </w:p>
    <w:p w:rsidR="00F3337D" w:rsidRPr="00330DF7" w:rsidRDefault="00F3337D" w:rsidP="00F3337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Активное использование речевых средств для решения коммуникативных и познавательных задач.</w:t>
      </w:r>
    </w:p>
    <w:p w:rsidR="00F3337D" w:rsidRPr="00330DF7" w:rsidRDefault="00F3337D" w:rsidP="00F3337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Овладение логическими действиями сравнения, анализа, обобщения, построения рассуждения.</w:t>
      </w:r>
    </w:p>
    <w:p w:rsidR="00F3337D" w:rsidRPr="00330DF7" w:rsidRDefault="00F3337D" w:rsidP="00F3337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Умения договариваться о распределении ролей в совместной деятельности.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0DF7">
        <w:rPr>
          <w:rFonts w:ascii="Times New Roman" w:hAnsi="Times New Roman" w:cs="Times New Roman"/>
          <w:i/>
          <w:sz w:val="24"/>
          <w:szCs w:val="24"/>
        </w:rPr>
        <w:t>Предметные результаты:</w:t>
      </w:r>
    </w:p>
    <w:p w:rsidR="00F3337D" w:rsidRPr="00330DF7" w:rsidRDefault="00F3337D" w:rsidP="00F3337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читательской компетентности обучающихся: совершенствование техники чтения, элементарных приемов анализа художественных текстов, знаний </w:t>
      </w:r>
      <w:r w:rsidRPr="00330DF7">
        <w:rPr>
          <w:rFonts w:ascii="Times New Roman" w:hAnsi="Times New Roman" w:cs="Times New Roman"/>
          <w:bCs/>
          <w:sz w:val="24"/>
          <w:szCs w:val="24"/>
        </w:rPr>
        <w:t>основных элементов книги,</w:t>
      </w:r>
      <w:r w:rsidRPr="00330DF7">
        <w:rPr>
          <w:rFonts w:ascii="Times New Roman" w:hAnsi="Times New Roman" w:cs="Times New Roman"/>
          <w:color w:val="000000"/>
          <w:sz w:val="24"/>
          <w:szCs w:val="24"/>
        </w:rPr>
        <w:t xml:space="preserve"> культуры чтения.</w:t>
      </w:r>
    </w:p>
    <w:p w:rsidR="00F3337D" w:rsidRPr="00330DF7" w:rsidRDefault="00F3337D" w:rsidP="00F3337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Формирование внутренней мотивации чтения (Читаю для себя, читаю потому что интересно).</w:t>
      </w:r>
    </w:p>
    <w:p w:rsidR="00F3337D" w:rsidRPr="00330DF7" w:rsidRDefault="00F3337D" w:rsidP="00F3337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Рост читательской активности обучающихся: активное участие школьников в литературных олимпиадах, проектах, конкурсах, праздниках разного уровня.</w:t>
      </w:r>
    </w:p>
    <w:p w:rsidR="00F3337D" w:rsidRPr="00330DF7" w:rsidRDefault="00F3337D" w:rsidP="00F3337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Расширение читательского кругозора младших школьников (на основании сопоставления результатов читательских анкет в начале и в конце учебного года).</w:t>
      </w:r>
    </w:p>
    <w:p w:rsidR="00F3337D" w:rsidRPr="00330DF7" w:rsidRDefault="00F3337D" w:rsidP="00F3337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Повышения читательской самооценки и удовлетворенности результатами внеурочной деятельности</w:t>
      </w:r>
    </w:p>
    <w:p w:rsidR="00F3337D" w:rsidRPr="00330DF7" w:rsidRDefault="00F3337D" w:rsidP="00F3337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color w:val="000000"/>
          <w:sz w:val="24"/>
          <w:szCs w:val="24"/>
        </w:rPr>
        <w:t>Развитие литературно-творческих способностей, умения создавать свой текст на основе художественного произведения, на основе личного опыта.</w:t>
      </w:r>
    </w:p>
    <w:p w:rsidR="00F3337D" w:rsidRPr="00330DF7" w:rsidRDefault="00F3337D" w:rsidP="00B237B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Содержание программы определяет художественно-эстетический подход. </w:t>
      </w:r>
      <w:r w:rsidRPr="00330DF7">
        <w:rPr>
          <w:rFonts w:ascii="Times New Roman" w:hAnsi="Times New Roman" w:cs="Times New Roman"/>
          <w:color w:val="000000"/>
          <w:sz w:val="24"/>
          <w:szCs w:val="24"/>
        </w:rPr>
        <w:t xml:space="preserve">К изучению </w:t>
      </w:r>
      <w:r w:rsidRPr="00330DF7">
        <w:rPr>
          <w:rFonts w:ascii="Times New Roman" w:hAnsi="Times New Roman" w:cs="Times New Roman"/>
          <w:sz w:val="24"/>
          <w:szCs w:val="24"/>
        </w:rPr>
        <w:t xml:space="preserve">предлагаются произведения, вошедшие в золотой фонд мировой детской литературы, а также произведения современных русских и зарубежных авторов. В круг внеклассного чтения младших школьников </w:t>
      </w:r>
      <w:r w:rsidRPr="00330DF7">
        <w:rPr>
          <w:rFonts w:ascii="Times New Roman" w:hAnsi="Times New Roman" w:cs="Times New Roman"/>
          <w:color w:val="000000"/>
          <w:sz w:val="24"/>
          <w:szCs w:val="24"/>
        </w:rPr>
        <w:t xml:space="preserve">включены классические произведения мировой детской литературы, которые формируют основы читательской культуры младшего школьника, в программу включены стихотворения, рассказы, сказки, повести классиков отечественной и зарубежной детской литературы. Активно включена в программу региональная «донская» литература (произведения </w:t>
      </w:r>
      <w:proofErr w:type="spellStart"/>
      <w:r w:rsidRPr="00330DF7">
        <w:rPr>
          <w:rFonts w:ascii="Times New Roman" w:hAnsi="Times New Roman" w:cs="Times New Roman"/>
          <w:color w:val="000000"/>
          <w:sz w:val="24"/>
          <w:szCs w:val="24"/>
        </w:rPr>
        <w:t>А.Скрипова</w:t>
      </w:r>
      <w:proofErr w:type="spellEnd"/>
      <w:r w:rsidRPr="00330DF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30DF7">
        <w:rPr>
          <w:rFonts w:ascii="Times New Roman" w:hAnsi="Times New Roman" w:cs="Times New Roman"/>
          <w:color w:val="000000"/>
          <w:sz w:val="24"/>
          <w:szCs w:val="24"/>
        </w:rPr>
        <w:t>А.П.Гай</w:t>
      </w:r>
      <w:proofErr w:type="spellEnd"/>
      <w:r w:rsidRPr="00330DF7">
        <w:rPr>
          <w:rFonts w:ascii="Times New Roman" w:hAnsi="Times New Roman" w:cs="Times New Roman"/>
          <w:color w:val="000000"/>
          <w:sz w:val="24"/>
          <w:szCs w:val="24"/>
        </w:rPr>
        <w:t xml:space="preserve">, И.Д Василенко, В.Г. Губарева, В.К. Жака, П.В. Лебеденко). </w:t>
      </w:r>
      <w:r w:rsidRPr="00330DF7">
        <w:rPr>
          <w:rFonts w:ascii="Times New Roman" w:hAnsi="Times New Roman" w:cs="Times New Roman"/>
          <w:sz w:val="24"/>
          <w:szCs w:val="24"/>
        </w:rPr>
        <w:t>При этом программа предусматривает возможность варьирования материала.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 xml:space="preserve">Состав группы: </w:t>
      </w:r>
      <w:r w:rsidRPr="00330DF7">
        <w:rPr>
          <w:rFonts w:ascii="Times New Roman" w:hAnsi="Times New Roman" w:cs="Times New Roman"/>
          <w:sz w:val="24"/>
          <w:szCs w:val="24"/>
        </w:rPr>
        <w:t>постоянный.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>Количественный состав</w:t>
      </w:r>
      <w:r w:rsidRPr="00330DF7">
        <w:rPr>
          <w:rFonts w:ascii="Times New Roman" w:hAnsi="Times New Roman" w:cs="Times New Roman"/>
          <w:sz w:val="24"/>
          <w:szCs w:val="24"/>
        </w:rPr>
        <w:t xml:space="preserve"> -10-15 человек.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 xml:space="preserve">Форма занятий: </w:t>
      </w:r>
      <w:r w:rsidRPr="00330DF7">
        <w:rPr>
          <w:rFonts w:ascii="Times New Roman" w:hAnsi="Times New Roman" w:cs="Times New Roman"/>
          <w:sz w:val="24"/>
          <w:szCs w:val="24"/>
        </w:rPr>
        <w:t>групповая</w:t>
      </w:r>
      <w:r w:rsidR="00B237B6" w:rsidRPr="00330DF7">
        <w:rPr>
          <w:rFonts w:ascii="Times New Roman" w:hAnsi="Times New Roman" w:cs="Times New Roman"/>
          <w:b/>
          <w:sz w:val="24"/>
          <w:szCs w:val="24"/>
        </w:rPr>
        <w:t>.</w:t>
      </w:r>
    </w:p>
    <w:p w:rsidR="00F3337D" w:rsidRPr="00330DF7" w:rsidRDefault="00F3337D" w:rsidP="00B237B6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>Количество занятий и учебных часов в неделю, за год: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-программа рассчитана: 1 класс 18 часов (1 час в неделю) 2-4классы 34 часа (1 час в неделю) 4 года обучения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время занятия – 25 -30 минут. </w:t>
      </w:r>
    </w:p>
    <w:p w:rsidR="00F3337D" w:rsidRPr="00330DF7" w:rsidRDefault="00F3337D" w:rsidP="00F3337D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 Обучение</w:t>
      </w:r>
      <w:r w:rsidRPr="00330DF7">
        <w:rPr>
          <w:rFonts w:ascii="Times New Roman" w:hAnsi="Times New Roman" w:cs="Times New Roman"/>
          <w:bCs/>
          <w:sz w:val="24"/>
          <w:szCs w:val="24"/>
        </w:rPr>
        <w:t xml:space="preserve"> носит личностно-ориентированный, </w:t>
      </w:r>
      <w:proofErr w:type="spellStart"/>
      <w:r w:rsidRPr="00330DF7">
        <w:rPr>
          <w:rFonts w:ascii="Times New Roman" w:hAnsi="Times New Roman" w:cs="Times New Roman"/>
          <w:bCs/>
          <w:sz w:val="24"/>
          <w:szCs w:val="24"/>
        </w:rPr>
        <w:t>деятельностный</w:t>
      </w:r>
      <w:proofErr w:type="spellEnd"/>
      <w:r w:rsidRPr="00330DF7">
        <w:rPr>
          <w:rFonts w:ascii="Times New Roman" w:hAnsi="Times New Roman" w:cs="Times New Roman"/>
          <w:bCs/>
          <w:sz w:val="24"/>
          <w:szCs w:val="24"/>
        </w:rPr>
        <w:t xml:space="preserve"> и развивающий характер. В ходе занятий школьники осваивают </w:t>
      </w:r>
      <w:r w:rsidRPr="00330DF7">
        <w:rPr>
          <w:rFonts w:ascii="Times New Roman" w:hAnsi="Times New Roman" w:cs="Times New Roman"/>
          <w:bCs/>
          <w:i/>
          <w:sz w:val="24"/>
          <w:szCs w:val="24"/>
        </w:rPr>
        <w:t xml:space="preserve">разные виды внеурочной деятельности: </w:t>
      </w:r>
    </w:p>
    <w:p w:rsidR="00F3337D" w:rsidRPr="00330DF7" w:rsidRDefault="00F3337D" w:rsidP="00F3337D">
      <w:pPr>
        <w:numPr>
          <w:ilvl w:val="0"/>
          <w:numId w:val="19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0DF7">
        <w:rPr>
          <w:rFonts w:ascii="Times New Roman" w:hAnsi="Times New Roman" w:cs="Times New Roman"/>
          <w:bCs/>
          <w:sz w:val="24"/>
          <w:szCs w:val="24"/>
        </w:rPr>
        <w:t>обучающиеся читают книги и обмениваются своими читательскими впечатлениями, участвуют в дискуссиях и литературных проектах (</w:t>
      </w:r>
      <w:r w:rsidRPr="00330DF7">
        <w:rPr>
          <w:rFonts w:ascii="Times New Roman" w:hAnsi="Times New Roman" w:cs="Times New Roman"/>
          <w:bCs/>
          <w:i/>
          <w:sz w:val="24"/>
          <w:szCs w:val="24"/>
        </w:rPr>
        <w:t>познавательная деятельность</w:t>
      </w:r>
      <w:r w:rsidRPr="00330DF7">
        <w:rPr>
          <w:rFonts w:ascii="Times New Roman" w:hAnsi="Times New Roman" w:cs="Times New Roman"/>
          <w:bCs/>
          <w:sz w:val="24"/>
          <w:szCs w:val="24"/>
        </w:rPr>
        <w:t xml:space="preserve">); </w:t>
      </w:r>
    </w:p>
    <w:p w:rsidR="00F3337D" w:rsidRPr="00330DF7" w:rsidRDefault="00F3337D" w:rsidP="00F3337D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0DF7">
        <w:rPr>
          <w:rFonts w:ascii="Times New Roman" w:hAnsi="Times New Roman" w:cs="Times New Roman"/>
          <w:bCs/>
          <w:sz w:val="24"/>
          <w:szCs w:val="24"/>
        </w:rPr>
        <w:t xml:space="preserve">в ходе обучения, обучающиеся участвуют в викторинах, литературных играх, </w:t>
      </w:r>
      <w:r w:rsidRPr="00330DF7">
        <w:rPr>
          <w:rFonts w:ascii="Times New Roman" w:hAnsi="Times New Roman" w:cs="Times New Roman"/>
          <w:sz w:val="24"/>
          <w:szCs w:val="24"/>
        </w:rPr>
        <w:t>утренниках и праздниках</w:t>
      </w:r>
      <w:r w:rsidRPr="00330DF7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330DF7">
        <w:rPr>
          <w:rFonts w:ascii="Times New Roman" w:hAnsi="Times New Roman" w:cs="Times New Roman"/>
          <w:bCs/>
          <w:i/>
          <w:sz w:val="24"/>
          <w:szCs w:val="24"/>
        </w:rPr>
        <w:t>игровая деятельность</w:t>
      </w:r>
      <w:r w:rsidRPr="00330DF7">
        <w:rPr>
          <w:rFonts w:ascii="Times New Roman" w:hAnsi="Times New Roman" w:cs="Times New Roman"/>
          <w:bCs/>
          <w:sz w:val="24"/>
          <w:szCs w:val="24"/>
        </w:rPr>
        <w:t xml:space="preserve">); </w:t>
      </w:r>
    </w:p>
    <w:p w:rsidR="00F3337D" w:rsidRPr="00330DF7" w:rsidRDefault="00F3337D" w:rsidP="00F3337D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330DF7">
        <w:rPr>
          <w:rFonts w:ascii="Times New Roman" w:hAnsi="Times New Roman" w:cs="Times New Roman"/>
          <w:bCs/>
          <w:sz w:val="24"/>
          <w:szCs w:val="24"/>
        </w:rPr>
        <w:t>школьники посещают литературные музеи своего города, села, театры и кинотеатры с целью просмотра спектаклей, художественных и мультипликационных фильмов, поставленных по мотивам изучаемых художественных произведений, создают собственные литературные произведения</w:t>
      </w:r>
      <w:r w:rsidRPr="00330DF7">
        <w:rPr>
          <w:rFonts w:ascii="Times New Roman" w:hAnsi="Times New Roman" w:cs="Times New Roman"/>
          <w:sz w:val="24"/>
          <w:szCs w:val="24"/>
        </w:rPr>
        <w:t xml:space="preserve"> (</w:t>
      </w:r>
      <w:r w:rsidRPr="00330DF7">
        <w:rPr>
          <w:rFonts w:ascii="Times New Roman" w:hAnsi="Times New Roman" w:cs="Times New Roman"/>
          <w:i/>
          <w:iCs/>
          <w:sz w:val="24"/>
          <w:szCs w:val="24"/>
        </w:rPr>
        <w:t>художественно-эстетическая деятельность</w:t>
      </w:r>
      <w:r w:rsidRPr="00330DF7">
        <w:rPr>
          <w:rFonts w:ascii="Times New Roman" w:hAnsi="Times New Roman" w:cs="Times New Roman"/>
          <w:sz w:val="24"/>
          <w:szCs w:val="24"/>
        </w:rPr>
        <w:t>)</w:t>
      </w:r>
      <w:r w:rsidRPr="00330DF7">
        <w:rPr>
          <w:rFonts w:ascii="Times New Roman" w:hAnsi="Times New Roman" w:cs="Times New Roman"/>
          <w:bCs/>
          <w:sz w:val="24"/>
          <w:szCs w:val="24"/>
        </w:rPr>
        <w:t>;</w:t>
      </w:r>
    </w:p>
    <w:p w:rsidR="00F3337D" w:rsidRPr="00330DF7" w:rsidRDefault="00F3337D" w:rsidP="00F3337D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30DF7">
        <w:rPr>
          <w:rFonts w:ascii="Times New Roman" w:hAnsi="Times New Roman" w:cs="Times New Roman"/>
          <w:sz w:val="24"/>
          <w:szCs w:val="24"/>
        </w:rPr>
        <w:t>м</w:t>
      </w:r>
      <w:r w:rsidRPr="00330DF7">
        <w:rPr>
          <w:rFonts w:ascii="Times New Roman" w:hAnsi="Times New Roman" w:cs="Times New Roman"/>
          <w:bCs/>
          <w:sz w:val="24"/>
          <w:szCs w:val="24"/>
        </w:rPr>
        <w:t>ногопредметность</w:t>
      </w:r>
      <w:proofErr w:type="spellEnd"/>
      <w:r w:rsidRPr="00330DF7">
        <w:rPr>
          <w:rFonts w:ascii="Times New Roman" w:hAnsi="Times New Roman" w:cs="Times New Roman"/>
          <w:bCs/>
          <w:sz w:val="24"/>
          <w:szCs w:val="24"/>
        </w:rPr>
        <w:t xml:space="preserve"> внеурочной деятельности в рамках программы «Вдумчивое чтение» позволяет совместить также познавательную деятельность </w:t>
      </w:r>
      <w:proofErr w:type="gramStart"/>
      <w:r w:rsidRPr="00330DF7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Pr="00330DF7">
        <w:rPr>
          <w:rFonts w:ascii="Times New Roman" w:hAnsi="Times New Roman" w:cs="Times New Roman"/>
          <w:i/>
          <w:iCs/>
          <w:sz w:val="24"/>
          <w:szCs w:val="24"/>
        </w:rPr>
        <w:t>проблемно-ценностном и досуговым общением</w:t>
      </w:r>
      <w:proofErr w:type="gramEnd"/>
      <w:r w:rsidRPr="00330DF7">
        <w:rPr>
          <w:rFonts w:ascii="Times New Roman" w:hAnsi="Times New Roman" w:cs="Times New Roman"/>
          <w:bCs/>
          <w:sz w:val="24"/>
          <w:szCs w:val="24"/>
        </w:rPr>
        <w:t xml:space="preserve"> младших школьников;</w:t>
      </w:r>
    </w:p>
    <w:p w:rsidR="00330DF7" w:rsidRPr="00330DF7" w:rsidRDefault="00F3337D" w:rsidP="00F3337D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330DF7">
        <w:rPr>
          <w:rFonts w:ascii="Times New Roman" w:hAnsi="Times New Roman" w:cs="Times New Roman"/>
          <w:bCs/>
          <w:sz w:val="24"/>
          <w:szCs w:val="24"/>
        </w:rPr>
        <w:t>в 3 и 4 классах возможно осуществление ряда социально-ориентированных проектов (</w:t>
      </w:r>
      <w:r w:rsidRPr="00330DF7">
        <w:rPr>
          <w:rFonts w:ascii="Times New Roman" w:hAnsi="Times New Roman" w:cs="Times New Roman"/>
          <w:i/>
          <w:iCs/>
          <w:sz w:val="24"/>
          <w:szCs w:val="24"/>
        </w:rPr>
        <w:t>социальное творчество</w:t>
      </w:r>
      <w:r w:rsidRPr="00330DF7">
        <w:rPr>
          <w:rFonts w:ascii="Times New Roman" w:hAnsi="Times New Roman" w:cs="Times New Roman"/>
          <w:bCs/>
          <w:sz w:val="24"/>
          <w:szCs w:val="24"/>
        </w:rPr>
        <w:t>)</w:t>
      </w:r>
    </w:p>
    <w:p w:rsidR="00F3337D" w:rsidRPr="00330DF7" w:rsidRDefault="00F3337D" w:rsidP="00F3337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 xml:space="preserve"> В практике работы используются следующие приемы и методы:</w:t>
      </w:r>
    </w:p>
    <w:p w:rsidR="00F3337D" w:rsidRPr="00330DF7" w:rsidRDefault="00F3337D" w:rsidP="00F3337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lastRenderedPageBreak/>
        <w:t>словесные</w:t>
      </w:r>
    </w:p>
    <w:p w:rsidR="00F3337D" w:rsidRPr="00330DF7" w:rsidRDefault="00F3337D" w:rsidP="00F3337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наглядные</w:t>
      </w:r>
    </w:p>
    <w:p w:rsidR="00F3337D" w:rsidRPr="00330DF7" w:rsidRDefault="00F3337D" w:rsidP="00F3337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практические</w:t>
      </w:r>
    </w:p>
    <w:p w:rsidR="00F3337D" w:rsidRPr="00330DF7" w:rsidRDefault="00F3337D" w:rsidP="00F3337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репродуктивные</w:t>
      </w:r>
    </w:p>
    <w:p w:rsidR="00F3337D" w:rsidRPr="00330DF7" w:rsidRDefault="00F3337D" w:rsidP="00F3337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проблемно-поисковые</w:t>
      </w:r>
    </w:p>
    <w:p w:rsidR="00F3337D" w:rsidRPr="00330DF7" w:rsidRDefault="00F3337D" w:rsidP="00F3337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индуктивные</w:t>
      </w:r>
    </w:p>
    <w:p w:rsidR="00F3337D" w:rsidRPr="00330DF7" w:rsidRDefault="00F3337D" w:rsidP="00F3337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дедуктивные</w:t>
      </w:r>
    </w:p>
    <w:p w:rsidR="00F3337D" w:rsidRPr="00330DF7" w:rsidRDefault="00F3337D" w:rsidP="00F333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bCs/>
          <w:sz w:val="24"/>
          <w:szCs w:val="24"/>
        </w:rPr>
        <w:t>Виды деятельности учащихся:</w:t>
      </w:r>
    </w:p>
    <w:p w:rsidR="00F3337D" w:rsidRPr="00330DF7" w:rsidRDefault="00F3337D" w:rsidP="00F3337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беседы</w:t>
      </w:r>
    </w:p>
    <w:p w:rsidR="00F3337D" w:rsidRPr="00330DF7" w:rsidRDefault="00F3337D" w:rsidP="00F3337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групповая работа</w:t>
      </w:r>
    </w:p>
    <w:p w:rsidR="00F3337D" w:rsidRPr="00330DF7" w:rsidRDefault="00F3337D" w:rsidP="00F3337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творческие задания</w:t>
      </w:r>
    </w:p>
    <w:p w:rsidR="00F3337D" w:rsidRPr="00330DF7" w:rsidRDefault="00F3337D" w:rsidP="00F3337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самостоятельная работа</w:t>
      </w:r>
    </w:p>
    <w:p w:rsidR="00F3337D" w:rsidRPr="00330DF7" w:rsidRDefault="00F3337D" w:rsidP="00F3337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работа с иллюстрациями</w:t>
      </w:r>
    </w:p>
    <w:p w:rsidR="00F3337D" w:rsidRPr="00330DF7" w:rsidRDefault="00F3337D" w:rsidP="00F3337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совместная деятельность по достижению цели урока</w:t>
      </w:r>
    </w:p>
    <w:p w:rsidR="00F3337D" w:rsidRPr="00330DF7" w:rsidRDefault="00B237B6" w:rsidP="00B237B6">
      <w:pPr>
        <w:spacing w:line="240" w:lineRule="auto"/>
        <w:ind w:firstLine="396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практическая деятельность</w:t>
      </w:r>
    </w:p>
    <w:p w:rsidR="00F3337D" w:rsidRPr="00330DF7" w:rsidRDefault="00F3337D" w:rsidP="00F3337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обеспечение </w:t>
      </w:r>
    </w:p>
    <w:p w:rsidR="00F3337D" w:rsidRPr="00330DF7" w:rsidRDefault="00F3337D" w:rsidP="00F3337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 xml:space="preserve">реализации программы внеурочной деятельности </w:t>
      </w:r>
    </w:p>
    <w:p w:rsidR="00F3337D" w:rsidRPr="00330DF7" w:rsidRDefault="00F3337D" w:rsidP="00F333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>В школе имеются необходимые условия: занятия в школе проводятся в одну смену, имеется столовая, в которой организовано питание, имеется медицинский кабинет, библиотека, спортивный за</w:t>
      </w:r>
      <w:r w:rsidR="00B237B6" w:rsidRPr="00330DF7">
        <w:rPr>
          <w:rFonts w:ascii="Times New Roman" w:hAnsi="Times New Roman" w:cs="Times New Roman"/>
          <w:sz w:val="24"/>
          <w:szCs w:val="24"/>
        </w:rPr>
        <w:t>л, спортивно- игровая площадка.</w:t>
      </w:r>
    </w:p>
    <w:p w:rsidR="00F3337D" w:rsidRPr="00330DF7" w:rsidRDefault="00F3337D" w:rsidP="00F3337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 xml:space="preserve"> Технические средства обучения: </w:t>
      </w:r>
    </w:p>
    <w:p w:rsidR="00F3337D" w:rsidRPr="00330DF7" w:rsidRDefault="00F3337D" w:rsidP="00B237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0DF7">
        <w:rPr>
          <w:rFonts w:ascii="Times New Roman" w:hAnsi="Times New Roman" w:cs="Times New Roman"/>
          <w:sz w:val="24"/>
          <w:szCs w:val="24"/>
        </w:rPr>
        <w:t>мультимед</w:t>
      </w:r>
      <w:proofErr w:type="spellEnd"/>
      <w:r w:rsidRPr="00330DF7">
        <w:rPr>
          <w:rFonts w:ascii="Times New Roman" w:hAnsi="Times New Roman" w:cs="Times New Roman"/>
          <w:sz w:val="24"/>
          <w:szCs w:val="24"/>
        </w:rPr>
        <w:t xml:space="preserve">, проектор-1, принтер лазерный-1, </w:t>
      </w:r>
    </w:p>
    <w:p w:rsidR="00F3337D" w:rsidRPr="00330DF7" w:rsidRDefault="00F3337D" w:rsidP="00B237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DF7">
        <w:rPr>
          <w:rFonts w:ascii="Times New Roman" w:hAnsi="Times New Roman" w:cs="Times New Roman"/>
          <w:sz w:val="24"/>
          <w:szCs w:val="24"/>
        </w:rPr>
        <w:t>звукоусилительная</w:t>
      </w:r>
      <w:proofErr w:type="spellEnd"/>
      <w:r w:rsidRPr="00330DF7">
        <w:rPr>
          <w:rFonts w:ascii="Times New Roman" w:hAnsi="Times New Roman" w:cs="Times New Roman"/>
          <w:sz w:val="24"/>
          <w:szCs w:val="24"/>
        </w:rPr>
        <w:t xml:space="preserve"> аппаратура колонки-2, аудиодиски с </w:t>
      </w:r>
      <w:r w:rsidR="00B237B6" w:rsidRPr="00330DF7">
        <w:rPr>
          <w:rFonts w:ascii="Times New Roman" w:hAnsi="Times New Roman" w:cs="Times New Roman"/>
          <w:sz w:val="24"/>
          <w:szCs w:val="24"/>
        </w:rPr>
        <w:t>произведениями</w:t>
      </w:r>
    </w:p>
    <w:p w:rsidR="00F3337D" w:rsidRPr="00330DF7" w:rsidRDefault="00F3337D" w:rsidP="00B237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b/>
          <w:bCs/>
          <w:sz w:val="24"/>
          <w:szCs w:val="24"/>
        </w:rPr>
        <w:t xml:space="preserve">Средства диагностики: </w:t>
      </w:r>
    </w:p>
    <w:p w:rsidR="00F3337D" w:rsidRPr="00330DF7" w:rsidRDefault="00F3337D" w:rsidP="00B237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наблюдение; </w:t>
      </w:r>
    </w:p>
    <w:p w:rsidR="00F3337D" w:rsidRPr="00330DF7" w:rsidRDefault="00F3337D" w:rsidP="00B237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тесты; </w:t>
      </w:r>
    </w:p>
    <w:p w:rsidR="00F3337D" w:rsidRPr="00330DF7" w:rsidRDefault="00F3337D" w:rsidP="00B237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0DF7">
        <w:rPr>
          <w:rFonts w:ascii="Times New Roman" w:hAnsi="Times New Roman" w:cs="Times New Roman"/>
          <w:sz w:val="24"/>
          <w:szCs w:val="24"/>
        </w:rPr>
        <w:t xml:space="preserve">анкетирование (анализ анкет); </w:t>
      </w:r>
    </w:p>
    <w:p w:rsidR="00F3337D" w:rsidRPr="00F3337D" w:rsidRDefault="00F3337D" w:rsidP="00B23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DF7">
        <w:rPr>
          <w:rFonts w:ascii="Times New Roman" w:hAnsi="Times New Roman" w:cs="Times New Roman"/>
          <w:sz w:val="24"/>
          <w:szCs w:val="24"/>
        </w:rPr>
        <w:t>о</w:t>
      </w:r>
      <w:r w:rsidR="00B237B6" w:rsidRPr="00330DF7">
        <w:rPr>
          <w:rFonts w:ascii="Times New Roman" w:hAnsi="Times New Roman" w:cs="Times New Roman"/>
          <w:sz w:val="24"/>
          <w:szCs w:val="24"/>
        </w:rPr>
        <w:t>тзывы родителей;</w:t>
      </w:r>
      <w:r w:rsidRPr="00F333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F3337D" w:rsidRPr="00330DF7" w:rsidRDefault="00F3337D" w:rsidP="00B237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DF7">
        <w:rPr>
          <w:rFonts w:ascii="Times New Roman" w:hAnsi="Times New Roman" w:cs="Times New Roman"/>
          <w:b/>
          <w:sz w:val="24"/>
          <w:szCs w:val="24"/>
        </w:rPr>
        <w:t>Календарно –тематическое планирование в 1 классе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7655"/>
        <w:gridCol w:w="1672"/>
      </w:tblGrid>
      <w:tr w:rsidR="00F3337D" w:rsidRPr="00F3337D" w:rsidTr="00B237B6">
        <w:tc>
          <w:tcPr>
            <w:tcW w:w="738" w:type="dxa"/>
          </w:tcPr>
          <w:p w:rsidR="00F3337D" w:rsidRPr="00B237B6" w:rsidRDefault="00F3337D" w:rsidP="00330D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7655" w:type="dxa"/>
          </w:tcPr>
          <w:p w:rsidR="00F3337D" w:rsidRPr="00B237B6" w:rsidRDefault="00F3337D" w:rsidP="00330DF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672" w:type="dxa"/>
          </w:tcPr>
          <w:p w:rsidR="00F3337D" w:rsidRPr="00B237B6" w:rsidRDefault="00F3337D" w:rsidP="00330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3337D" w:rsidRPr="00B237B6" w:rsidRDefault="00F3337D" w:rsidP="00330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F3337D" w:rsidRPr="00B237B6" w:rsidTr="005F5D8F">
        <w:tc>
          <w:tcPr>
            <w:tcW w:w="10065" w:type="dxa"/>
            <w:gridSpan w:val="3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Хорошо уметь читать.</w:t>
            </w:r>
          </w:p>
        </w:tc>
      </w:tr>
      <w:tr w:rsidR="00F3337D" w:rsidRPr="00B237B6" w:rsidTr="00B237B6"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F3337D" w:rsidRPr="00B237B6" w:rsidRDefault="00F3337D" w:rsidP="00B237B6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Знакомство с «Волшебным словом». Вводное занятие.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rPr>
          <w:trHeight w:val="571"/>
        </w:trPr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pacing w:after="240" w:line="240" w:lineRule="auto"/>
              <w:textAlignment w:val="baseline"/>
              <w:rPr>
                <w:rStyle w:val="af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«Я расту». «Игры со словами» В. Левин «Случайное стихотворение».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649"/>
        </w:trPr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«Легко ли придумать свою сказку?» Главы из книги Р. Погодина  «Книжка про Гришку».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Н. А. Майер «Азбука в загадках» Читаем с удовольствием.(рисуем иллюстрацию к произведению)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581"/>
        </w:trPr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Style w:val="af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«Удивительные стихи детских поэтов». Стихотворения Н.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Кончаловской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«Удивительный огород», В. Орлова «Ворона».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581"/>
        </w:trPr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«Веселые и грустные стихи о детстве» » Стихотворения Э.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Мошковской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«Таблица умножения», «Какие бывают подарки», «Кислые стихи».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581"/>
        </w:trPr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«Кем стать?» Рассказ А. Раскина «Как папа выбирал профессию».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581"/>
        </w:trPr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«Собери стишки» Стихотворения В.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 «Дракон», В. Левина «Задачка с мухой», «Мышкина считалка», Дж.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Чиарди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«Об удивительных птицах».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rPr>
          <w:trHeight w:val="413"/>
        </w:trPr>
        <w:tc>
          <w:tcPr>
            <w:tcW w:w="10065" w:type="dxa"/>
            <w:gridSpan w:val="3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Волшебный мир природы</w:t>
            </w:r>
          </w:p>
        </w:tc>
      </w:tr>
      <w:tr w:rsidR="00F3337D" w:rsidRPr="00B237B6" w:rsidTr="00B237B6"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pacing w:line="240" w:lineRule="auto"/>
              <w:ind w:firstLine="34"/>
              <w:rPr>
                <w:rStyle w:val="af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«Маленькие открытия в природе». Рассказы-миниатюры М. Пришвина «Разговор деревьев», «Последние грибы», «Берестяная трубочка»..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655" w:type="dxa"/>
          </w:tcPr>
          <w:p w:rsidR="00F3337D" w:rsidRPr="00B237B6" w:rsidRDefault="00F3337D" w:rsidP="00B237B6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«Познавательные сказки о природе». Сказки Э.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Шима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«Лягушонок и Ящерка»,</w:t>
            </w:r>
            <w:r w:rsidR="00B237B6"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«Ландыш», «Полосы и пятнышки».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И. Д. Василенко</w:t>
            </w:r>
            <w:r w:rsidRPr="00B23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</w:t>
            </w: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Солнечные часы».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Style w:val="af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«Красота и душа природы». Рассказы Л. Толстого «Черемуха», Н. Сладкова «Песенки подо льдом».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10065" w:type="dxa"/>
            <w:gridSpan w:val="3"/>
          </w:tcPr>
          <w:p w:rsidR="00F3337D" w:rsidRPr="00B237B6" w:rsidRDefault="00F3337D" w:rsidP="00B23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Разноцветные сказки </w:t>
            </w:r>
          </w:p>
        </w:tc>
      </w:tr>
      <w:tr w:rsidR="00F3337D" w:rsidRPr="00B237B6" w:rsidTr="00B237B6"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Style w:val="af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Сказки-миниатюры Г. Цыферова из сборника «Как лягушки чай пили».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pacing w:after="240" w:line="240" w:lineRule="auto"/>
              <w:textAlignment w:val="baseline"/>
              <w:rPr>
                <w:rStyle w:val="af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сказка «Три розы», сказка В.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«Честное гусеничное».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Сказки Н.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Абрамцевой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«Котенок и Стеклышко», «Потеря».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601"/>
        </w:trPr>
        <w:tc>
          <w:tcPr>
            <w:tcW w:w="738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Сказки К.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Каспаравичюса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«Чайный клуб», «Спор», «Летучие книги».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601"/>
        </w:trPr>
        <w:tc>
          <w:tcPr>
            <w:tcW w:w="738" w:type="dxa"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</w:p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Сказки Д.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«Шоколадная дорога», «Страна, где все слова начинается с НЕ» из сборника «Сказки по телефону».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601"/>
        </w:trPr>
        <w:tc>
          <w:tcPr>
            <w:tcW w:w="738" w:type="dxa"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655" w:type="dxa"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Сказки С. Могилевской «Желтая сказка», «Голубая сказка» из сборника «Разноцветные сказки».</w:t>
            </w:r>
          </w:p>
        </w:tc>
        <w:tc>
          <w:tcPr>
            <w:tcW w:w="1672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37D" w:rsidRPr="00B237B6" w:rsidRDefault="00F3337D" w:rsidP="00B237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7B6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занятий во 2 классе</w:t>
      </w:r>
    </w:p>
    <w:tbl>
      <w:tblPr>
        <w:tblW w:w="10003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621"/>
        <w:gridCol w:w="1678"/>
      </w:tblGrid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330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3337D" w:rsidRPr="00B237B6" w:rsidRDefault="00F3337D" w:rsidP="00330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330D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337D" w:rsidRPr="00B237B6" w:rsidRDefault="00F3337D" w:rsidP="00330D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</w:t>
            </w:r>
            <w:r w:rsidR="00330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занятия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330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3337D" w:rsidRPr="00B237B6" w:rsidRDefault="00F3337D" w:rsidP="00330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Вводное занятие. Знакомство с «Волшебными» страницами программы 2 класса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10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Любимые герои сказок</w:t>
            </w: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Рассказы: «Как Маша пошла в школу» (из сб. «Рассказы про Машу»); «Про бабушку и бегемота Борю»,(просмотр фрагмента мультфильма, обсуждение)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Рассказы о «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зверенках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 Е. И.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Чарушина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 «Лесной котенок», «Две мышки»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Любимые сказки Х.К. Андерсена.</w:t>
            </w:r>
          </w:p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Сказки «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», ,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Любимые сказки Х.К. Андерсена.</w:t>
            </w:r>
          </w:p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«Стойкий оловянный солдатик»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330DF7">
            <w:pPr>
              <w:snapToGri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Любимые сказки Х.К. Андерсена.</w:t>
            </w:r>
          </w:p>
          <w:p w:rsidR="00F3337D" w:rsidRPr="00B237B6" w:rsidRDefault="00F3337D" w:rsidP="00330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«Огниво», «Свинопас».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Л. П. Васильевич «Сказки Тихого Дона».(знакомство с произведениями)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Рудольф Эрих </w:t>
            </w:r>
            <w:proofErr w:type="spellStart"/>
            <w:r w:rsidRPr="00B237B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Распе</w:t>
            </w:r>
            <w:proofErr w:type="spellEnd"/>
            <w:r w:rsidRPr="00B237B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Самый знаменитый балагур. Приключения барона Мюнхгаузена.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Рудольф Эрих </w:t>
            </w:r>
            <w:proofErr w:type="spellStart"/>
            <w:r w:rsidRPr="00B237B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Распе</w:t>
            </w:r>
            <w:proofErr w:type="spellEnd"/>
            <w:r w:rsidRPr="00B237B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Самый знаменитый балагур. Приключения барона Мюнхгаузена. Сборник «Приключения барона Мюнхгаузена» (в переводе К.И. Чуковского)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Рудольф Эрих </w:t>
            </w:r>
            <w:proofErr w:type="spellStart"/>
            <w:r w:rsidRPr="00B237B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Распе</w:t>
            </w:r>
            <w:proofErr w:type="spellEnd"/>
            <w:r w:rsidRPr="00B237B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Самый знаменитый балагур. Приключения барона Мюнхгаузена. Сборник «Приключения барона Мюнхгаузена» (в переводе К.И. Чуковского)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Семейная сказка А.А.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Милна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«Винни-Пух и все-все-все».</w:t>
            </w:r>
          </w:p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Сказка «Винни-Пух и все-все-все» (в переводе Б.В.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Семейная сказка А.А.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Милна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«Винни-Пух и все-все-все».</w:t>
            </w:r>
          </w:p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Сказка «Винни-Пух и все-все-все» (в переводе Б.В.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Семейная сказка А.А.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Милна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«Винни-Пух и все-все-все».</w:t>
            </w:r>
          </w:p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Сказка «Винни-Пух и все-все-все» (в переводе Б.В.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10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Чудеса в природе</w:t>
            </w: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Стихи о животных, игровые стихи, переводы,  «Сказки для людей»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Б.Заходера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Веселые рассказы о детстве К.В. Драгунской.</w:t>
            </w:r>
          </w:p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Рассказы «Как мне имя выбирали», «Мальчик с ежами» (из сб. «Целоваться запрещено»).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А.А. </w:t>
            </w:r>
            <w:proofErr w:type="spellStart"/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Коркищенко</w:t>
            </w:r>
            <w:proofErr w:type="spellEnd"/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«День лошади». Читаем рассказы донских авторов.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330DF7" w:rsidP="00330DF7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Сказочная поэзия С.Г. Козлова. </w:t>
            </w:r>
            <w:r w:rsidR="00F3337D"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Сказки «Ежик в тумане», «Как Ежик с Медвежонком протирали звезды».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330DF7">
            <w:pPr>
              <w:snapToGri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Сказочная поэзия С.Г. Козлова.</w:t>
            </w:r>
          </w:p>
          <w:p w:rsidR="00F3337D" w:rsidRPr="00B237B6" w:rsidRDefault="00F3337D" w:rsidP="00330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«Красота», «Как поймать облако».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, И.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, Н. Рубцов, С. Чёрный. </w:t>
            </w:r>
            <w:r w:rsidRPr="00B237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Стихи.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«Думают ли звери?..»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B.П. Астафьев. «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Белогрудка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Рассказ.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«Мы хозяева нашей земли»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Г.А. </w:t>
            </w:r>
            <w:proofErr w:type="spellStart"/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Скребицкий</w:t>
            </w:r>
            <w:proofErr w:type="spellEnd"/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«Кот Ива-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ныч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B237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Рассказ 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«Друзья моего детства»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rPr>
          <w:trHeight w:val="33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Ю.Д. Дмитриев. «Соседи по планете». Энциклопедия. «Таинственный ночной гость».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Рассказ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Ю.Д. Дмитриев. «Соседи по планете». Энциклопедия. «Таинственный ночной гость».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Рассказ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10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Все наоборот…</w:t>
            </w: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Тим Собакин.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Стихи. Рассказы.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rPr>
          <w:trHeight w:val="3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В.К.Жак</w:t>
            </w:r>
            <w:proofErr w:type="spellEnd"/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«Забавные стихи для детей» «Кто склевал звезды?»  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Н. Матвеева, В.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Хотомская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Стихи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Л. Петрушевская «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Пуськи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бятые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». Лингвистическая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сказка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Мориц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Стихи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Хохотальная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путаница»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Мацоурек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«Сюзанна и буковк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и» сказки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Мацоурек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«О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Катержинке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и толстом красном свитере».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О.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Пройслер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«Маленькая Баба-Яга».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Сказка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О.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Пройслер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«Маленькая Баба-Яга».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Сказка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.(характеристика героев)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Н.К. Абрамцева «Голубая сказка», «Чудеса, да и только», «Что такое зима».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Сказки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Н.К. Абрамцева «Голубая сказка», «Чудеса, да и только», «Что такое зима».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Сказки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Итоговая презентация творческих проектов по прочитанным произведениям за год.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37D" w:rsidRPr="00B237B6" w:rsidRDefault="00B237B6" w:rsidP="00B237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F3337D" w:rsidRPr="00B237B6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занятий в 3 классе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7574"/>
        <w:gridCol w:w="1571"/>
      </w:tblGrid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№п\п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Тема  занятия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Вводное занятие. Знакомство с «Волшебными» страницами программы 3 класса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10065" w:type="dxa"/>
            <w:gridSpan w:val="3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Лесная почта</w:t>
            </w: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Странички дневника нашего детства</w:t>
            </w:r>
          </w:p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И.Тургенев</w:t>
            </w:r>
            <w:proofErr w:type="spellEnd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Бежин</w:t>
            </w:r>
            <w:proofErr w:type="spellEnd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луг»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Э.Шим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«Какой будет день? Как распускаются маки?»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Н.М.Павлова</w:t>
            </w:r>
            <w:proofErr w:type="spellEnd"/>
            <w:r w:rsidRPr="00B23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</w:t>
            </w: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Загадки цветов»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К.Паустовский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«Вода из реки Лимпопо»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Г.А. </w:t>
            </w: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Скребицкий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«Маленький лесовод». Рассказ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М. Пришвин. </w:t>
            </w:r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«Таинственный ночной гость». Рассказ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М. Пришвин.</w:t>
            </w:r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«Лягушонок»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10065" w:type="dxa"/>
            <w:gridSpan w:val="3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Мир прекрасного</w:t>
            </w: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А.Майков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 «Осень»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М.Лермонтов«Тучи</w:t>
            </w:r>
            <w:proofErr w:type="spellEnd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64" w:type="dxa"/>
            <w:gridSpan w:val="2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М.Лермонтов«Осень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Ю.Нагибин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« Зимний дуб»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С.Маршак</w:t>
            </w:r>
            <w:proofErr w:type="spellEnd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«Ландыш»</w:t>
            </w:r>
            <w:r w:rsidRPr="00B237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Стихи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В. К. Жак «забавные стихи для детей» «Кто склевал звезды?»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Б.Заходер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«Что красивей всего?»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10065" w:type="dxa"/>
            <w:gridSpan w:val="3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Обыкновенные чудеса</w:t>
            </w: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Ю.Дмитриев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«Сказка про Мышонка и его друзей».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А.Толстой</w:t>
            </w:r>
            <w:proofErr w:type="spellEnd"/>
            <w:r w:rsidRPr="00B2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«Курган».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О.Тихомиров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«Александр Невский».(знакомство с произведением)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О.Тихомиров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«Александр Невский».(характеризуем главных героев)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330DF7">
        <w:trPr>
          <w:trHeight w:val="525"/>
        </w:trPr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О.Тихомиров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«Александр Невский».(высказываем  личное мнение о произведении)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П.Бажов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  «Медной горы  Хозяйка»(знакомство с произведением)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П.Бажов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  «Медной горы  Хозяйка»(характеристика  главных героев)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П.Бажов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  «Медной горы  Хозяйка»(рисуем иллюстрации к произведению)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rPr>
          <w:trHeight w:val="283"/>
        </w:trPr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А. П. Гай</w:t>
            </w:r>
            <w:r w:rsidRPr="00B23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B237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«Королевство Восемью Восемь»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rPr>
          <w:trHeight w:val="334"/>
        </w:trPr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after="240" w:line="240" w:lineRule="auto"/>
              <w:textAlignment w:val="baseline"/>
              <w:rPr>
                <w:rStyle w:val="af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А. П. Гай</w:t>
            </w:r>
            <w:r w:rsidRPr="00B23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B237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«Королевство Восемью Восемь»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rPr>
          <w:trHeight w:val="370"/>
        </w:trPr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А. П. Гай</w:t>
            </w:r>
            <w:r w:rsidRPr="00B23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B237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«Королевство Восемью Восемь»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А. П. Гай</w:t>
            </w:r>
            <w:r w:rsidRPr="00B23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B237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«Почти невероятные приключения в Артеке»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А. П. Гай </w:t>
            </w:r>
            <w:r w:rsidRPr="00B237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«Почти невероятные приключения в Артеке»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А. П. Гай </w:t>
            </w:r>
            <w:r w:rsidRPr="00B237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«Почти невероятные приключения в Артеке»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Ю. Дмитриев «Обыкновенные чудеса»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Ю. Дмитриев «Обыкновенные чудеса»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В. Драгунский «Англичанин </w:t>
            </w: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Павля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5F5D8F"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Д. Хармс «Семь кошек».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266"/>
        </w:trPr>
        <w:tc>
          <w:tcPr>
            <w:tcW w:w="801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9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В.Алферов</w:t>
            </w:r>
            <w:proofErr w:type="spellEnd"/>
            <w:r w:rsidRPr="00B23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«На исходе лета»</w:t>
            </w:r>
          </w:p>
        </w:tc>
        <w:tc>
          <w:tcPr>
            <w:tcW w:w="1574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37D" w:rsidRPr="00B237B6" w:rsidRDefault="00B237B6" w:rsidP="00B237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3337D" w:rsidRPr="00B237B6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занятий в 4 классе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7513"/>
        <w:gridCol w:w="1553"/>
      </w:tblGrid>
      <w:tr w:rsidR="00F3337D" w:rsidRPr="00B237B6" w:rsidTr="00B237B6">
        <w:trPr>
          <w:trHeight w:val="497"/>
        </w:trPr>
        <w:tc>
          <w:tcPr>
            <w:tcW w:w="880" w:type="dxa"/>
          </w:tcPr>
          <w:p w:rsidR="00F3337D" w:rsidRPr="00B237B6" w:rsidRDefault="00F3337D" w:rsidP="00B237B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F3337D" w:rsidRPr="00B237B6" w:rsidTr="00B237B6">
        <w:trPr>
          <w:trHeight w:val="621"/>
        </w:trPr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Вводное занятие. Знакомство с «Волшебными» страницами программы 4 класса</w:t>
            </w:r>
            <w:r w:rsid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F3337D">
        <w:tc>
          <w:tcPr>
            <w:tcW w:w="9946" w:type="dxa"/>
            <w:gridSpan w:val="3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 мы родом из детства..</w:t>
            </w: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Н. Гарин-Михайловский. «Детство Темы».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Глава «Старый колодезь».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Н. Гарин-Михайловский. «Детство Темы».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Глава «Старый колодезь».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А. де Сент-Экзюпери. «Маленький принц». </w:t>
            </w:r>
            <w:r w:rsidRPr="00B237B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Сказка</w:t>
            </w:r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proofErr w:type="gramStart"/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Перевод  </w:t>
            </w:r>
            <w:proofErr w:type="spellStart"/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Н.Галь</w:t>
            </w:r>
            <w:proofErr w:type="spellEnd"/>
            <w:proofErr w:type="gramEnd"/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А. де Сент-Экзюпери. «Маленький принц». </w:t>
            </w:r>
            <w:r w:rsidRPr="00B237B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Сказка</w:t>
            </w:r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proofErr w:type="gramStart"/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Перевод  </w:t>
            </w:r>
            <w:proofErr w:type="spellStart"/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Н.Галь</w:t>
            </w:r>
            <w:proofErr w:type="spellEnd"/>
            <w:proofErr w:type="gramEnd"/>
            <w:r w:rsidRPr="00B237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М. Твен. «Приключения Тома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Перевод К. Чуковского.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М. Твен. «Приключения Тома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Перевод К. Чуковского.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napToGrid w:val="0"/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М. Твен. «Приключения Тома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Перевод К. Чуковского.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Д. Барри. «Питер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Пэн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Сказочная 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И.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Д. Барри. «Питер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Пэн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Сказочная 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И.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F3337D">
        <w:tc>
          <w:tcPr>
            <w:tcW w:w="9946" w:type="dxa"/>
            <w:gridSpan w:val="3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sz w:val="24"/>
                <w:szCs w:val="24"/>
              </w:rPr>
              <w:t>Россия- Родина моя…</w:t>
            </w: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С.Есенин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«Стихи о Родине»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С.Есенин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«О, Родина…»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В.Степанов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«Родные просторы»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П.Синявский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 «Земля- как будто песня»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tabs>
                <w:tab w:val="left" w:pos="214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Г.Ладонщиков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«Родная земля»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К.Симонов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«Родина»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F3337D">
        <w:tc>
          <w:tcPr>
            <w:tcW w:w="9946" w:type="dxa"/>
            <w:gridSpan w:val="3"/>
          </w:tcPr>
          <w:p w:rsidR="00F3337D" w:rsidRPr="00B237B6" w:rsidRDefault="00F3337D" w:rsidP="00F333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мире путешествий и приключений</w:t>
            </w: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С. Лагерлеф. «Чудесное путешествие Нильса с гусями».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Сказочная 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З.Задунайской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А.Любарской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С. Лагерлеф. «Чудесное путешествие Нильса с гусями».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Сказочная 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З.Задунайской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А.Любарской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Я. Ларри. «Приключения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Карика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и Вали». Научно-художественная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Я. Ларри. «Приключения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Карика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и Вали». Научно-художественная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Я. Ларри. «Приключения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Карика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 и Вали». Научно-художественная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Д. Дефо. «Приключения Робинзона Крузо».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Роман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К.Чуковского</w:t>
            </w:r>
            <w:proofErr w:type="spellEnd"/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Д. Дефо. «Приключения Робинзона Крузо».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Роман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К.Чуковского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644"/>
        </w:trPr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Д. Дефо. «Приключения Робинзона Крузо».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Роман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К.Чуковского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Ю. А. Дьяконов </w:t>
            </w:r>
            <w:r w:rsidRPr="00B23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Восемь волшебных желудей».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Ю. А. Дьяконов </w:t>
            </w:r>
            <w:r w:rsidRPr="00B23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Восемь волшебных желудей».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Ю. А. Дьяконов </w:t>
            </w:r>
            <w:r w:rsidRPr="00B23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B237B6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Восемь волшебных желудей».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Э. Гофман. «Щелкунчик и мышиный король».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Сказка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Перевод И. Татариновой.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Э. Гофман. «Щелкунчик и мышиный король».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Сказка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 Перевод И. Татариновой.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Л. Кэрролл. «Приключения Алисы в Стране Чудес».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Сказка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Б.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Л. Кэрролл. «Приключения Алисы в Стране Чудес».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Сказка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Б. </w:t>
            </w: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В.Крапивин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«Дети синего фламинго».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Сказочная 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В.Крапивин</w:t>
            </w:r>
            <w:proofErr w:type="spellEnd"/>
            <w:r w:rsidRPr="00B237B6">
              <w:rPr>
                <w:rFonts w:ascii="Times New Roman" w:hAnsi="Times New Roman" w:cs="Times New Roman"/>
                <w:sz w:val="24"/>
                <w:szCs w:val="24"/>
              </w:rPr>
              <w:t xml:space="preserve">. «Дети синего фламинго». </w:t>
            </w:r>
            <w:r w:rsidRPr="00B237B6">
              <w:rPr>
                <w:rFonts w:ascii="Times New Roman" w:hAnsi="Times New Roman" w:cs="Times New Roman"/>
                <w:i/>
                <w:sz w:val="24"/>
                <w:szCs w:val="24"/>
              </w:rPr>
              <w:t>Сказочная повесть</w:t>
            </w: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37D" w:rsidRPr="00B237B6" w:rsidTr="00B237B6">
        <w:trPr>
          <w:trHeight w:val="649"/>
        </w:trPr>
        <w:tc>
          <w:tcPr>
            <w:tcW w:w="880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1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7B6">
              <w:rPr>
                <w:rFonts w:ascii="Times New Roman" w:hAnsi="Times New Roman" w:cs="Times New Roman"/>
                <w:sz w:val="24"/>
                <w:szCs w:val="24"/>
              </w:rPr>
              <w:t>Заполнение анкеты «Каким читателем я стал?» Итоговая читательская конференция. Литературный праздник</w:t>
            </w:r>
          </w:p>
        </w:tc>
        <w:tc>
          <w:tcPr>
            <w:tcW w:w="1553" w:type="dxa"/>
          </w:tcPr>
          <w:p w:rsidR="00F3337D" w:rsidRPr="00B237B6" w:rsidRDefault="00F3337D" w:rsidP="00F333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275"/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1"/>
        <w:gridCol w:w="5022"/>
      </w:tblGrid>
      <w:tr w:rsidR="00330DF7" w:rsidRPr="00330DF7" w:rsidTr="00330DF7">
        <w:trPr>
          <w:trHeight w:val="1564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0DF7" w:rsidRPr="00330DF7" w:rsidRDefault="00330DF7" w:rsidP="00330D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>РАССМОТРЕНО</w:t>
            </w:r>
          </w:p>
          <w:p w:rsidR="00330DF7" w:rsidRPr="00330DF7" w:rsidRDefault="00330DF7" w:rsidP="00330D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>Протокол заседания</w:t>
            </w:r>
          </w:p>
          <w:p w:rsidR="00330DF7" w:rsidRPr="00330DF7" w:rsidRDefault="00330DF7" w:rsidP="00330D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>ШМО учителей начальных классов</w:t>
            </w:r>
          </w:p>
          <w:p w:rsidR="00330DF7" w:rsidRPr="00330DF7" w:rsidRDefault="00330DF7" w:rsidP="00330D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>МБОУ Мечетинской СОШ</w:t>
            </w:r>
          </w:p>
          <w:p w:rsidR="00330DF7" w:rsidRPr="00330DF7" w:rsidRDefault="00330DF7" w:rsidP="00330D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>от 28.08.2017г. № 05</w:t>
            </w:r>
          </w:p>
          <w:p w:rsidR="00330DF7" w:rsidRPr="00330DF7" w:rsidRDefault="00330DF7" w:rsidP="00330DF7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330DF7">
              <w:rPr>
                <w:rFonts w:ascii="Times New Roman" w:eastAsia="Calibri" w:hAnsi="Times New Roman" w:cs="Times New Roman"/>
              </w:rPr>
              <w:t>Шатога</w:t>
            </w:r>
            <w:proofErr w:type="spellEnd"/>
            <w:r w:rsidRPr="00330DF7">
              <w:rPr>
                <w:rFonts w:ascii="Times New Roman" w:eastAsia="Calibri" w:hAnsi="Times New Roman" w:cs="Times New Roman"/>
              </w:rPr>
              <w:t xml:space="preserve">  Е.Е._____________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</w:tcPr>
          <w:p w:rsidR="00330DF7" w:rsidRPr="00330DF7" w:rsidRDefault="00330DF7" w:rsidP="00330DF7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>СОГЛАСОВАНО</w:t>
            </w:r>
          </w:p>
          <w:p w:rsidR="00330DF7" w:rsidRPr="00330DF7" w:rsidRDefault="00330DF7" w:rsidP="00330DF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 xml:space="preserve">                          </w:t>
            </w:r>
            <w:r>
              <w:rPr>
                <w:rFonts w:ascii="Times New Roman" w:eastAsia="Calibri" w:hAnsi="Times New Roman" w:cs="Times New Roman"/>
              </w:rPr>
              <w:t xml:space="preserve">        </w:t>
            </w:r>
            <w:r w:rsidRPr="00330DF7">
              <w:rPr>
                <w:rFonts w:ascii="Times New Roman" w:eastAsia="Calibri" w:hAnsi="Times New Roman" w:cs="Times New Roman"/>
              </w:rPr>
              <w:t>Заместитель директора по УВР</w:t>
            </w:r>
          </w:p>
          <w:p w:rsidR="00330DF7" w:rsidRPr="00330DF7" w:rsidRDefault="00330DF7" w:rsidP="00330DF7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>МБОУ Мечетинской СОШ</w:t>
            </w:r>
          </w:p>
          <w:p w:rsidR="00330DF7" w:rsidRPr="00330DF7" w:rsidRDefault="00330DF7" w:rsidP="00330DF7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</w:p>
          <w:p w:rsidR="00330DF7" w:rsidRPr="00330DF7" w:rsidRDefault="00330DF7" w:rsidP="00330DF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 xml:space="preserve">                               ____________ Маркина Т.В.</w:t>
            </w:r>
          </w:p>
          <w:p w:rsidR="00330DF7" w:rsidRPr="00330DF7" w:rsidRDefault="00330DF7" w:rsidP="003C41BB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  <w:r w:rsidRPr="00330DF7">
              <w:rPr>
                <w:rFonts w:ascii="Times New Roman" w:eastAsia="Calibri" w:hAnsi="Times New Roman" w:cs="Times New Roman"/>
              </w:rPr>
              <w:t xml:space="preserve"> 29.08.2017г</w:t>
            </w:r>
          </w:p>
        </w:tc>
      </w:tr>
      <w:tr w:rsidR="00330DF7" w:rsidRPr="00330DF7" w:rsidTr="00330DF7">
        <w:trPr>
          <w:trHeight w:val="81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</w:tcPr>
          <w:p w:rsidR="00330DF7" w:rsidRPr="00330DF7" w:rsidRDefault="00330DF7" w:rsidP="00330DF7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</w:tcPr>
          <w:p w:rsidR="00330DF7" w:rsidRPr="00330DF7" w:rsidRDefault="00330DF7" w:rsidP="00330DF7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</w:p>
        </w:tc>
      </w:tr>
    </w:tbl>
    <w:p w:rsidR="00F3337D" w:rsidRPr="00B237B6" w:rsidRDefault="00F3337D" w:rsidP="00330D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3337D" w:rsidRPr="00B237B6" w:rsidSect="00F3337D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0261C6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2A92A62"/>
    <w:multiLevelType w:val="hybridMultilevel"/>
    <w:tmpl w:val="7A82698C"/>
    <w:lvl w:ilvl="0" w:tplc="6748CA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u w:color="00808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57A0C"/>
    <w:multiLevelType w:val="hybridMultilevel"/>
    <w:tmpl w:val="CCF2DFB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0DDB4BB9"/>
    <w:multiLevelType w:val="hybridMultilevel"/>
    <w:tmpl w:val="7E620016"/>
    <w:lvl w:ilvl="0" w:tplc="6748CA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u w:color="00808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82E74"/>
    <w:multiLevelType w:val="hybridMultilevel"/>
    <w:tmpl w:val="8A94C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13347"/>
    <w:multiLevelType w:val="hybridMultilevel"/>
    <w:tmpl w:val="DBDE7A2C"/>
    <w:lvl w:ilvl="0" w:tplc="6748CA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u w:color="00808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36DF3"/>
    <w:multiLevelType w:val="hybridMultilevel"/>
    <w:tmpl w:val="C4E89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26E05"/>
    <w:multiLevelType w:val="hybridMultilevel"/>
    <w:tmpl w:val="0D0026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063DB9"/>
    <w:multiLevelType w:val="multilevel"/>
    <w:tmpl w:val="51440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3911E8"/>
    <w:multiLevelType w:val="multilevel"/>
    <w:tmpl w:val="52B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3A1542"/>
    <w:multiLevelType w:val="hybridMultilevel"/>
    <w:tmpl w:val="896442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F852A37"/>
    <w:multiLevelType w:val="hybridMultilevel"/>
    <w:tmpl w:val="87BA6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8B9C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B4CB3"/>
    <w:multiLevelType w:val="hybridMultilevel"/>
    <w:tmpl w:val="8CCCFD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55106"/>
    <w:multiLevelType w:val="hybridMultilevel"/>
    <w:tmpl w:val="21BA2CD0"/>
    <w:lvl w:ilvl="0" w:tplc="8CA4D5E4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2F112A3"/>
    <w:multiLevelType w:val="hybridMultilevel"/>
    <w:tmpl w:val="77B6E73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00367EE"/>
    <w:multiLevelType w:val="hybridMultilevel"/>
    <w:tmpl w:val="2BFE2D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31F2A1A"/>
    <w:multiLevelType w:val="hybridMultilevel"/>
    <w:tmpl w:val="B8F2C3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C3D10DD"/>
    <w:multiLevelType w:val="hybridMultilevel"/>
    <w:tmpl w:val="1F72A0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D946272"/>
    <w:multiLevelType w:val="hybridMultilevel"/>
    <w:tmpl w:val="DAB25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779B9"/>
    <w:multiLevelType w:val="multilevel"/>
    <w:tmpl w:val="223EE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14"/>
  </w:num>
  <w:num w:numId="5">
    <w:abstractNumId w:val="9"/>
  </w:num>
  <w:num w:numId="6">
    <w:abstractNumId w:val="19"/>
  </w:num>
  <w:num w:numId="7">
    <w:abstractNumId w:val="2"/>
  </w:num>
  <w:num w:numId="8">
    <w:abstractNumId w:val="3"/>
  </w:num>
  <w:num w:numId="9">
    <w:abstractNumId w:val="6"/>
  </w:num>
  <w:num w:numId="10">
    <w:abstractNumId w:val="4"/>
  </w:num>
  <w:num w:numId="11">
    <w:abstractNumId w:val="18"/>
  </w:num>
  <w:num w:numId="12">
    <w:abstractNumId w:val="11"/>
  </w:num>
  <w:num w:numId="13">
    <w:abstractNumId w:val="12"/>
  </w:num>
  <w:num w:numId="14">
    <w:abstractNumId w:val="8"/>
  </w:num>
  <w:num w:numId="15">
    <w:abstractNumId w:val="15"/>
  </w:num>
  <w:num w:numId="16">
    <w:abstractNumId w:val="16"/>
  </w:num>
  <w:num w:numId="17">
    <w:abstractNumId w:val="7"/>
  </w:num>
  <w:num w:numId="18">
    <w:abstractNumId w:val="10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37D"/>
    <w:rsid w:val="00330DF7"/>
    <w:rsid w:val="003C41BB"/>
    <w:rsid w:val="003D790C"/>
    <w:rsid w:val="004722BC"/>
    <w:rsid w:val="005F5D8F"/>
    <w:rsid w:val="00B237B6"/>
    <w:rsid w:val="00F3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370B"/>
  <w15:chartTrackingRefBased/>
  <w15:docId w15:val="{6A8617CE-128F-4864-91EC-F19D1F07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nhideWhenUsed/>
    <w:qFormat/>
    <w:rsid w:val="00F333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F3337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F33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semiHidden/>
    <w:rsid w:val="00F3337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F3337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0">
    <w:name w:val="Body Text 3"/>
    <w:basedOn w:val="a"/>
    <w:link w:val="31"/>
    <w:semiHidden/>
    <w:rsid w:val="00F3337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">
    <w:name w:val="Основной текст 3 Знак"/>
    <w:basedOn w:val="a0"/>
    <w:link w:val="30"/>
    <w:semiHidden/>
    <w:rsid w:val="00F3337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First Indent"/>
    <w:basedOn w:val="a4"/>
    <w:link w:val="a7"/>
    <w:uiPriority w:val="99"/>
    <w:semiHidden/>
    <w:unhideWhenUsed/>
    <w:rsid w:val="00F3337D"/>
    <w:pPr>
      <w:widowControl/>
      <w:ind w:firstLine="360"/>
      <w:jc w:val="left"/>
    </w:pPr>
    <w:rPr>
      <w:sz w:val="24"/>
      <w:szCs w:val="24"/>
    </w:rPr>
  </w:style>
  <w:style w:type="character" w:customStyle="1" w:styleId="a7">
    <w:name w:val="Красная строка Знак"/>
    <w:basedOn w:val="a5"/>
    <w:link w:val="a6"/>
    <w:uiPriority w:val="99"/>
    <w:semiHidden/>
    <w:rsid w:val="00F333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F3337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333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33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Bullet 3"/>
    <w:basedOn w:val="a"/>
    <w:rsid w:val="00F3337D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333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F333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F333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F3337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F3337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link w:val="af1"/>
    <w:qFormat/>
    <w:rsid w:val="00F3337D"/>
    <w:pPr>
      <w:spacing w:after="0" w:line="240" w:lineRule="auto"/>
      <w:jc w:val="center"/>
    </w:pPr>
    <w:rPr>
      <w:rFonts w:ascii="Times New Roman" w:eastAsia="Times New Roman" w:hAnsi="Times New Roman"/>
      <w:b/>
      <w:sz w:val="28"/>
    </w:rPr>
  </w:style>
  <w:style w:type="character" w:customStyle="1" w:styleId="af1">
    <w:name w:val="Название Знак"/>
    <w:link w:val="af"/>
    <w:rsid w:val="00F3337D"/>
    <w:rPr>
      <w:rFonts w:ascii="Times New Roman" w:eastAsia="Times New Roman" w:hAnsi="Times New Roman"/>
      <w:b/>
      <w:sz w:val="28"/>
    </w:rPr>
  </w:style>
  <w:style w:type="paragraph" w:customStyle="1" w:styleId="Default">
    <w:name w:val="Default"/>
    <w:rsid w:val="00F333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F33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uiPriority w:val="22"/>
    <w:qFormat/>
    <w:rsid w:val="00F3337D"/>
    <w:rPr>
      <w:b/>
      <w:bCs/>
    </w:rPr>
  </w:style>
  <w:style w:type="character" w:styleId="af4">
    <w:name w:val="Hyperlink"/>
    <w:uiPriority w:val="99"/>
    <w:semiHidden/>
    <w:unhideWhenUsed/>
    <w:rsid w:val="00F3337D"/>
    <w:rPr>
      <w:color w:val="0000FF"/>
      <w:u w:val="single"/>
    </w:rPr>
  </w:style>
  <w:style w:type="paragraph" w:styleId="af0">
    <w:name w:val="Title"/>
    <w:basedOn w:val="a"/>
    <w:next w:val="a"/>
    <w:link w:val="af5"/>
    <w:uiPriority w:val="10"/>
    <w:qFormat/>
    <w:rsid w:val="00F333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0"/>
    <w:uiPriority w:val="10"/>
    <w:rsid w:val="00F333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3130</Words>
  <Characters>17841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Денис Лимаренко</cp:lastModifiedBy>
  <cp:revision>2</cp:revision>
  <dcterms:created xsi:type="dcterms:W3CDTF">2021-03-03T15:14:00Z</dcterms:created>
  <dcterms:modified xsi:type="dcterms:W3CDTF">2021-03-04T12:25:00Z</dcterms:modified>
</cp:coreProperties>
</file>