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0" w:type="dxa"/>
        <w:tblInd w:w="392" w:type="dxa"/>
        <w:tblLook w:val="0000" w:firstRow="0" w:lastRow="0" w:firstColumn="0" w:lastColumn="0" w:noHBand="0" w:noVBand="0"/>
      </w:tblPr>
      <w:tblGrid>
        <w:gridCol w:w="10730"/>
      </w:tblGrid>
      <w:tr w:rsidR="00B451FC" w:rsidRPr="00B451FC" w:rsidTr="00896847">
        <w:trPr>
          <w:trHeight w:val="1430"/>
        </w:trPr>
        <w:tc>
          <w:tcPr>
            <w:tcW w:w="10730" w:type="dxa"/>
          </w:tcPr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</w:t>
            </w: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Мечетинская средняя общеобразовательная школа</w:t>
            </w: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Зерноградского района</w:t>
            </w: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85DF5" w:rsidRPr="000D686A" w:rsidRDefault="00485DF5" w:rsidP="00485DF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686A">
              <w:rPr>
                <w:rFonts w:ascii="Times New Roman" w:hAnsi="Times New Roman"/>
                <w:sz w:val="24"/>
                <w:szCs w:val="24"/>
              </w:rPr>
              <w:t xml:space="preserve">Утверждено </w:t>
            </w:r>
          </w:p>
          <w:p w:rsidR="00485DF5" w:rsidRPr="000D686A" w:rsidRDefault="00485DF5" w:rsidP="00485DF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D686A">
              <w:rPr>
                <w:rFonts w:ascii="Times New Roman" w:hAnsi="Times New Roman"/>
                <w:sz w:val="24"/>
                <w:szCs w:val="24"/>
              </w:rPr>
              <w:t xml:space="preserve">приказом МБОУ Мечетинской СОШ </w:t>
            </w:r>
          </w:p>
          <w:p w:rsidR="00485DF5" w:rsidRDefault="00485DF5" w:rsidP="00485DF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30.08.2023 № 409</w:t>
            </w:r>
          </w:p>
          <w:p w:rsidR="00485DF5" w:rsidRPr="000D686A" w:rsidRDefault="00485DF5" w:rsidP="00485DF5">
            <w:pPr>
              <w:keepNext/>
              <w:keepLines/>
              <w:shd w:val="clear" w:color="auto" w:fill="FFFFFF"/>
              <w:tabs>
                <w:tab w:val="left" w:pos="10666"/>
              </w:tabs>
              <w:spacing w:after="0" w:line="240" w:lineRule="auto"/>
              <w:ind w:left="6409" w:hanging="2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D686A">
              <w:rPr>
                <w:rFonts w:ascii="Times New Roman" w:hAnsi="Times New Roman"/>
                <w:sz w:val="24"/>
                <w:szCs w:val="24"/>
              </w:rPr>
              <w:t xml:space="preserve">иректор___________ </w:t>
            </w:r>
            <w:r>
              <w:rPr>
                <w:rFonts w:ascii="Times New Roman" w:hAnsi="Times New Roman"/>
                <w:sz w:val="24"/>
                <w:szCs w:val="24"/>
              </w:rPr>
              <w:t>Л.В. Недоведеева</w:t>
            </w:r>
            <w:r w:rsidRPr="000D6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485DF5" w:rsidRPr="00F422BE" w:rsidRDefault="00485DF5" w:rsidP="00485DF5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6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231" w:rsidRPr="000D686A" w:rsidRDefault="00561231" w:rsidP="00561231">
            <w:pPr>
              <w:shd w:val="clear" w:color="auto" w:fill="FFFFFF"/>
              <w:tabs>
                <w:tab w:val="left" w:pos="571"/>
              </w:tabs>
              <w:spacing w:after="0" w:line="240" w:lineRule="auto"/>
              <w:ind w:left="68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BEE" w:rsidRPr="00A14BEE" w:rsidRDefault="00A14BEE" w:rsidP="00A14BEE">
            <w:pPr>
              <w:spacing w:after="0" w:line="240" w:lineRule="auto"/>
              <w:ind w:left="5387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  внеурочной деятельности</w:t>
            </w:r>
          </w:p>
          <w:p w:rsidR="00B451FC" w:rsidRPr="0015656D" w:rsidRDefault="00485DF5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B451FC" w:rsidRPr="0015656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«Азбука питания»</w:t>
            </w:r>
          </w:p>
          <w:p w:rsidR="00B451FC" w:rsidRPr="0015656D" w:rsidRDefault="00951F4A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основного</w:t>
            </w:r>
            <w:r w:rsidR="00943DD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B451FC" w:rsidRPr="001565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общего  образования</w:t>
            </w: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для </w:t>
            </w:r>
            <w:r w:rsid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6а, </w:t>
            </w:r>
            <w:r w:rsidRP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6б, 6в, 6г классов</w:t>
            </w:r>
          </w:p>
          <w:p w:rsidR="00B451FC" w:rsidRPr="0015656D" w:rsidRDefault="00D64816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на 202</w:t>
            </w:r>
            <w:r w:rsidR="00485D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-202</w:t>
            </w:r>
            <w:r w:rsidR="00485DF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451FC" w:rsidRP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учебный год</w:t>
            </w: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педагог дополнительного образования:</w:t>
            </w:r>
          </w:p>
          <w:p w:rsidR="00B451FC" w:rsidRPr="0015656D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15656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Аксененко Татьяна Евгеньевна</w:t>
            </w: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B451FC" w:rsidRPr="00B451FC" w:rsidRDefault="00B451FC" w:rsidP="00B4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451FC" w:rsidRPr="00B451FC" w:rsidTr="00896847">
        <w:trPr>
          <w:trHeight w:val="1430"/>
        </w:trPr>
        <w:tc>
          <w:tcPr>
            <w:tcW w:w="10730" w:type="dxa"/>
          </w:tcPr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656D" w:rsidRDefault="0015656D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5656D" w:rsidRDefault="0015656D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96847" w:rsidRDefault="00896847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15CF1" w:rsidRPr="00B451FC" w:rsidRDefault="00D15CF1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Планируемые результаты освоения курса</w:t>
            </w:r>
          </w:p>
          <w:p w:rsidR="00B451FC" w:rsidRPr="00B451FC" w:rsidRDefault="00B451FC" w:rsidP="00B451F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0" w:type="auto"/>
              <w:tblInd w:w="2" w:type="dxa"/>
              <w:tblLook w:val="01E0" w:firstRow="1" w:lastRow="1" w:firstColumn="1" w:lastColumn="1" w:noHBand="0" w:noVBand="0"/>
            </w:tblPr>
            <w:tblGrid>
              <w:gridCol w:w="3510"/>
              <w:gridCol w:w="3342"/>
              <w:gridCol w:w="3514"/>
            </w:tblGrid>
            <w:tr w:rsidR="00B451FC" w:rsidRPr="00B451FC" w:rsidTr="00C145AC">
              <w:trPr>
                <w:trHeight w:val="38"/>
              </w:trPr>
              <w:tc>
                <w:tcPr>
                  <w:tcW w:w="3510" w:type="dxa"/>
                </w:tcPr>
                <w:p w:rsidR="00B451FC" w:rsidRPr="00B451FC" w:rsidRDefault="00B451FC" w:rsidP="00B451FC">
                  <w:pPr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Личностные</w:t>
                  </w:r>
                </w:p>
              </w:tc>
              <w:tc>
                <w:tcPr>
                  <w:tcW w:w="3342" w:type="dxa"/>
                </w:tcPr>
                <w:p w:rsidR="00B451FC" w:rsidRPr="00B451FC" w:rsidRDefault="00B451FC" w:rsidP="00B451FC">
                  <w:pPr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Предметные</w:t>
                  </w:r>
                </w:p>
              </w:tc>
              <w:tc>
                <w:tcPr>
                  <w:tcW w:w="3514" w:type="dxa"/>
                </w:tcPr>
                <w:p w:rsidR="00B451FC" w:rsidRPr="00B451FC" w:rsidRDefault="00B451FC" w:rsidP="00B451FC">
                  <w:pPr>
                    <w:jc w:val="center"/>
                    <w:outlineLvl w:val="0"/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</w:pPr>
                  <w:proofErr w:type="spellStart"/>
                  <w:r w:rsidRPr="00B451FC">
                    <w:rPr>
                      <w:rFonts w:ascii="Times New Roman" w:hAnsi="Times New Roman"/>
                      <w:b/>
                      <w:i/>
                      <w:sz w:val="23"/>
                      <w:szCs w:val="23"/>
                    </w:rPr>
                    <w:t>Метапредметные</w:t>
                  </w:r>
                  <w:proofErr w:type="spellEnd"/>
                </w:p>
              </w:tc>
            </w:tr>
            <w:tr w:rsidR="00B451FC" w:rsidRPr="00B451FC" w:rsidTr="00C145AC">
              <w:trPr>
                <w:trHeight w:val="19"/>
              </w:trPr>
              <w:tc>
                <w:tcPr>
                  <w:tcW w:w="3510" w:type="dxa"/>
                </w:tcPr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проявление познавательных интересов и активности в области здорового питания; 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овладение установками, нормами и правилами правильного питания; 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готовность и способность делать осознанный выбор здорового питания, в том числе ориентироваться в ассортименте наиболее типичных продуктов питания, сознательно выбирать наиболее полезные ценностно-смысловые установки обучающихся, формируемые средствами различных предметов в рамках программы «Разговор о правильном питании», в том числе развитие представления об адекватности питания, его соответствия росту, весу, возрасту, образу жизни человека. </w:t>
                  </w:r>
                </w:p>
                <w:p w:rsidR="00B451FC" w:rsidRPr="00B451FC" w:rsidRDefault="00B451FC" w:rsidP="00B451FC">
                  <w:pPr>
                    <w:ind w:firstLine="708"/>
                    <w:outlineLvl w:val="0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3342" w:type="dxa"/>
                </w:tcPr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способность и готовность к освоению систематических знаний о правильном питании, их самостоятельному пополнению, переносу и интеграции;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способность к сотрудничеству и коммуникации;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способность к решению личностных и социально значимых проблем здорового питания и воплощение найденных решений в практику;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способность к самоорганизации, </w:t>
                  </w:r>
                  <w:proofErr w:type="spellStart"/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саморегуляции</w:t>
                  </w:r>
                  <w:proofErr w:type="spellEnd"/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 и рефлексии в области здорового питания;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рефлектировать личные затруднения при работе с информацией;         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 - формулировать индивидуальные учебные задачи по преодолению этих затруднений.</w:t>
                  </w:r>
                </w:p>
              </w:tc>
              <w:tc>
                <w:tcPr>
                  <w:tcW w:w="3514" w:type="dxa"/>
                </w:tcPr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находить необходимую информацию в библиотеке, Интернете, музее.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пересказывать полученную информацию своими словами, публично представлять ее.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различать достоверные объективные знания и субъективные мнения о них.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выполнять проект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 xml:space="preserve">- называть правила работы в группе сотрудничества, 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участвовать в планировании ее действий.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  <w:r w:rsidRPr="00B451FC">
                    <w:rPr>
                      <w:rFonts w:ascii="Times New Roman" w:hAnsi="Times New Roman"/>
                      <w:sz w:val="23"/>
                      <w:szCs w:val="23"/>
                    </w:rPr>
                    <w:t>- позиционировать себя в роли учителя, эксперта, консультанта.</w:t>
                  </w:r>
                </w:p>
                <w:p w:rsidR="00B451FC" w:rsidRPr="00B451FC" w:rsidRDefault="00B451FC" w:rsidP="00B451FC">
                  <w:pPr>
                    <w:shd w:val="clear" w:color="auto" w:fill="FFFFFF"/>
                    <w:rPr>
                      <w:rFonts w:ascii="Helvetica" w:hAnsi="Helvetica"/>
                      <w:sz w:val="23"/>
                      <w:szCs w:val="23"/>
                    </w:rPr>
                  </w:pPr>
                </w:p>
                <w:p w:rsidR="00B451FC" w:rsidRPr="00B451FC" w:rsidRDefault="00B451FC" w:rsidP="00B451FC">
                  <w:pPr>
                    <w:ind w:firstLine="708"/>
                    <w:outlineLvl w:val="0"/>
                    <w:rPr>
                      <w:rFonts w:ascii="Times New Roman" w:hAnsi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</w:t>
            </w:r>
            <w:r w:rsidR="00485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жание курса «Азбука питания» (34</w:t>
            </w: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B451FC" w:rsidRPr="00B451FC" w:rsidRDefault="00B451FC" w:rsidP="00B451FC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7896" w:type="dxa"/>
              <w:tblInd w:w="1489" w:type="dxa"/>
              <w:tblLook w:val="04A0" w:firstRow="1" w:lastRow="0" w:firstColumn="1" w:lastColumn="0" w:noHBand="0" w:noVBand="1"/>
            </w:tblPr>
            <w:tblGrid>
              <w:gridCol w:w="1081"/>
              <w:gridCol w:w="5492"/>
              <w:gridCol w:w="1323"/>
            </w:tblGrid>
            <w:tr w:rsidR="009B35FB" w:rsidRPr="009B35FB" w:rsidTr="009B35FB">
              <w:trPr>
                <w:trHeight w:val="26"/>
              </w:trPr>
              <w:tc>
                <w:tcPr>
                  <w:tcW w:w="1081" w:type="dxa"/>
                </w:tcPr>
                <w:p w:rsidR="009B35FB" w:rsidRPr="009B35FB" w:rsidRDefault="009B35FB" w:rsidP="00B451F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5492" w:type="dxa"/>
                  <w:vAlign w:val="center"/>
                </w:tcPr>
                <w:p w:rsidR="009B35FB" w:rsidRPr="009B35FB" w:rsidRDefault="009B35FB" w:rsidP="009B35FB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Наименование разделов</w:t>
                  </w:r>
                  <w:r w:rsidRPr="009B3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23" w:type="dxa"/>
                  <w:vAlign w:val="center"/>
                </w:tcPr>
                <w:p w:rsidR="009B35FB" w:rsidRPr="009B35FB" w:rsidRDefault="009B35FB" w:rsidP="00B451F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Всего часов</w:t>
                  </w:r>
                </w:p>
              </w:tc>
            </w:tr>
            <w:tr w:rsidR="009B35FB" w:rsidRPr="00B451FC" w:rsidTr="009B35FB">
              <w:trPr>
                <w:trHeight w:val="26"/>
              </w:trPr>
              <w:tc>
                <w:tcPr>
                  <w:tcW w:w="1081" w:type="dxa"/>
                </w:tcPr>
                <w:p w:rsidR="009B35FB" w:rsidRPr="009B35FB" w:rsidRDefault="009B35FB" w:rsidP="008C7D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92" w:type="dxa"/>
                  <w:vAlign w:val="center"/>
                </w:tcPr>
                <w:p w:rsidR="009B35FB" w:rsidRPr="009B35FB" w:rsidRDefault="009B35FB" w:rsidP="008C7D1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Здоровье человека и основы правильного питания</w:t>
                  </w:r>
                  <w:r w:rsidRPr="009B35F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23" w:type="dxa"/>
                  <w:vAlign w:val="center"/>
                </w:tcPr>
                <w:p w:rsidR="009B35FB" w:rsidRPr="00B451FC" w:rsidRDefault="009B35FB" w:rsidP="008C7D1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451F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часа</w:t>
                  </w:r>
                </w:p>
              </w:tc>
            </w:tr>
            <w:tr w:rsidR="009B35FB" w:rsidRPr="00B451FC" w:rsidTr="009B35FB">
              <w:trPr>
                <w:trHeight w:val="19"/>
              </w:trPr>
              <w:tc>
                <w:tcPr>
                  <w:tcW w:w="1081" w:type="dxa"/>
                </w:tcPr>
                <w:p w:rsidR="009B35FB" w:rsidRPr="009B35FB" w:rsidRDefault="009B35FB" w:rsidP="00B451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92" w:type="dxa"/>
                  <w:vAlign w:val="center"/>
                </w:tcPr>
                <w:p w:rsidR="009B35FB" w:rsidRPr="009B35FB" w:rsidRDefault="009B35FB" w:rsidP="009B35F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Алиментарно-зависимые заболевания </w:t>
                  </w:r>
                  <w:r w:rsidRPr="009B35F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23" w:type="dxa"/>
                  <w:vAlign w:val="center"/>
                </w:tcPr>
                <w:p w:rsidR="009B35FB" w:rsidRPr="00B451FC" w:rsidRDefault="009B35FB" w:rsidP="00B451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451F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часа</w:t>
                  </w:r>
                </w:p>
              </w:tc>
            </w:tr>
            <w:tr w:rsidR="009B35FB" w:rsidRPr="00B451FC" w:rsidTr="009B35FB">
              <w:trPr>
                <w:trHeight w:val="19"/>
              </w:trPr>
              <w:tc>
                <w:tcPr>
                  <w:tcW w:w="1081" w:type="dxa"/>
                </w:tcPr>
                <w:p w:rsidR="009B35FB" w:rsidRPr="009B35FB" w:rsidRDefault="009B35FB" w:rsidP="00B451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2" w:type="dxa"/>
                  <w:vAlign w:val="center"/>
                </w:tcPr>
                <w:p w:rsidR="009B35FB" w:rsidRPr="009B35FB" w:rsidRDefault="009B35FB" w:rsidP="009B35F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Физиология питания</w:t>
                  </w:r>
                  <w:r w:rsidRPr="009B35F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23" w:type="dxa"/>
                  <w:vAlign w:val="center"/>
                </w:tcPr>
                <w:p w:rsidR="009B35FB" w:rsidRPr="00B451FC" w:rsidRDefault="009B35FB" w:rsidP="00B451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451F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часов</w:t>
                  </w:r>
                </w:p>
              </w:tc>
            </w:tr>
            <w:tr w:rsidR="009B35FB" w:rsidRPr="00B451FC" w:rsidTr="009B35FB">
              <w:trPr>
                <w:trHeight w:val="19"/>
              </w:trPr>
              <w:tc>
                <w:tcPr>
                  <w:tcW w:w="1081" w:type="dxa"/>
                </w:tcPr>
                <w:p w:rsidR="009B35FB" w:rsidRPr="009B35FB" w:rsidRDefault="009B35FB" w:rsidP="00B451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92" w:type="dxa"/>
                  <w:vAlign w:val="center"/>
                </w:tcPr>
                <w:p w:rsidR="009B35FB" w:rsidRPr="009B35FB" w:rsidRDefault="009B35FB" w:rsidP="00B451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5FB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Структура ассортимента и свойства пищевых продуктов</w:t>
                  </w:r>
                  <w:r w:rsidRPr="009B35F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 </w:t>
                  </w:r>
                  <w:r w:rsidRPr="009B35F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23" w:type="dxa"/>
                  <w:vAlign w:val="center"/>
                </w:tcPr>
                <w:p w:rsidR="009B35FB" w:rsidRPr="00B451FC" w:rsidRDefault="00485DF5" w:rsidP="009B35F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  <w:r w:rsidR="009B35FB" w:rsidRPr="00B451FC">
                    <w:rPr>
                      <w:rFonts w:ascii="Times New Roman" w:hAnsi="Times New Roman"/>
                      <w:sz w:val="24"/>
                      <w:szCs w:val="24"/>
                    </w:rPr>
                    <w:t xml:space="preserve"> час</w:t>
                  </w:r>
                  <w:r w:rsidR="009B35FB">
                    <w:rPr>
                      <w:rFonts w:ascii="Times New Roman" w:hAnsi="Times New Roman"/>
                      <w:sz w:val="24"/>
                      <w:szCs w:val="24"/>
                    </w:rPr>
                    <w:t>ов</w:t>
                  </w:r>
                </w:p>
              </w:tc>
            </w:tr>
          </w:tbl>
          <w:p w:rsidR="00B451FC" w:rsidRPr="00B451FC" w:rsidRDefault="00B451FC" w:rsidP="00B45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="009B35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="00485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Итого за год – 34</w:t>
            </w: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  <w:p w:rsidR="00B451FC" w:rsidRPr="00B451FC" w:rsidRDefault="00B451FC" w:rsidP="00B451FC">
            <w:pPr>
              <w:tabs>
                <w:tab w:val="left" w:pos="4448"/>
                <w:tab w:val="center" w:pos="779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B451FC" w:rsidRPr="00B451FC" w:rsidTr="00896847">
        <w:trPr>
          <w:trHeight w:val="1430"/>
        </w:trPr>
        <w:tc>
          <w:tcPr>
            <w:tcW w:w="10730" w:type="dxa"/>
          </w:tcPr>
          <w:p w:rsidR="00B451FC" w:rsidRPr="00B451FC" w:rsidRDefault="00B451FC" w:rsidP="00B45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451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Тематическое планирование </w:t>
            </w:r>
          </w:p>
          <w:p w:rsidR="00B451FC" w:rsidRPr="00B451FC" w:rsidRDefault="00B451FC" w:rsidP="00B451F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10502" w:type="dxa"/>
              <w:tblInd w:w="2" w:type="dxa"/>
              <w:tblLook w:val="04A0" w:firstRow="1" w:lastRow="0" w:firstColumn="1" w:lastColumn="0" w:noHBand="0" w:noVBand="1"/>
            </w:tblPr>
            <w:tblGrid>
              <w:gridCol w:w="648"/>
              <w:gridCol w:w="816"/>
              <w:gridCol w:w="889"/>
              <w:gridCol w:w="968"/>
              <w:gridCol w:w="1026"/>
              <w:gridCol w:w="803"/>
              <w:gridCol w:w="2268"/>
              <w:gridCol w:w="3084"/>
            </w:tblGrid>
            <w:tr w:rsidR="00943DD3" w:rsidRPr="00CE0AAF" w:rsidTr="005106E5">
              <w:trPr>
                <w:trHeight w:val="19"/>
              </w:trPr>
              <w:tc>
                <w:tcPr>
                  <w:tcW w:w="648" w:type="dxa"/>
                  <w:vMerge w:val="restart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3699" w:type="dxa"/>
                  <w:gridSpan w:val="4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803" w:type="dxa"/>
                  <w:vMerge w:val="restart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Кол-во часов</w:t>
                  </w:r>
                </w:p>
              </w:tc>
              <w:tc>
                <w:tcPr>
                  <w:tcW w:w="2268" w:type="dxa"/>
                  <w:vMerge w:val="restart"/>
                </w:tcPr>
                <w:p w:rsidR="00943DD3" w:rsidRPr="00CE0AAF" w:rsidRDefault="00943DD3" w:rsidP="00D42FA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Тема</w:t>
                  </w:r>
                </w:p>
              </w:tc>
              <w:tc>
                <w:tcPr>
                  <w:tcW w:w="3084" w:type="dxa"/>
                  <w:vMerge w:val="restart"/>
                </w:tcPr>
                <w:p w:rsidR="00943DD3" w:rsidRPr="00CE0AAF" w:rsidRDefault="00943DD3" w:rsidP="00D42FA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Виды  учебной деятельности, форма проведения</w:t>
                  </w:r>
                </w:p>
                <w:p w:rsidR="00943DD3" w:rsidRPr="00CE0AAF" w:rsidRDefault="00943DD3" w:rsidP="00D42FA3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943DD3" w:rsidRPr="00CE0AAF" w:rsidTr="00B92AFD">
              <w:trPr>
                <w:trHeight w:val="19"/>
              </w:trPr>
              <w:tc>
                <w:tcPr>
                  <w:tcW w:w="648" w:type="dxa"/>
                  <w:vMerge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705" w:type="dxa"/>
                  <w:gridSpan w:val="2"/>
                </w:tcPr>
                <w:p w:rsidR="00943DD3" w:rsidRPr="00CD0219" w:rsidRDefault="00943DD3" w:rsidP="00C94C0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по плану</w:t>
                  </w:r>
                </w:p>
              </w:tc>
              <w:tc>
                <w:tcPr>
                  <w:tcW w:w="1994" w:type="dxa"/>
                  <w:gridSpan w:val="2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по факту</w:t>
                  </w:r>
                </w:p>
              </w:tc>
              <w:tc>
                <w:tcPr>
                  <w:tcW w:w="803" w:type="dxa"/>
                  <w:vMerge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084" w:type="dxa"/>
                  <w:vMerge/>
                </w:tcPr>
                <w:p w:rsidR="00943DD3" w:rsidRPr="00CE0AAF" w:rsidRDefault="00943DD3" w:rsidP="00B87B9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  <w:vMerge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16" w:type="dxa"/>
                </w:tcPr>
                <w:p w:rsidR="00943DD3" w:rsidRPr="00CE0AAF" w:rsidRDefault="00943DD3" w:rsidP="00C5400E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6б,6в</w:t>
                  </w:r>
                </w:p>
              </w:tc>
              <w:tc>
                <w:tcPr>
                  <w:tcW w:w="889" w:type="dxa"/>
                </w:tcPr>
                <w:p w:rsidR="00943DD3" w:rsidRPr="00CE0AAF" w:rsidRDefault="00943DD3" w:rsidP="00A35C2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6</w:t>
                  </w:r>
                  <w:r w:rsidR="00A35C2D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а</w:t>
                  </w:r>
                  <w:r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,6г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D42FA3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D42FA3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  <w:vMerge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lang w:eastAsia="zh-CN" w:bidi="hi-IN"/>
                    </w:rPr>
                  </w:pPr>
                </w:p>
              </w:tc>
              <w:tc>
                <w:tcPr>
                  <w:tcW w:w="3084" w:type="dxa"/>
                  <w:vMerge/>
                </w:tcPr>
                <w:p w:rsidR="00943DD3" w:rsidRPr="00CE0AAF" w:rsidRDefault="00943DD3" w:rsidP="00B87B97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943DD3" w:rsidRPr="00CE0AAF" w:rsidTr="00AB177A">
              <w:trPr>
                <w:trHeight w:val="19"/>
              </w:trPr>
              <w:tc>
                <w:tcPr>
                  <w:tcW w:w="10502" w:type="dxa"/>
                  <w:gridSpan w:val="8"/>
                </w:tcPr>
                <w:p w:rsidR="00943DD3" w:rsidRPr="00CE0AAF" w:rsidRDefault="00943DD3" w:rsidP="00943DD3">
                  <w:pPr>
                    <w:jc w:val="center"/>
                    <w:rPr>
                      <w:rFonts w:ascii="Times New Roman" w:hAnsi="Times New Roman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. </w:t>
                  </w:r>
                  <w:r w:rsidRPr="00CE0AAF">
                    <w:rPr>
                      <w:rFonts w:ascii="Times New Roman" w:hAnsi="Times New Roman"/>
                      <w:b/>
                      <w:i/>
                      <w:color w:val="000000"/>
                      <w:sz w:val="22"/>
                      <w:szCs w:val="22"/>
                    </w:rPr>
                    <w:t>Здоровье человека и основы правильного питания</w:t>
                  </w: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(4часа)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E233C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E233C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01.09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485DF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04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.09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E233C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E233C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E233C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E233C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Вводное занятие. Я и мое здоровье.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E233C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sz w:val="22"/>
                      <w:szCs w:val="22"/>
                    </w:rPr>
                    <w:t>Сформировать представления о роли человека в сохранении и укреплении собственного здоровья.</w:t>
                  </w:r>
                </w:p>
                <w:p w:rsidR="00943DD3" w:rsidRPr="00CE0AAF" w:rsidRDefault="00943DD3" w:rsidP="00E233C7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sz w:val="22"/>
                      <w:szCs w:val="22"/>
                    </w:rPr>
                    <w:t>Лекция, беседа.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08.09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.09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7255B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Просмотр фильма «Азбука правильного питания» 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7255B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Сформировать правила питания. Анализ рациона питания.</w:t>
                  </w:r>
                </w:p>
                <w:p w:rsidR="00943DD3" w:rsidRPr="00CE0AAF" w:rsidRDefault="00943DD3" w:rsidP="007255B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15.09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.09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7255B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Практическая работа «Древо здоровья»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7255B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sz w:val="22"/>
                      <w:szCs w:val="22"/>
                    </w:rPr>
                    <w:t>Развивать умения оценивать характер своего питания, его соответствие понятию «рациональное», «здоровое».</w:t>
                  </w:r>
                </w:p>
                <w:p w:rsidR="00943DD3" w:rsidRPr="00CE0AAF" w:rsidRDefault="00943DD3" w:rsidP="007255B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22.09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.09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7255B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7255BF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«Пирамида питания»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7255BF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sz w:val="22"/>
                      <w:szCs w:val="22"/>
                    </w:rPr>
                    <w:t>Мини-проект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10502" w:type="dxa"/>
                  <w:gridSpan w:val="8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>2</w:t>
                  </w:r>
                  <w:r w:rsidRPr="00CE0AAF">
                    <w:rPr>
                      <w:rFonts w:ascii="Times New Roman" w:hAnsi="Times New Roman"/>
                      <w:b/>
                      <w:i/>
                      <w:color w:val="000000"/>
                      <w:sz w:val="22"/>
                      <w:szCs w:val="22"/>
                    </w:rPr>
                    <w:t xml:space="preserve"> Алиментарно-зависимые заболевания </w:t>
                  </w: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(4 часа)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29.09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485DF5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02.10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17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 xml:space="preserve">Рацион питания </w:t>
                  </w:r>
                  <w:proofErr w:type="gramStart"/>
                  <w:r w:rsidRPr="00CE0AAF">
                    <w:rPr>
                      <w:color w:val="000000"/>
                      <w:sz w:val="22"/>
                      <w:szCs w:val="22"/>
                    </w:rPr>
                    <w:t>и  физическая</w:t>
                  </w:r>
                  <w:proofErr w:type="gramEnd"/>
                </w:p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17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активность.</w:t>
                  </w:r>
                </w:p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Иметь представление о зависимости рациона питания от физической активности; уметь оценивать свой рацион питания с учётом собственной физической активности.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6.10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09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.10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E94FAA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17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Срок хранения продуктов</w:t>
                  </w:r>
                </w:p>
              </w:tc>
              <w:tc>
                <w:tcPr>
                  <w:tcW w:w="3084" w:type="dxa"/>
                  <w:vMerge w:val="restart"/>
                </w:tcPr>
                <w:p w:rsidR="00943DD3" w:rsidRPr="00CE0AAF" w:rsidRDefault="00943DD3" w:rsidP="00B87B97">
                  <w:p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Формирование установки на здоровый и безопасный образ жизни, умения противостоять действиям и влияниям, представляющим угрозу для жизни и здоровья.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13.10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16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.10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17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Пищевые отравления, их предупреждение</w:t>
                  </w:r>
                </w:p>
              </w:tc>
              <w:tc>
                <w:tcPr>
                  <w:tcW w:w="3084" w:type="dxa"/>
                  <w:vMerge/>
                </w:tcPr>
                <w:p w:rsidR="00943DD3" w:rsidRPr="00CE0AAF" w:rsidRDefault="00943DD3" w:rsidP="00B87B97">
                  <w:pPr>
                    <w:spacing w:line="330" w:lineRule="atLeast"/>
                    <w:ind w:firstLine="750"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20.10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23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.10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17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Заболевания, связанные с неправильным питанием</w:t>
                  </w:r>
                </w:p>
              </w:tc>
              <w:tc>
                <w:tcPr>
                  <w:tcW w:w="3084" w:type="dxa"/>
                  <w:vMerge/>
                </w:tcPr>
                <w:p w:rsidR="00943DD3" w:rsidRPr="00CE0AAF" w:rsidRDefault="00943DD3" w:rsidP="00B87B97">
                  <w:pPr>
                    <w:spacing w:line="330" w:lineRule="atLeast"/>
                    <w:ind w:firstLine="750"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10502" w:type="dxa"/>
                  <w:gridSpan w:val="8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3. </w:t>
                  </w:r>
                  <w:r w:rsidRPr="00CE0AAF">
                    <w:rPr>
                      <w:rFonts w:ascii="Times New Roman" w:hAnsi="Times New Roman"/>
                      <w:b/>
                      <w:i/>
                      <w:color w:val="000000"/>
                      <w:sz w:val="22"/>
                      <w:szCs w:val="22"/>
                    </w:rPr>
                    <w:t>Физиология питания</w:t>
                  </w: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 (10 часов)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491E3D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27.10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13.11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Источники «строительного материала»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Игра « Что? Где? Когда?» Знать основные группы питательных веществ – белках, жирах, углеводах, витаминах и минеральных солях.</w:t>
                  </w: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.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491E3D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10.11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.11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E94FAA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Источники «строительного материала»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Иметь представление о необходимости разнообразного питания как обязательном условии здоровья 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491E3D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17.11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27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.11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Игра «Вкусные истории» 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Уметь находить общее решение.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24.11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485DF5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04.12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Рациональное, сбалансированное питание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Тест «Самые полезные продукты»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lastRenderedPageBreak/>
                    <w:t>13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01.12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.12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Конкурс загадок «Самые полезные продукты»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Творческая работа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08.12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.12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 Игра «Третий лишний»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Дневник здоровья</w:t>
                  </w:r>
                </w:p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Работа с энциклопедиями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15.12</w:t>
                  </w:r>
                </w:p>
              </w:tc>
              <w:tc>
                <w:tcPr>
                  <w:tcW w:w="889" w:type="dxa"/>
                </w:tcPr>
                <w:p w:rsidR="00943DD3" w:rsidRPr="00943DD3" w:rsidRDefault="00485DF5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</w:t>
                  </w:r>
                  <w:r w:rsidR="00943DD3">
                    <w:rPr>
                      <w:rFonts w:ascii="Times New Roman" w:hAnsi="Times New Roman"/>
                      <w:sz w:val="22"/>
                      <w:szCs w:val="22"/>
                    </w:rPr>
                    <w:t>.12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Мой рацион питания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Игра-инсценировка песни «Шел по городу волшебник»</w:t>
                  </w:r>
                </w:p>
              </w:tc>
            </w:tr>
            <w:tr w:rsidR="00943DD3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816" w:type="dxa"/>
                </w:tcPr>
                <w:p w:rsidR="00943DD3" w:rsidRPr="00943DD3" w:rsidRDefault="00943DD3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22.12</w:t>
                  </w:r>
                </w:p>
              </w:tc>
              <w:tc>
                <w:tcPr>
                  <w:tcW w:w="889" w:type="dxa"/>
                </w:tcPr>
                <w:p w:rsidR="00943DD3" w:rsidRPr="00943DD3" w:rsidRDefault="00DE26F1" w:rsidP="00C94C09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15.01</w:t>
                  </w:r>
                </w:p>
              </w:tc>
              <w:tc>
                <w:tcPr>
                  <w:tcW w:w="968" w:type="dxa"/>
                </w:tcPr>
                <w:p w:rsidR="00943DD3" w:rsidRPr="00CE0AAF" w:rsidRDefault="00943DD3" w:rsidP="009515D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943DD3" w:rsidRPr="00CE0AAF" w:rsidRDefault="00943DD3" w:rsidP="00B87B9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943DD3" w:rsidRPr="00CE0AAF" w:rsidRDefault="00943DD3" w:rsidP="00B87B9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Умейте правильно питаться</w:t>
                  </w:r>
                </w:p>
              </w:tc>
              <w:tc>
                <w:tcPr>
                  <w:tcW w:w="3084" w:type="dxa"/>
                </w:tcPr>
                <w:p w:rsidR="00943DD3" w:rsidRPr="00CE0AAF" w:rsidRDefault="00943DD3" w:rsidP="00B87B97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Игра «Чем не стоит делиться»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29.12</w:t>
                  </w:r>
                </w:p>
              </w:tc>
              <w:tc>
                <w:tcPr>
                  <w:tcW w:w="889" w:type="dxa"/>
                </w:tcPr>
                <w:p w:rsidR="00DE26F1" w:rsidRDefault="00DE26F1" w:rsidP="00DE26F1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22.01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Пищевые вещества, их роль в питании и здоровье школьников</w:t>
                  </w:r>
                </w:p>
              </w:tc>
              <w:tc>
                <w:tcPr>
                  <w:tcW w:w="3084" w:type="dxa"/>
                  <w:vMerge w:val="restart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Иметь представление о рациональном питании, знать о структуре ежедневного рациона питания 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12.01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29.01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Проект «Пирамида питания»</w:t>
                  </w:r>
                </w:p>
              </w:tc>
              <w:tc>
                <w:tcPr>
                  <w:tcW w:w="3084" w:type="dxa"/>
                  <w:vMerge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 w:line="330" w:lineRule="atLeast"/>
                    <w:ind w:firstLine="72"/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10502" w:type="dxa"/>
                  <w:gridSpan w:val="8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</w:t>
                  </w:r>
                  <w:r w:rsidRPr="00CE0AAF">
                    <w:rPr>
                      <w:rFonts w:ascii="Times New Roman" w:hAnsi="Times New Roman"/>
                      <w:b/>
                      <w:i/>
                      <w:sz w:val="22"/>
                      <w:szCs w:val="22"/>
                    </w:rPr>
                    <w:t xml:space="preserve">. </w:t>
                  </w:r>
                  <w:r w:rsidRPr="00CE0AAF">
                    <w:rPr>
                      <w:rFonts w:ascii="Times New Roman" w:hAnsi="Times New Roman"/>
                      <w:b/>
                      <w:i/>
                      <w:color w:val="000000"/>
                      <w:sz w:val="22"/>
                      <w:szCs w:val="22"/>
                    </w:rPr>
                    <w:t>Структура ассортимента и свойства пищевых продуктов</w:t>
                  </w: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 </w:t>
                  </w: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(16 часов)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19.01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05.02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Индустрия питания в Российской Федерации и за рубежом 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Игра-соревнование «Витаминный калейдоскоп»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26.01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12.02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Особенности питания детей дошкольного возраста 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Знать основные группы питательных веществ – белках, жирах, углеводах, витаминах и минеральных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02.02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19.02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Особенности диетического питания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 Игра « Что? Где? Когда?» в солях, функциях этих веществ в организме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09.02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26.02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Приемы и способы кулинарной обработки пищевых продуктов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Знать о различных продуктах и блюдах;</w:t>
                  </w:r>
                </w:p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способствовать развитию семейных кулинарных традиций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16.02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04.03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Санитария и гигиена питания 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Сюжетно-ролевая игра «Мы идем в магазин»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01.03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11.03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Гигиена, режим питания школьника 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Игра-обсуждение «Законы питания» (обсуждение стихотворения Чуковского «</w:t>
                  </w:r>
                  <w:proofErr w:type="spellStart"/>
                  <w:r w:rsidRPr="00CE0AAF">
                    <w:rPr>
                      <w:color w:val="000000"/>
                      <w:sz w:val="22"/>
                      <w:szCs w:val="22"/>
                    </w:rPr>
                    <w:t>Барабек</w:t>
                  </w:r>
                  <w:proofErr w:type="spellEnd"/>
                  <w:r w:rsidRPr="00CE0AAF">
                    <w:rPr>
                      <w:color w:val="000000"/>
                      <w:sz w:val="22"/>
                      <w:szCs w:val="22"/>
                    </w:rPr>
                    <w:t>»)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.03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18.03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Творческий проект «Самый полезный завтрак»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Мини-проект 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22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.03</w:t>
                  </w:r>
                </w:p>
              </w:tc>
              <w:tc>
                <w:tcPr>
                  <w:tcW w:w="889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01.04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Особенности и правила личной гигиены 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pStyle w:val="a6"/>
                    <w:spacing w:before="0" w:beforeAutospacing="0" w:after="0" w:afterAutospacing="0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знать об основных правилах личной гигиены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16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05.04</w:t>
                  </w:r>
                </w:p>
              </w:tc>
              <w:tc>
                <w:tcPr>
                  <w:tcW w:w="889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08.04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kern w:val="1"/>
                      <w:sz w:val="22"/>
                      <w:szCs w:val="22"/>
                      <w:lang w:bidi="hi-IN"/>
                    </w:rPr>
                    <w:t>Ты готовишь себе и друзьям.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Развивать представления о правилах этикета.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Викторина, ролевая игра.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16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12.04</w:t>
                  </w:r>
                </w:p>
              </w:tc>
              <w:tc>
                <w:tcPr>
                  <w:tcW w:w="889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15.04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kern w:val="1"/>
                      <w:sz w:val="22"/>
                      <w:szCs w:val="22"/>
                      <w:lang w:bidi="hi-IN"/>
                    </w:rPr>
                    <w:t>Помощники на кухне.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Познакомить с правилами безопасного поведения на кухне.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Мини-проект.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816" w:type="dxa"/>
                </w:tcPr>
                <w:p w:rsidR="00DE26F1" w:rsidRPr="00DE26F1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19</w:t>
                  </w:r>
                  <w:r w:rsidRPr="00DE26F1">
                    <w:rPr>
                      <w:rFonts w:ascii="Times New Roman" w:hAnsi="Times New Roman"/>
                      <w:sz w:val="22"/>
                      <w:szCs w:val="22"/>
                    </w:rPr>
                    <w:t>.04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22.04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  <w:t>Как правильно накрыть стол. Предметы сервировки стола.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Освоить навыки сервировки стола.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Ситуационная игра, работа в группах.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lastRenderedPageBreak/>
                    <w:t>30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26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.04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27.04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  <w:t>Практическая работа «Советы Хозяюшки».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sz w:val="22"/>
                      <w:szCs w:val="22"/>
                    </w:rPr>
                    <w:t>Развивать представления о правилах этикета, обязанностях гостя и хозяина.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Практическая работа.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03.05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06.05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b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  <w:t>Вредные и полезные привычки в питании.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Освоить практические навыки о правильном питании.</w:t>
                  </w:r>
                </w:p>
              </w:tc>
            </w:tr>
            <w:tr w:rsidR="00DE26F1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816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04.05</w:t>
                  </w:r>
                </w:p>
              </w:tc>
              <w:tc>
                <w:tcPr>
                  <w:tcW w:w="889" w:type="dxa"/>
                </w:tcPr>
                <w:p w:rsidR="00DE26F1" w:rsidRPr="00943DD3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13.05</w:t>
                  </w:r>
                </w:p>
              </w:tc>
              <w:tc>
                <w:tcPr>
                  <w:tcW w:w="968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DE26F1" w:rsidRPr="00CE0AAF" w:rsidRDefault="00DE26F1" w:rsidP="00DE26F1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kern w:val="1"/>
                      <w:sz w:val="22"/>
                      <w:szCs w:val="22"/>
                      <w:lang w:bidi="hi-IN"/>
                    </w:rPr>
                    <w:t>Питание в семье.</w:t>
                  </w:r>
                </w:p>
              </w:tc>
              <w:tc>
                <w:tcPr>
                  <w:tcW w:w="3084" w:type="dxa"/>
                </w:tcPr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Сформировать знания о полноценном питании.</w:t>
                  </w:r>
                </w:p>
                <w:p w:rsidR="00DE26F1" w:rsidRPr="00CE0AAF" w:rsidRDefault="00DE26F1" w:rsidP="00DE26F1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Лекция,  игра.</w:t>
                  </w:r>
                </w:p>
              </w:tc>
            </w:tr>
            <w:tr w:rsidR="007209D7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816" w:type="dxa"/>
                </w:tcPr>
                <w:p w:rsidR="007209D7" w:rsidRPr="00943DD3" w:rsidRDefault="007209D7" w:rsidP="007209D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17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.05</w:t>
                  </w:r>
                </w:p>
              </w:tc>
              <w:tc>
                <w:tcPr>
                  <w:tcW w:w="889" w:type="dxa"/>
                </w:tcPr>
                <w:p w:rsidR="007209D7" w:rsidRPr="00943DD3" w:rsidRDefault="007209D7" w:rsidP="007209D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20.05</w:t>
                  </w:r>
                </w:p>
              </w:tc>
              <w:tc>
                <w:tcPr>
                  <w:tcW w:w="96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7209D7" w:rsidRPr="00CE0AAF" w:rsidRDefault="007209D7" w:rsidP="007209D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Сюжетно-ролевая игра «Мы ждем гостей»,</w:t>
                  </w:r>
                </w:p>
              </w:tc>
              <w:tc>
                <w:tcPr>
                  <w:tcW w:w="3084" w:type="dxa"/>
                </w:tcPr>
                <w:p w:rsidR="007209D7" w:rsidRPr="00CE0AAF" w:rsidRDefault="007209D7" w:rsidP="007209D7">
                  <w:pPr>
                    <w:pStyle w:val="a6"/>
                    <w:spacing w:before="0" w:beforeAutospacing="0" w:after="0" w:afterAutospacing="0" w:line="330" w:lineRule="atLeast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color w:val="000000"/>
                      <w:sz w:val="22"/>
                      <w:szCs w:val="22"/>
                    </w:rPr>
                    <w:t>Практическая работа «Сервировка стола»</w:t>
                  </w:r>
                </w:p>
              </w:tc>
            </w:tr>
            <w:tr w:rsidR="007209D7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816" w:type="dxa"/>
                </w:tcPr>
                <w:p w:rsidR="007209D7" w:rsidRPr="00943DD3" w:rsidRDefault="007209D7" w:rsidP="007209D7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24</w:t>
                  </w:r>
                  <w:r w:rsidRPr="00943DD3">
                    <w:rPr>
                      <w:rFonts w:ascii="Times New Roman" w:hAnsi="Times New Roman"/>
                      <w:sz w:val="22"/>
                      <w:szCs w:val="22"/>
                    </w:rPr>
                    <w:t>.05</w:t>
                  </w:r>
                </w:p>
              </w:tc>
              <w:tc>
                <w:tcPr>
                  <w:tcW w:w="889" w:type="dxa"/>
                </w:tcPr>
                <w:p w:rsidR="007209D7" w:rsidRPr="00943DD3" w:rsidRDefault="007209D7" w:rsidP="007209D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6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26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03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:rsidR="007209D7" w:rsidRPr="00CE0AAF" w:rsidRDefault="007209D7" w:rsidP="007209D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Итоговое занятие</w:t>
                  </w:r>
                </w:p>
              </w:tc>
              <w:tc>
                <w:tcPr>
                  <w:tcW w:w="3084" w:type="dxa"/>
                </w:tcPr>
                <w:p w:rsidR="007209D7" w:rsidRPr="00CE0AAF" w:rsidRDefault="007209D7" w:rsidP="007209D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</w:pPr>
                  <w:r w:rsidRPr="00CE0AAF">
                    <w:rPr>
                      <w:rFonts w:ascii="Times New Roman" w:eastAsia="Droid Sans Fallback" w:hAnsi="Times New Roman"/>
                      <w:kern w:val="1"/>
                      <w:sz w:val="22"/>
                      <w:szCs w:val="22"/>
                      <w:lang w:eastAsia="zh-CN" w:bidi="hi-IN"/>
                    </w:rPr>
                    <w:t>Итоги полученных знаний, умений и навыков.</w:t>
                  </w:r>
                </w:p>
                <w:p w:rsidR="007209D7" w:rsidRPr="00CE0AAF" w:rsidRDefault="007209D7" w:rsidP="007209D7">
                  <w:pPr>
                    <w:pStyle w:val="a6"/>
                    <w:spacing w:before="0" w:beforeAutospacing="0" w:after="0" w:afterAutospacing="0" w:line="330" w:lineRule="atLeast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CE0AAF">
                    <w:rPr>
                      <w:rFonts w:eastAsia="Droid Sans Fallback"/>
                      <w:kern w:val="1"/>
                      <w:sz w:val="22"/>
                      <w:szCs w:val="22"/>
                      <w:lang w:eastAsia="zh-CN" w:bidi="hi-IN"/>
                    </w:rPr>
                    <w:t>Беседа, круглый стол.</w:t>
                  </w:r>
                </w:p>
              </w:tc>
            </w:tr>
            <w:tr w:rsidR="007209D7" w:rsidRPr="00CE0AAF" w:rsidTr="003800AA">
              <w:trPr>
                <w:trHeight w:val="19"/>
              </w:trPr>
              <w:tc>
                <w:tcPr>
                  <w:tcW w:w="64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16" w:type="dxa"/>
                </w:tcPr>
                <w:p w:rsidR="007209D7" w:rsidRPr="00943DD3" w:rsidRDefault="007209D7" w:rsidP="007209D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89" w:type="dxa"/>
                </w:tcPr>
                <w:p w:rsidR="007209D7" w:rsidRDefault="007209D7" w:rsidP="007209D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68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026" w:type="dxa"/>
                </w:tcPr>
                <w:p w:rsidR="007209D7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Итого </w:t>
                  </w:r>
                </w:p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03" w:type="dxa"/>
                </w:tcPr>
                <w:p w:rsidR="007209D7" w:rsidRPr="00CE0AAF" w:rsidRDefault="007209D7" w:rsidP="007209D7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34 часов</w:t>
                  </w:r>
                </w:p>
              </w:tc>
              <w:tc>
                <w:tcPr>
                  <w:tcW w:w="2268" w:type="dxa"/>
                </w:tcPr>
                <w:p w:rsidR="007209D7" w:rsidRPr="00CE0AAF" w:rsidRDefault="007209D7" w:rsidP="007209D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3084" w:type="dxa"/>
                </w:tcPr>
                <w:p w:rsidR="007209D7" w:rsidRPr="00CE0AAF" w:rsidRDefault="007209D7" w:rsidP="007209D7">
                  <w:pPr>
                    <w:widowControl w:val="0"/>
                    <w:suppressLineNumbers/>
                    <w:suppressAutoHyphens/>
                    <w:jc w:val="both"/>
                    <w:rPr>
                      <w:rFonts w:ascii="Times New Roman" w:eastAsia="Droid Sans Fallback" w:hAnsi="Times New Roman"/>
                      <w:kern w:val="1"/>
                      <w:lang w:eastAsia="zh-CN" w:bidi="hi-IN"/>
                    </w:rPr>
                  </w:pPr>
                </w:p>
              </w:tc>
            </w:tr>
          </w:tbl>
          <w:p w:rsidR="00B451FC" w:rsidRPr="00B451FC" w:rsidRDefault="00B451FC" w:rsidP="00B451F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0609" w:rsidRPr="000B0609" w:rsidRDefault="000B0609" w:rsidP="000B0609">
            <w:pPr>
              <w:spacing w:after="0" w:line="240" w:lineRule="auto"/>
              <w:ind w:firstLine="70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0B0609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                                               </w:t>
            </w:r>
          </w:p>
          <w:p w:rsidR="00B451FC" w:rsidRPr="00B451FC" w:rsidRDefault="00B451FC" w:rsidP="00B451FC">
            <w:pPr>
              <w:shd w:val="clear" w:color="auto" w:fill="FFFFFF"/>
              <w:tabs>
                <w:tab w:val="left" w:pos="5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="75" w:tblpY="2"/>
        <w:tblW w:w="11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6039"/>
      </w:tblGrid>
      <w:tr w:rsidR="00943B3B" w:rsidRPr="00DF69D3" w:rsidTr="00561231">
        <w:trPr>
          <w:trHeight w:val="255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РАССМОТРЕНО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педагогов дополнительного образования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943B3B" w:rsidRPr="00DF69D3" w:rsidRDefault="00943B3B" w:rsidP="00943B3B">
            <w:pPr>
              <w:tabs>
                <w:tab w:val="left" w:pos="3804"/>
              </w:tabs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28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43B3B" w:rsidRPr="00DF69D3" w:rsidRDefault="00943B3B" w:rsidP="00943B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           ___________</w:t>
            </w:r>
            <w:proofErr w:type="spellStart"/>
            <w:r w:rsidRPr="00DF69D3">
              <w:rPr>
                <w:rFonts w:ascii="Times New Roman" w:hAnsi="Times New Roman"/>
                <w:sz w:val="24"/>
                <w:szCs w:val="24"/>
              </w:rPr>
              <w:t>Гурдесова</w:t>
            </w:r>
            <w:proofErr w:type="spellEnd"/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</w:tcPr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F69D3">
              <w:rPr>
                <w:rFonts w:ascii="Times New Roman" w:hAnsi="Times New Roman"/>
                <w:sz w:val="24"/>
                <w:szCs w:val="24"/>
              </w:rPr>
              <w:t xml:space="preserve">____________ Аксененко </w:t>
            </w:r>
            <w:proofErr w:type="gramStart"/>
            <w:r w:rsidRPr="00DF69D3">
              <w:rPr>
                <w:rFonts w:ascii="Times New Roman" w:hAnsi="Times New Roman"/>
                <w:sz w:val="24"/>
                <w:szCs w:val="24"/>
              </w:rPr>
              <w:t>Т.Е..</w:t>
            </w:r>
            <w:proofErr w:type="gramEnd"/>
          </w:p>
          <w:p w:rsidR="00943B3B" w:rsidRPr="00DF69D3" w:rsidRDefault="00943B3B" w:rsidP="00943B3B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  <w:r w:rsidRPr="00DF69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B451FC" w:rsidRPr="00B451FC" w:rsidRDefault="00B451FC" w:rsidP="00B451F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21B5F" w:rsidRDefault="00921B5F"/>
    <w:sectPr w:rsidR="00921B5F" w:rsidSect="00C145AC">
      <w:footerReference w:type="default" r:id="rId7"/>
      <w:pgSz w:w="11906" w:h="16838"/>
      <w:pgMar w:top="709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A8" w:rsidRDefault="00B75CA8">
      <w:pPr>
        <w:spacing w:after="0" w:line="240" w:lineRule="auto"/>
      </w:pPr>
      <w:r>
        <w:separator/>
      </w:r>
    </w:p>
  </w:endnote>
  <w:endnote w:type="continuationSeparator" w:id="0">
    <w:p w:rsidR="00B75CA8" w:rsidRDefault="00B7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4263349"/>
      <w:docPartObj>
        <w:docPartGallery w:val="Page Numbers (Bottom of Page)"/>
        <w:docPartUnique/>
      </w:docPartObj>
    </w:sdtPr>
    <w:sdtEndPr/>
    <w:sdtContent>
      <w:p w:rsidR="00C145AC" w:rsidRDefault="00C145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145AC" w:rsidRDefault="00C145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A8" w:rsidRDefault="00B75CA8">
      <w:pPr>
        <w:spacing w:after="0" w:line="240" w:lineRule="auto"/>
      </w:pPr>
      <w:r>
        <w:separator/>
      </w:r>
    </w:p>
  </w:footnote>
  <w:footnote w:type="continuationSeparator" w:id="0">
    <w:p w:rsidR="00B75CA8" w:rsidRDefault="00B75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C"/>
    <w:rsid w:val="000B0609"/>
    <w:rsid w:val="0015656D"/>
    <w:rsid w:val="001F6749"/>
    <w:rsid w:val="00375E1F"/>
    <w:rsid w:val="003800AA"/>
    <w:rsid w:val="0043499A"/>
    <w:rsid w:val="00485DF5"/>
    <w:rsid w:val="005074B3"/>
    <w:rsid w:val="00561231"/>
    <w:rsid w:val="00661851"/>
    <w:rsid w:val="006C567E"/>
    <w:rsid w:val="007209D7"/>
    <w:rsid w:val="007255BF"/>
    <w:rsid w:val="007812AF"/>
    <w:rsid w:val="007D7E6F"/>
    <w:rsid w:val="00896847"/>
    <w:rsid w:val="00921B5F"/>
    <w:rsid w:val="00943B3B"/>
    <w:rsid w:val="00943DD3"/>
    <w:rsid w:val="00951F4A"/>
    <w:rsid w:val="009B35FB"/>
    <w:rsid w:val="00A14BEE"/>
    <w:rsid w:val="00A35C2D"/>
    <w:rsid w:val="00B420F4"/>
    <w:rsid w:val="00B451FC"/>
    <w:rsid w:val="00B75CA8"/>
    <w:rsid w:val="00B87B97"/>
    <w:rsid w:val="00B97907"/>
    <w:rsid w:val="00BD0F03"/>
    <w:rsid w:val="00BF36B7"/>
    <w:rsid w:val="00C145AC"/>
    <w:rsid w:val="00CE0AAF"/>
    <w:rsid w:val="00D15CF1"/>
    <w:rsid w:val="00D54B45"/>
    <w:rsid w:val="00D64816"/>
    <w:rsid w:val="00D8662F"/>
    <w:rsid w:val="00DE26F1"/>
    <w:rsid w:val="00E94FAA"/>
    <w:rsid w:val="00ED08B3"/>
    <w:rsid w:val="00F953A1"/>
    <w:rsid w:val="00FC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7BE3"/>
  <w15:docId w15:val="{E51239F4-C75C-40AF-A0C0-4AF74C3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451F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451FC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451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D8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4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54F7-092D-4A9E-BCF1-566BD26F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3</cp:revision>
  <cp:lastPrinted>2023-09-19T06:33:00Z</cp:lastPrinted>
  <dcterms:created xsi:type="dcterms:W3CDTF">2023-09-19T06:29:00Z</dcterms:created>
  <dcterms:modified xsi:type="dcterms:W3CDTF">2023-09-19T06:35:00Z</dcterms:modified>
</cp:coreProperties>
</file>