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029" w:rsidRDefault="001B56A7" w:rsidP="001B56A7">
      <w:pPr>
        <w:spacing w:after="238" w:line="259" w:lineRule="auto"/>
        <w:ind w:left="0" w:firstLine="0"/>
        <w:jc w:val="center"/>
      </w:pPr>
      <w:r>
        <w:rPr>
          <w:b/>
        </w:rPr>
        <w:t>ПОВЕСТКА СОБРАНИЯ:</w:t>
      </w:r>
    </w:p>
    <w:p w:rsidR="00CA5029" w:rsidRDefault="001B56A7">
      <w:pPr>
        <w:spacing w:after="0"/>
        <w:ind w:left="-5"/>
      </w:pPr>
      <w:r>
        <w:t xml:space="preserve">1.Открытие собрания. Знакомство с повесткой собрания.  </w:t>
      </w:r>
    </w:p>
    <w:p w:rsidR="00CA5029" w:rsidRDefault="001B56A7" w:rsidP="001B56A7">
      <w:pPr>
        <w:spacing w:after="12"/>
        <w:ind w:left="-5"/>
        <w:jc w:val="right"/>
      </w:pPr>
      <w:r>
        <w:t xml:space="preserve">                                                      </w:t>
      </w:r>
      <w:r>
        <w:t xml:space="preserve">Маркина Т.В., заместитель директора по </w:t>
      </w:r>
      <w:r>
        <w:t xml:space="preserve">УВР.  </w:t>
      </w:r>
    </w:p>
    <w:p w:rsidR="00CA5029" w:rsidRDefault="001B56A7">
      <w:pPr>
        <w:numPr>
          <w:ilvl w:val="0"/>
          <w:numId w:val="1"/>
        </w:numPr>
        <w:spacing w:after="7"/>
        <w:ind w:hanging="283"/>
      </w:pPr>
      <w:r>
        <w:t xml:space="preserve">Роль семьи в формировании личности ребёнка.   </w:t>
      </w:r>
    </w:p>
    <w:p w:rsidR="00CA5029" w:rsidRDefault="001B56A7">
      <w:pPr>
        <w:tabs>
          <w:tab w:val="center" w:pos="706"/>
          <w:tab w:val="center" w:pos="1417"/>
          <w:tab w:val="center" w:pos="2123"/>
          <w:tab w:val="center" w:pos="2834"/>
          <w:tab w:val="center" w:pos="6278"/>
        </w:tabs>
        <w:spacing w:after="0"/>
        <w:ind w:left="-15" w:firstLine="0"/>
        <w:jc w:val="left"/>
      </w:pPr>
      <w:r>
        <w:t xml:space="preserve">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Пупенко М.А., учитель начальных классов </w:t>
      </w:r>
    </w:p>
    <w:p w:rsidR="00CA5029" w:rsidRDefault="001B56A7">
      <w:pPr>
        <w:numPr>
          <w:ilvl w:val="0"/>
          <w:numId w:val="1"/>
        </w:numPr>
        <w:spacing w:after="12"/>
        <w:ind w:hanging="283"/>
      </w:pPr>
      <w:r>
        <w:t xml:space="preserve">Воспитание культурных и нравственных ценностей младших </w:t>
      </w:r>
      <w:proofErr w:type="gramStart"/>
      <w:r>
        <w:t>школьников  во</w:t>
      </w:r>
      <w:proofErr w:type="gramEnd"/>
      <w:r>
        <w:t xml:space="preserve"> внеурочной деятельности. </w:t>
      </w:r>
    </w:p>
    <w:p w:rsidR="001B56A7" w:rsidRDefault="001B56A7">
      <w:pPr>
        <w:spacing w:after="12"/>
        <w:ind w:left="-15" w:right="210" w:firstLine="3544"/>
      </w:pPr>
      <w:r>
        <w:t xml:space="preserve">    </w:t>
      </w:r>
      <w:proofErr w:type="spellStart"/>
      <w:r>
        <w:t>Осенчук</w:t>
      </w:r>
      <w:proofErr w:type="spellEnd"/>
      <w:r>
        <w:t xml:space="preserve"> А.С., учитель начальных классов </w:t>
      </w:r>
    </w:p>
    <w:p w:rsidR="00CA5029" w:rsidRDefault="001B56A7" w:rsidP="001B56A7">
      <w:pPr>
        <w:spacing w:after="12"/>
        <w:ind w:left="-15" w:right="210" w:firstLine="0"/>
      </w:pPr>
      <w:r>
        <w:t>4. Влияние социума на нравственное развитие младших школ</w:t>
      </w:r>
      <w:r>
        <w:t xml:space="preserve">ьников. </w:t>
      </w:r>
    </w:p>
    <w:p w:rsidR="00CA5029" w:rsidRDefault="001B56A7">
      <w:pPr>
        <w:spacing w:after="0"/>
        <w:ind w:left="-5"/>
      </w:pPr>
      <w:r>
        <w:t xml:space="preserve">                                                     Куликова О.П. учитель начальных классов </w:t>
      </w:r>
    </w:p>
    <w:p w:rsidR="00CA5029" w:rsidRDefault="001B56A7">
      <w:pPr>
        <w:spacing w:after="0"/>
        <w:ind w:left="-5"/>
      </w:pPr>
      <w:r>
        <w:t xml:space="preserve">5. Информирование родителей (законных представителей) о реализации курса ОРКСЭ модулей «Основы православной культуры», «Основы светской этики» </w:t>
      </w:r>
    </w:p>
    <w:p w:rsidR="001B56A7" w:rsidRDefault="001B56A7" w:rsidP="001B56A7">
      <w:pPr>
        <w:spacing w:after="42" w:line="354" w:lineRule="auto"/>
        <w:ind w:left="-15" w:firstLine="1431"/>
      </w:pPr>
      <w:r>
        <w:t xml:space="preserve">         </w:t>
      </w:r>
      <w:r>
        <w:t xml:space="preserve">                              </w:t>
      </w:r>
      <w:proofErr w:type="spellStart"/>
      <w:r>
        <w:t>Шатога</w:t>
      </w:r>
      <w:proofErr w:type="spellEnd"/>
      <w:r>
        <w:t xml:space="preserve"> Е.Е., руководитель ШМО учителей начальных классов </w:t>
      </w:r>
    </w:p>
    <w:p w:rsidR="001B56A7" w:rsidRDefault="001B56A7" w:rsidP="001B56A7">
      <w:pPr>
        <w:spacing w:after="42" w:line="354" w:lineRule="auto"/>
        <w:ind w:left="-15" w:firstLine="0"/>
        <w:rPr>
          <w:szCs w:val="28"/>
        </w:rPr>
      </w:pPr>
      <w:r>
        <w:t xml:space="preserve">6. </w:t>
      </w:r>
      <w:r w:rsidRPr="001B56A7">
        <w:rPr>
          <w:szCs w:val="28"/>
        </w:rPr>
        <w:t xml:space="preserve">"Роль физической культуры в воспитании здорового образа жизни младших школьников"                                                                   </w:t>
      </w:r>
      <w:r>
        <w:rPr>
          <w:szCs w:val="28"/>
        </w:rPr>
        <w:t xml:space="preserve">                               </w:t>
      </w:r>
    </w:p>
    <w:p w:rsidR="001B56A7" w:rsidRPr="000B66B3" w:rsidRDefault="001B56A7" w:rsidP="001B56A7">
      <w:pPr>
        <w:spacing w:after="42" w:line="354" w:lineRule="auto"/>
        <w:ind w:left="1401" w:firstLine="15"/>
        <w:rPr>
          <w:szCs w:val="28"/>
        </w:rPr>
      </w:pPr>
      <w:r>
        <w:rPr>
          <w:szCs w:val="28"/>
        </w:rPr>
        <w:t xml:space="preserve">         </w:t>
      </w:r>
      <w:proofErr w:type="spellStart"/>
      <w:r w:rsidRPr="001B56A7">
        <w:rPr>
          <w:szCs w:val="28"/>
        </w:rPr>
        <w:t>Минжулова</w:t>
      </w:r>
      <w:proofErr w:type="spellEnd"/>
      <w:r w:rsidRPr="001B56A7">
        <w:rPr>
          <w:szCs w:val="28"/>
        </w:rPr>
        <w:t xml:space="preserve"> Л.В. учитель </w:t>
      </w:r>
      <w:r>
        <w:rPr>
          <w:szCs w:val="28"/>
        </w:rPr>
        <w:t xml:space="preserve">физической культуры и педагог </w:t>
      </w:r>
      <w:r w:rsidRPr="000B66B3">
        <w:rPr>
          <w:szCs w:val="28"/>
        </w:rPr>
        <w:t>ДО</w:t>
      </w:r>
    </w:p>
    <w:p w:rsidR="001B56A7" w:rsidRDefault="001B56A7">
      <w:pPr>
        <w:spacing w:after="42" w:line="354" w:lineRule="auto"/>
        <w:ind w:left="-15" w:firstLine="1431"/>
      </w:pPr>
    </w:p>
    <w:p w:rsidR="00CA5029" w:rsidRDefault="001B56A7" w:rsidP="001B56A7">
      <w:pPr>
        <w:spacing w:after="42" w:line="354" w:lineRule="auto"/>
      </w:pPr>
      <w:r>
        <w:t>7</w:t>
      </w:r>
      <w:r>
        <w:t xml:space="preserve">. Рекомендации, подведение итогов собрания. </w:t>
      </w:r>
    </w:p>
    <w:p w:rsidR="00CA5029" w:rsidRDefault="001B56A7" w:rsidP="001B56A7">
      <w:pPr>
        <w:spacing w:after="160"/>
        <w:jc w:val="right"/>
      </w:pPr>
      <w:r>
        <w:t xml:space="preserve">Маркина Т.В., зам. директора по УВР. </w:t>
      </w:r>
    </w:p>
    <w:p w:rsidR="00CA5029" w:rsidRDefault="001B56A7">
      <w:pPr>
        <w:spacing w:after="228" w:line="259" w:lineRule="auto"/>
        <w:ind w:left="0" w:firstLine="0"/>
        <w:jc w:val="left"/>
      </w:pPr>
      <w:r>
        <w:t xml:space="preserve"> </w:t>
      </w:r>
    </w:p>
    <w:p w:rsidR="00CA5029" w:rsidRDefault="001B56A7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</w:p>
    <w:p w:rsidR="00CA5029" w:rsidRDefault="001B56A7">
      <w:pPr>
        <w:spacing w:after="170" w:line="259" w:lineRule="auto"/>
        <w:ind w:left="0" w:firstLine="0"/>
        <w:jc w:val="left"/>
      </w:pPr>
      <w:r>
        <w:rPr>
          <w:b/>
        </w:rPr>
        <w:t xml:space="preserve"> </w:t>
      </w:r>
    </w:p>
    <w:p w:rsidR="00CA5029" w:rsidRDefault="001B56A7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</w:p>
    <w:p w:rsidR="00CA5029" w:rsidRDefault="001B56A7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</w:p>
    <w:p w:rsidR="00CA5029" w:rsidRDefault="001B56A7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</w:p>
    <w:p w:rsidR="00CA5029" w:rsidRDefault="001B56A7">
      <w:pPr>
        <w:spacing w:after="170" w:line="259" w:lineRule="auto"/>
        <w:ind w:left="0" w:firstLine="0"/>
        <w:jc w:val="left"/>
      </w:pPr>
      <w:r>
        <w:rPr>
          <w:b/>
        </w:rPr>
        <w:t xml:space="preserve"> </w:t>
      </w:r>
    </w:p>
    <w:p w:rsidR="00CA5029" w:rsidRDefault="001B56A7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</w:p>
    <w:p w:rsidR="001B56A7" w:rsidRDefault="001B56A7">
      <w:pPr>
        <w:spacing w:after="175" w:line="259" w:lineRule="auto"/>
        <w:ind w:left="0" w:firstLine="0"/>
        <w:jc w:val="left"/>
        <w:rPr>
          <w:b/>
        </w:rPr>
      </w:pPr>
    </w:p>
    <w:p w:rsidR="00CA5029" w:rsidRDefault="001B56A7">
      <w:pPr>
        <w:spacing w:after="175" w:line="259" w:lineRule="auto"/>
        <w:ind w:left="0" w:firstLine="0"/>
        <w:jc w:val="left"/>
      </w:pPr>
      <w:r>
        <w:rPr>
          <w:b/>
        </w:rPr>
        <w:t xml:space="preserve"> </w:t>
      </w:r>
    </w:p>
    <w:p w:rsidR="00CA5029" w:rsidRDefault="001B56A7" w:rsidP="001B56A7">
      <w:pPr>
        <w:spacing w:after="175" w:line="259" w:lineRule="auto"/>
        <w:ind w:left="0" w:firstLine="0"/>
        <w:jc w:val="left"/>
      </w:pPr>
      <w:r>
        <w:rPr>
          <w:b/>
        </w:rPr>
        <w:lastRenderedPageBreak/>
        <w:t xml:space="preserve"> </w:t>
      </w:r>
      <w:r>
        <w:rPr>
          <w:b/>
        </w:rPr>
        <w:t xml:space="preserve">Рекомендации родителям: </w:t>
      </w:r>
    </w:p>
    <w:p w:rsidR="00CA5029" w:rsidRDefault="001B56A7">
      <w:pPr>
        <w:numPr>
          <w:ilvl w:val="0"/>
          <w:numId w:val="2"/>
        </w:numPr>
      </w:pPr>
      <w:r>
        <w:t xml:space="preserve">родителям необходимо учитывать, что нравственность – это залог успешного обучения ребёнка в школе; </w:t>
      </w:r>
    </w:p>
    <w:p w:rsidR="00CA5029" w:rsidRDefault="001B56A7">
      <w:pPr>
        <w:numPr>
          <w:ilvl w:val="0"/>
          <w:numId w:val="2"/>
        </w:numPr>
      </w:pPr>
      <w:r>
        <w:t xml:space="preserve">родителям должны помнить, что основы нравственности зарождаются и формируются в семье; </w:t>
      </w:r>
    </w:p>
    <w:p w:rsidR="00CA5029" w:rsidRDefault="001B56A7">
      <w:pPr>
        <w:numPr>
          <w:ilvl w:val="0"/>
          <w:numId w:val="2"/>
        </w:numPr>
      </w:pPr>
      <w:r>
        <w:t xml:space="preserve">дети должны посредством семьи усваивать нравственные нормы, правила </w:t>
      </w:r>
      <w:r>
        <w:t xml:space="preserve">и требования, лежащие в основе общения и деятельности людей, при этом следует учитывать особенности возраста обучающихся; </w:t>
      </w:r>
    </w:p>
    <w:p w:rsidR="00CA5029" w:rsidRDefault="001B56A7">
      <w:pPr>
        <w:numPr>
          <w:ilvl w:val="0"/>
          <w:numId w:val="2"/>
        </w:numPr>
      </w:pPr>
      <w:r>
        <w:t xml:space="preserve">необходимо учитывать, что участие в конкурсах, олимпиадном движении повышает самооценку ребёнка, содействует его гармоничному </w:t>
      </w:r>
      <w:proofErr w:type="gramStart"/>
      <w:r>
        <w:t>личност</w:t>
      </w:r>
      <w:r>
        <w:t>ному  развитию</w:t>
      </w:r>
      <w:proofErr w:type="gramEnd"/>
      <w:r>
        <w:t xml:space="preserve">; </w:t>
      </w:r>
    </w:p>
    <w:p w:rsidR="00CA5029" w:rsidRDefault="001B56A7">
      <w:pPr>
        <w:numPr>
          <w:ilvl w:val="0"/>
          <w:numId w:val="2"/>
        </w:numPr>
      </w:pPr>
      <w:r>
        <w:t xml:space="preserve">реализовать </w:t>
      </w:r>
      <w:r>
        <w:tab/>
        <w:t xml:space="preserve">в </w:t>
      </w:r>
      <w:r>
        <w:tab/>
        <w:t xml:space="preserve">учебно-воспитательном </w:t>
      </w:r>
      <w:r>
        <w:tab/>
        <w:t xml:space="preserve">процессе </w:t>
      </w:r>
      <w:r>
        <w:tab/>
        <w:t xml:space="preserve">методические рекомендации по профилактике злоупотребления ПАВ учащимися; </w:t>
      </w:r>
    </w:p>
    <w:p w:rsidR="00CA5029" w:rsidRDefault="001B56A7">
      <w:pPr>
        <w:ind w:left="-5"/>
      </w:pPr>
      <w:r>
        <w:t xml:space="preserve">-осуществлять контроль за режимом дня школьника, времяпровождением их в сети Интернет; </w:t>
      </w:r>
    </w:p>
    <w:p w:rsidR="00CA5029" w:rsidRDefault="001B56A7">
      <w:pPr>
        <w:numPr>
          <w:ilvl w:val="0"/>
          <w:numId w:val="2"/>
        </w:numPr>
      </w:pPr>
      <w:r>
        <w:t>провести разъяснительную раб</w:t>
      </w:r>
      <w:r>
        <w:t xml:space="preserve">оту с детьми о необходимости строгого </w:t>
      </w:r>
      <w:proofErr w:type="gramStart"/>
      <w:r>
        <w:t>соблюдения  правил</w:t>
      </w:r>
      <w:proofErr w:type="gramEnd"/>
      <w:r>
        <w:t xml:space="preserve"> дорожного движения. </w:t>
      </w:r>
    </w:p>
    <w:p w:rsidR="00CA5029" w:rsidRDefault="001B56A7">
      <w:pPr>
        <w:spacing w:after="222" w:line="259" w:lineRule="auto"/>
        <w:ind w:left="-5"/>
        <w:jc w:val="left"/>
      </w:pPr>
      <w:r>
        <w:rPr>
          <w:b/>
        </w:rPr>
        <w:t xml:space="preserve">Рекомендации педагогам (классным руководителям): </w:t>
      </w:r>
    </w:p>
    <w:p w:rsidR="00CA5029" w:rsidRDefault="001B56A7">
      <w:pPr>
        <w:numPr>
          <w:ilvl w:val="0"/>
          <w:numId w:val="2"/>
        </w:numPr>
      </w:pPr>
      <w:r>
        <w:t xml:space="preserve">педагоги совместно с семьёй (родителями) должны формировать нравственную культуру поведения младших школьников; </w:t>
      </w:r>
    </w:p>
    <w:p w:rsidR="00CA5029" w:rsidRDefault="001B56A7">
      <w:pPr>
        <w:numPr>
          <w:ilvl w:val="0"/>
          <w:numId w:val="2"/>
        </w:numPr>
      </w:pPr>
      <w:r>
        <w:t>активно использ</w:t>
      </w:r>
      <w:r>
        <w:t xml:space="preserve">овать воспитательный потенциал семьи в развитии личности ребёнка; </w:t>
      </w:r>
    </w:p>
    <w:p w:rsidR="00CA5029" w:rsidRDefault="001B56A7" w:rsidP="003732AF">
      <w:pPr>
        <w:numPr>
          <w:ilvl w:val="0"/>
          <w:numId w:val="2"/>
        </w:numPr>
        <w:spacing w:after="0" w:line="259" w:lineRule="auto"/>
        <w:ind w:left="0" w:firstLine="0"/>
        <w:jc w:val="left"/>
      </w:pPr>
      <w:r>
        <w:t xml:space="preserve">провести разъяснительную работу с детьми о необходимости строгого </w:t>
      </w:r>
      <w:proofErr w:type="gramStart"/>
      <w:r>
        <w:t>соблюдения  правил</w:t>
      </w:r>
      <w:proofErr w:type="gramEnd"/>
      <w:r>
        <w:t xml:space="preserve"> дорожного движения.</w:t>
      </w:r>
      <w:bookmarkStart w:id="0" w:name="_GoBack"/>
      <w:bookmarkEnd w:id="0"/>
    </w:p>
    <w:sectPr w:rsidR="00CA5029">
      <w:pgSz w:w="11904" w:h="16838"/>
      <w:pgMar w:top="1144" w:right="847" w:bottom="163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40D76"/>
    <w:multiLevelType w:val="hybridMultilevel"/>
    <w:tmpl w:val="18CE0930"/>
    <w:lvl w:ilvl="0" w:tplc="C2D88A18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3051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C21B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7AE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BA37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D62D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6E2F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49213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78C8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3F7640"/>
    <w:multiLevelType w:val="hybridMultilevel"/>
    <w:tmpl w:val="F8BCF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D0B1F"/>
    <w:multiLevelType w:val="hybridMultilevel"/>
    <w:tmpl w:val="B3461610"/>
    <w:lvl w:ilvl="0" w:tplc="A8FAEF7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8563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F04D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EE21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0E60E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CAAA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52842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023E9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4443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29"/>
    <w:rsid w:val="001B56A7"/>
    <w:rsid w:val="00CA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636A"/>
  <w15:docId w15:val="{837BC161-8EF6-48AF-87A0-B0A82031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1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6A7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ЮГ</cp:lastModifiedBy>
  <cp:revision>2</cp:revision>
  <dcterms:created xsi:type="dcterms:W3CDTF">2022-03-25T08:48:00Z</dcterms:created>
  <dcterms:modified xsi:type="dcterms:W3CDTF">2022-03-25T08:48:00Z</dcterms:modified>
</cp:coreProperties>
</file>