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Федеральный проект «Цифровая образовательная среда» направлен на </w:t>
      </w:r>
      <w:r w:rsidRPr="00A46CA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создание и внедрение в образовательных организациях цифровой образовательной среды, а также обеспечение реализации цифровой трансформации системы образования</w:t>
      </w: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В рамках проекта ведется работа по оснащению организаций современным оборудованием и развитие цифровых сервисов и контента для образовательной деятельности</w:t>
      </w:r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Центры «ЦОС» создаются при поддержке Министерства просвещения Российской Федерации. Адрес сайта Министерства просвещения Российской Федерации.</w:t>
      </w:r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Адрес сайта Министерства просвещения РФ: </w:t>
      </w:r>
      <w:hyperlink r:id="rId5" w:tgtFrame="_blank" w:history="1">
        <w:r w:rsidRPr="00A46CA1">
          <w:rPr>
            <w:rFonts w:ascii="Times New Roman" w:eastAsia="Times New Roman" w:hAnsi="Times New Roman" w:cs="Times New Roman"/>
            <w:color w:val="F68E13"/>
            <w:sz w:val="28"/>
            <w:szCs w:val="28"/>
            <w:u w:val="single"/>
            <w:lang w:eastAsia="ru-RU"/>
          </w:rPr>
          <w:t>https://edu.gov.ru/</w:t>
        </w:r>
      </w:hyperlink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Федеральным оператором мероприятий по созданию ЦОС является ФГАУ «Центр просветительских инициатив Министерства просвещения Российской Федерации»: </w:t>
      </w:r>
      <w:hyperlink r:id="rId6" w:tgtFrame="_blank" w:history="1">
        <w:r w:rsidRPr="00A46CA1">
          <w:rPr>
            <w:rFonts w:ascii="Times New Roman" w:eastAsia="Times New Roman" w:hAnsi="Times New Roman" w:cs="Times New Roman"/>
            <w:color w:val="F68E13"/>
            <w:sz w:val="28"/>
            <w:szCs w:val="28"/>
            <w:u w:val="single"/>
            <w:lang w:eastAsia="ru-RU"/>
          </w:rPr>
          <w:t>https://mpcenter.ru/</w:t>
        </w:r>
      </w:hyperlink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Региональным координатором мероприятий по созданию ЦОС является Министерство образования, науки и молодежной политики Краснодарского края, осуществляющего координацию мероприятий регионального проекта «Современная школа».</w:t>
      </w:r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Адрес сайта регионального координатора: </w:t>
      </w:r>
      <w:hyperlink r:id="rId7" w:tgtFrame="_blank" w:history="1">
        <w:r w:rsidRPr="00A46CA1">
          <w:rPr>
            <w:rFonts w:ascii="Times New Roman" w:eastAsia="Times New Roman" w:hAnsi="Times New Roman" w:cs="Times New Roman"/>
            <w:color w:val="F68E13"/>
            <w:sz w:val="28"/>
            <w:szCs w:val="28"/>
            <w:u w:val="single"/>
            <w:lang w:eastAsia="ru-RU"/>
          </w:rPr>
          <w:t>https://minobr.krasnodar.ru/</w:t>
        </w:r>
      </w:hyperlink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8" w:tgtFrame="_blank" w:history="1">
        <w:r w:rsidRPr="00A46CA1">
          <w:rPr>
            <w:rFonts w:ascii="Times New Roman" w:eastAsia="Times New Roman" w:hAnsi="Times New Roman" w:cs="Times New Roman"/>
            <w:color w:val="F68E13"/>
            <w:sz w:val="28"/>
            <w:szCs w:val="28"/>
            <w:u w:val="single"/>
            <w:lang w:eastAsia="ru-RU"/>
          </w:rPr>
          <w:t>https://edu.gov.ru/national-project/</w:t>
        </w:r>
      </w:hyperlink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ЧТО ТАКОЕ ЦИФРОВАЯ ОБРАЗОВАТЕЛЬНАЯ СРЕДА</w:t>
      </w:r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ru-RU"/>
        </w:rPr>
        <w:drawing>
          <wp:inline distT="0" distB="0" distL="0" distR="0">
            <wp:extent cx="2371725" cy="2162175"/>
            <wp:effectExtent l="0" t="0" r="9525" b="9525"/>
            <wp:docPr id="1" name="Рисунок 1" descr="https://timschool11.ru/images/thumbnails/images/02_left-menu/20_cos/00/1-fit-249x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mschool11.ru/images/thumbnails/images/02_left-menu/20_cos/00/1-fit-249x2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ЦОС - это далеко не простой переход от традиционного очного обучения к дистанционному. Создание цифровой образовательной среды подразумевает одновременное использование единой электронной системы и традиционного подхода к обучению.</w:t>
      </w:r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Такой шаг должен сделать образование более доступным, качественным, а сам процесс его получения - более увлекательным. Последнего показателя планируется достичь за счет внедрения современных технологий. К ним относится: высокоскоростной интернет, сервисы мгновенного обмена сообщениями и анализа мас</w:t>
      </w:r>
      <w:bookmarkStart w:id="0" w:name="_GoBack"/>
      <w:bookmarkEnd w:id="0"/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сивов больших данных, а также технологий VR.</w:t>
      </w:r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Цель:</w:t>
      </w: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уровней.</w:t>
      </w:r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Задача проекта: </w:t>
      </w: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В МБОУ Мечетинской СОШ   создано единое информационное пространство. В школе имеется следующая информационная база:</w:t>
      </w:r>
    </w:p>
    <w:p w:rsidR="00A46CA1" w:rsidRPr="00A46CA1" w:rsidRDefault="00A46CA1" w:rsidP="00A46C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локальная беспроводная сеть, благодаря которой обеспечены условия для выхода в Интернет в каждом учебном кабинете (с </w:t>
      </w:r>
      <w:proofErr w:type="spellStart"/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</w:t>
      </w:r>
      <w:proofErr w:type="spellEnd"/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 фильтром), а также административных кабинетах и библиотеке;</w:t>
      </w:r>
    </w:p>
    <w:p w:rsidR="00A46CA1" w:rsidRPr="00A46CA1" w:rsidRDefault="00A46CA1" w:rsidP="00A46C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функционирует в рамках АИС СГО «Электронный журнал» </w:t>
      </w:r>
      <w:hyperlink r:id="rId10" w:tgtFrame="_blank" w:history="1">
        <w:r w:rsidRPr="00A46CA1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https://sgo.rso23.ru/</w:t>
        </w:r>
      </w:hyperlink>
    </w:p>
    <w:p w:rsidR="00A46CA1" w:rsidRPr="00A46CA1" w:rsidRDefault="00A46CA1" w:rsidP="00A46C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имеется официальная электронная школьная почта:  </w:t>
      </w:r>
      <w:hyperlink r:id="rId11" w:tgtFrame="_blank" w:history="1">
        <w:r w:rsidRPr="00A46CA1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mail@timschool11.ru</w:t>
        </w:r>
      </w:hyperlink>
    </w:p>
    <w:p w:rsidR="00A46CA1" w:rsidRPr="00A46CA1" w:rsidRDefault="00A46CA1" w:rsidP="00A46C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функционирует официальный школьный сайт </w:t>
      </w:r>
      <w:hyperlink r:id="rId12" w:tgtFrame="_blank" w:history="1">
        <w:r w:rsidRPr="00A46CA1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https://timschool11.ru/</w:t>
        </w:r>
      </w:hyperlink>
    </w:p>
    <w:p w:rsidR="00A46CA1" w:rsidRPr="00A46CA1" w:rsidRDefault="00A46CA1" w:rsidP="00A46C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школьном сайте имеется кнопка «для слабовидящих».</w:t>
      </w:r>
    </w:p>
    <w:p w:rsidR="00A46CA1" w:rsidRPr="00A46CA1" w:rsidRDefault="00A46CA1" w:rsidP="00A46CA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A46CA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ЗА СЧЕТ МЕРОПРИЯТИЙ ПРОЕКТА К КОНЦУ 2024 ГОДА БУДУТ ДОСТИГНУТЫ </w:t>
      </w: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A46CA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СЛЕДУЮЩИЕ ОСНОВНЫЕ РЕЗУЛЬТАТЫ И ПОКАЗАТЕЛИ: </w:t>
      </w:r>
    </w:p>
    <w:p w:rsidR="00A46CA1" w:rsidRPr="00A46CA1" w:rsidRDefault="00A46CA1" w:rsidP="00A46C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29 586 ОБРАЗОВАТЕЛЬНЫХ ОРГАНИЗАЦИЙ, оснащенных оборудованием для внедрения цифровой образовательной среды;</w:t>
      </w:r>
    </w:p>
    <w:p w:rsidR="00A46CA1" w:rsidRPr="00A46CA1" w:rsidRDefault="00A46CA1" w:rsidP="00A46C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40% педагогов из не менее, чем 30% школ будут использовать сервисы федеральной информационно – сервисной платформы цифровой образовательной среды;</w:t>
      </w:r>
    </w:p>
    <w:p w:rsidR="00A46CA1" w:rsidRPr="00A46CA1" w:rsidRDefault="00A46CA1" w:rsidP="00A46C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340 ЦЕНТРОВ цифрового образования детей «IT-КУБ»;</w:t>
      </w:r>
    </w:p>
    <w:p w:rsidR="00A46CA1" w:rsidRPr="00A46CA1" w:rsidRDefault="00A46CA1" w:rsidP="00A46C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41 КОМПЛЕКТ верифицированного цифрового образовательного контента, соответствующего ФГОС общего образования;</w:t>
      </w:r>
    </w:p>
    <w:p w:rsidR="00A46CA1" w:rsidRPr="00A46CA1" w:rsidRDefault="00A46CA1" w:rsidP="00A46C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620 700 ПЕДАГОГОВ, подключенных к платформе цифровой образовательной среды;</w:t>
      </w:r>
    </w:p>
    <w:p w:rsidR="00A46CA1" w:rsidRPr="00A46CA1" w:rsidRDefault="00A46CA1" w:rsidP="00A46C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40% ОБРАЗОВАТЕЛЬНЫХ ОРГАНИЗАЦИЙ из числа субъектов Российской Федерации, участвующих в эксперименте по модернизации начального общего, основного общего и среднего общего </w:t>
      </w:r>
      <w:r w:rsidRPr="00A46CA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образования, будут оснащены компьютерным, мультимедийным, презентационным оборудованием и программным обеспечением.</w:t>
      </w:r>
    </w:p>
    <w:p w:rsidR="00D5644B" w:rsidRPr="00A46CA1" w:rsidRDefault="00D5644B">
      <w:pPr>
        <w:rPr>
          <w:rFonts w:ascii="Times New Roman" w:hAnsi="Times New Roman" w:cs="Times New Roman"/>
          <w:sz w:val="28"/>
          <w:szCs w:val="28"/>
        </w:rPr>
      </w:pPr>
    </w:p>
    <w:sectPr w:rsidR="00D5644B" w:rsidRPr="00A4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1291E"/>
    <w:multiLevelType w:val="multilevel"/>
    <w:tmpl w:val="2128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92A2A"/>
    <w:multiLevelType w:val="multilevel"/>
    <w:tmpl w:val="88FE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2F"/>
    <w:rsid w:val="0052512F"/>
    <w:rsid w:val="00A46CA1"/>
    <w:rsid w:val="00D5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F9D3"/>
  <w15:chartTrackingRefBased/>
  <w15:docId w15:val="{DDE5AA6F-86F4-4CD4-BE35-15E44663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CA1"/>
    <w:rPr>
      <w:b/>
      <w:bCs/>
    </w:rPr>
  </w:style>
  <w:style w:type="character" w:styleId="a5">
    <w:name w:val="Hyperlink"/>
    <w:basedOn w:val="a0"/>
    <w:uiPriority w:val="99"/>
    <w:semiHidden/>
    <w:unhideWhenUsed/>
    <w:rsid w:val="00A46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national-projec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obr.krasnodar.ru/" TargetMode="External"/><Relationship Id="rId12" Type="http://schemas.openxmlformats.org/officeDocument/2006/relationships/hyperlink" Target="https://timschool1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center.ru/" TargetMode="External"/><Relationship Id="rId11" Type="http://schemas.openxmlformats.org/officeDocument/2006/relationships/hyperlink" Target="mailto:mail@timschool11.ru" TargetMode="External"/><Relationship Id="rId5" Type="http://schemas.openxmlformats.org/officeDocument/2006/relationships/hyperlink" Target="https://edu.gov.ru/" TargetMode="External"/><Relationship Id="rId10" Type="http://schemas.openxmlformats.org/officeDocument/2006/relationships/hyperlink" Target="https://sgo.rso23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2023-09-09T08:39:00Z</dcterms:created>
  <dcterms:modified xsi:type="dcterms:W3CDTF">2023-09-09T08:40:00Z</dcterms:modified>
</cp:coreProperties>
</file>