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B8E7F">
      <w:pPr>
        <w:shd w:val="clear" w:color="auto" w:fill="FFFFFF"/>
        <w:tabs>
          <w:tab w:val="left" w:pos="571"/>
        </w:tabs>
        <w:spacing w:after="0" w:line="322" w:lineRule="exact"/>
        <w:ind w:right="-25" w:firstLine="1041" w:firstLineChars="400"/>
        <w:jc w:val="both"/>
      </w:pPr>
      <w:bookmarkStart w:id="0" w:name="_GoBack"/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 w:eastAsia="Calibri"/>
          <w:b/>
          <w:color w:val="000000"/>
        </w:rPr>
        <w:t>МИНИСТЕРСТВО ПРОСВЕЩЕНИЯ РОССИЙСКОЙ ФЕДЕРАЦИИ</w:t>
      </w:r>
    </w:p>
    <w:p w14:paraId="69905117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Министерство общего и профессионального образования Ростовской области</w:t>
      </w:r>
    </w:p>
    <w:p w14:paraId="2E38F99A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Управление образования Администрации Зерноградского района</w:t>
      </w:r>
    </w:p>
    <w:p w14:paraId="4942042C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МБОУ Мечетинская СОШ</w:t>
      </w:r>
    </w:p>
    <w:p w14:paraId="3AD98E3F">
      <w:pPr>
        <w:spacing w:before="0" w:beforeAutospacing="0" w:after="0" w:afterAutospacing="0" w:line="271" w:lineRule="auto"/>
        <w:jc w:val="center"/>
      </w:pPr>
    </w:p>
    <w:p w14:paraId="79B8BB96">
      <w:pPr>
        <w:spacing w:before="0" w:beforeAutospacing="0" w:after="0" w:afterAutospacing="0" w:line="271" w:lineRule="auto"/>
      </w:pPr>
      <w:r>
        <w:t xml:space="preserve"> 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15"/>
        <w:gridCol w:w="2872"/>
        <w:gridCol w:w="3297"/>
      </w:tblGrid>
      <w:tr w14:paraId="6B3E04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</w:tcPr>
          <w:p w14:paraId="7C451AA1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РАССМОТРЕНО</w:t>
            </w:r>
          </w:p>
          <w:p w14:paraId="48FE307F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Руководитель ШМО педагогов дополнительного образования</w:t>
            </w:r>
          </w:p>
          <w:p w14:paraId="65961A69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033359E0">
            <w:pPr>
              <w:autoSpaceDE w:val="0"/>
              <w:autoSpaceDN w:val="0"/>
              <w:spacing w:before="0" w:beforeAutospacing="0" w:after="0" w:afterAutospacing="0" w:line="271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            Е.В. Гурдесова</w:t>
            </w:r>
          </w:p>
          <w:p w14:paraId="35861E3F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Протокол № 05</w:t>
            </w:r>
          </w:p>
          <w:p w14:paraId="7A10AE4F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от «26» августа   2025 г.</w:t>
            </w:r>
          </w:p>
          <w:p w14:paraId="7D1EC635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0AEE16B5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СОГЛАСОВАНО</w:t>
            </w:r>
          </w:p>
          <w:p w14:paraId="4DDC4E40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Заместитель директора по УВР</w:t>
            </w:r>
          </w:p>
          <w:p w14:paraId="55379113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4FB2B785">
            <w:pPr>
              <w:autoSpaceDE w:val="0"/>
              <w:autoSpaceDN w:val="0"/>
              <w:spacing w:before="0" w:beforeAutospacing="0" w:after="0" w:afterAutospacing="0" w:line="271" w:lineRule="auto"/>
              <w:jc w:val="righ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Т.Е. Аксененко </w:t>
            </w:r>
          </w:p>
          <w:p w14:paraId="03A91449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от «28» августа   2025 г.</w:t>
            </w:r>
          </w:p>
          <w:p w14:paraId="1578F8C4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  <w:p w14:paraId="45847EF2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9B0742A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AC30887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5D2C09E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103260B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845EC32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4CEE1F35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left="-284" w:right="-2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РАБОЧАЯ ПРОГРАММА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кружковой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</w:t>
            </w:r>
          </w:p>
          <w:p w14:paraId="69C82CDA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left="-284" w:right="-25"/>
              <w:jc w:val="center"/>
              <w:rPr>
                <w:b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«Театральная мастерская» </w:t>
            </w:r>
          </w:p>
          <w:p w14:paraId="5B3F6516">
            <w:pPr>
              <w:keepNext/>
              <w:keepLines/>
              <w:widowControl w:val="0"/>
              <w:shd w:val="clear" w:color="auto" w:fill="FFFFFF"/>
              <w:tabs>
                <w:tab w:val="left" w:pos="0"/>
                <w:tab w:val="left" w:pos="5250"/>
                <w:tab w:val="left" w:pos="23760"/>
                <w:tab w:val="left" w:pos="31680"/>
              </w:tabs>
              <w:spacing w:before="0" w:beforeAutospacing="0" w:after="0" w:afterAutospacing="0"/>
              <w:jc w:val="center"/>
              <w:outlineLvl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ru-RU" w:eastAsia="en-US"/>
              </w:rPr>
              <w:t>для</w:t>
            </w:r>
            <w:r>
              <w:rPr>
                <w:rFonts w:hint="default" w:ascii="Times New Roman" w:hAnsi="Times New Roman"/>
                <w:b/>
                <w:bCs/>
                <w:color w:val="000000"/>
                <w:shd w:val="clear" w:color="auto" w:fill="FFFFFF"/>
                <w:lang w:val="ru-RU" w:eastAsia="en-US"/>
              </w:rPr>
              <w:t xml:space="preserve"> 9-11 </w:t>
            </w:r>
            <w:r>
              <w:rPr>
                <w:rFonts w:ascii="Times New Roman" w:hAnsi="Times New Roman"/>
                <w:b/>
                <w:lang w:eastAsia="en-US"/>
              </w:rPr>
              <w:t xml:space="preserve">классов                                           на 2025-2026 учебный год </w:t>
            </w:r>
            <w:r>
              <w:rPr>
                <w:rFonts w:ascii="Times New Roman" w:hAnsi="Times New Roman"/>
                <w:lang w:eastAsia="en-US"/>
              </w:rPr>
              <w:t xml:space="preserve">педагог дополнительного образования                                        </w:t>
            </w:r>
            <w:r>
              <w:rPr>
                <w:rFonts w:ascii="Times New Roman" w:hAnsi="Times New Roman"/>
                <w:b/>
                <w:lang w:eastAsia="en-US"/>
              </w:rPr>
              <w:t>Батанкин  Василий       Алексеевич</w:t>
            </w:r>
          </w:p>
          <w:p w14:paraId="6325913D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0B5BFA04">
            <w:pPr>
              <w:shd w:val="clear" w:color="auto" w:fill="FFFFFF"/>
              <w:tabs>
                <w:tab w:val="left" w:pos="0"/>
                <w:tab w:val="left" w:pos="315"/>
                <w:tab w:val="left" w:pos="23760"/>
              </w:tabs>
              <w:spacing w:before="0" w:beforeAutospacing="0" w:after="0" w:afterAutospacing="0" w:line="271" w:lineRule="auto"/>
              <w:jc w:val="center"/>
              <w:rPr>
                <w:shd w:val="clear" w:color="auto" w:fill="FFFFFF"/>
                <w:lang w:eastAsia="en-US"/>
              </w:rPr>
            </w:pPr>
          </w:p>
          <w:p w14:paraId="2122F1CB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A0ABEB7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FE8C55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B4D981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00BBD2C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B9721D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74AFE13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94DCE0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2D846C9A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7A30B81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402F838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ED49DE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FD0F5C1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465B8962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5506920">
            <w:pPr>
              <w:keepNext/>
              <w:keepLines/>
              <w:widowControl w:val="0"/>
              <w:shd w:val="clear" w:color="auto" w:fill="FFFFFF"/>
              <w:tabs>
                <w:tab w:val="left" w:pos="0"/>
                <w:tab w:val="left" w:pos="5250"/>
                <w:tab w:val="left" w:pos="23760"/>
                <w:tab w:val="left" w:pos="31680"/>
              </w:tabs>
              <w:spacing w:before="0" w:beforeAutospacing="0" w:after="0" w:afterAutospacing="0"/>
              <w:jc w:val="both"/>
              <w:outlineLvl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ст. Мечетинская 2025 год</w:t>
            </w:r>
          </w:p>
          <w:p w14:paraId="163E17E3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</w: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5C2F0601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УТВЕРЖДЕНО</w:t>
            </w:r>
          </w:p>
          <w:p w14:paraId="1330B9CD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Директор </w:t>
            </w:r>
          </w:p>
          <w:p w14:paraId="1F3BD8DA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МБОУ Мечетинской СОШ</w:t>
            </w:r>
          </w:p>
          <w:p w14:paraId="7CECF1A6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4B9F73E3">
            <w:pPr>
              <w:autoSpaceDE w:val="0"/>
              <w:autoSpaceDN w:val="0"/>
              <w:spacing w:before="0" w:beforeAutospacing="0" w:after="0" w:afterAutospacing="0" w:line="271" w:lineRule="auto"/>
              <w:jc w:val="righ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Недоведеева Л.В.</w:t>
            </w:r>
          </w:p>
          <w:p w14:paraId="230CA39C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Приказ № 428 </w:t>
            </w:r>
          </w:p>
          <w:p w14:paraId="0083CD92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от «29» августа   2025 г.</w:t>
            </w:r>
          </w:p>
          <w:p w14:paraId="396D91D8">
            <w:pPr>
              <w:autoSpaceDE w:val="0"/>
              <w:autoSpaceDN w:val="0"/>
              <w:spacing w:before="0" w:beforeAutospacing="0" w:after="0" w:afterAutospacing="0" w:line="271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14:paraId="209C8743">
      <w:pPr>
        <w:outlineLvl w:val="0"/>
        <w:rPr>
          <w:rFonts w:ascii="Calibri" w:hAnsi="Calibri" w:eastAsia="Times New Roman" w:cs="Times New Roman"/>
          <w:lang w:eastAsia="ru-RU"/>
        </w:rPr>
      </w:pPr>
    </w:p>
    <w:p w14:paraId="0613137B">
      <w:pPr>
        <w:outlineLvl w:val="0"/>
        <w:rPr>
          <w:rFonts w:ascii="Calibri" w:hAnsi="Calibri" w:eastAsia="Times New Roman" w:cs="Times New Roman"/>
          <w:lang w:eastAsia="ru-RU"/>
        </w:rPr>
      </w:pPr>
    </w:p>
    <w:p w14:paraId="4E479F15">
      <w:pPr>
        <w:outlineLvl w:val="0"/>
        <w:rPr>
          <w:rFonts w:ascii="Calibri" w:hAnsi="Calibri" w:eastAsia="Times New Roman" w:cs="Times New Roman"/>
          <w:lang w:eastAsia="ru-RU"/>
        </w:rPr>
      </w:pPr>
    </w:p>
    <w:p w14:paraId="6DC56B4F">
      <w:pPr>
        <w:outlineLvl w:val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                                        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</w:rPr>
        <w:t>Предполагаемые умения и навыки детей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 w14:paraId="2DDFF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03D30008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Личностные</w:t>
            </w:r>
          </w:p>
        </w:tc>
        <w:tc>
          <w:tcPr>
            <w:tcW w:w="3190" w:type="dxa"/>
          </w:tcPr>
          <w:p w14:paraId="5510FBD9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Метапредметные</w:t>
            </w:r>
          </w:p>
        </w:tc>
        <w:tc>
          <w:tcPr>
            <w:tcW w:w="3191" w:type="dxa"/>
          </w:tcPr>
          <w:p w14:paraId="7D6C578E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Предметные</w:t>
            </w:r>
          </w:p>
        </w:tc>
      </w:tr>
      <w:tr w14:paraId="79E6C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33CB0F83">
            <w:pPr>
              <w:numPr>
                <w:ilvl w:val="0"/>
                <w:numId w:val="1"/>
              </w:numPr>
              <w:shd w:val="clear" w:color="auto" w:fill="FFFFFF"/>
              <w:spacing w:after="150" w:line="240" w:lineRule="auto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lang w:eastAsia="ru-RU"/>
              </w:rPr>
              <w:t>Осмысленное и эмоционально- ценностное восприятие визуальных образов реальности в произведениях искусства;</w:t>
            </w:r>
          </w:p>
          <w:p w14:paraId="64AC36CF">
            <w:pPr>
              <w:numPr>
                <w:ilvl w:val="0"/>
                <w:numId w:val="2"/>
              </w:numPr>
              <w:shd w:val="clear" w:color="auto" w:fill="FFFFFF"/>
              <w:spacing w:after="150" w:line="240" w:lineRule="auto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lang w:eastAsia="ru-RU"/>
              </w:rPr>
              <w:t>Освоение художественной культуры как формы материального выражения духовных ценностей, выраженных в пространственных формах;</w:t>
            </w:r>
          </w:p>
          <w:p w14:paraId="4981E847">
            <w:pPr>
              <w:numPr>
                <w:ilvl w:val="0"/>
                <w:numId w:val="2"/>
              </w:numPr>
              <w:shd w:val="clear" w:color="auto" w:fill="FFFFFF"/>
              <w:spacing w:after="150" w:line="240" w:lineRule="auto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lang w:eastAsia="ru-RU"/>
              </w:rPr>
              <w:t>Воспитание художественного вкуса как способности эстетически воспринимать, чувствовать и оценивать явления окружающего мира искусства</w:t>
            </w:r>
          </w:p>
          <w:p w14:paraId="7A173787">
            <w:pPr>
              <w:numPr>
                <w:ilvl w:val="0"/>
                <w:numId w:val="3"/>
              </w:numPr>
              <w:shd w:val="clear" w:color="auto" w:fill="FFFFFF"/>
              <w:spacing w:after="150" w:line="240" w:lineRule="auto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lang w:eastAsia="ru-RU"/>
              </w:rPr>
              <w:t>Овладение основами практической творческой работы различными художественными материалами и инструментами;</w:t>
            </w:r>
          </w:p>
          <w:p w14:paraId="602A7722">
            <w:pPr>
              <w:numPr>
                <w:ilvl w:val="0"/>
                <w:numId w:val="4"/>
              </w:numPr>
              <w:shd w:val="clear" w:color="auto" w:fill="FFFFFF"/>
              <w:spacing w:after="150" w:line="240" w:lineRule="auto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lang w:eastAsia="ru-RU"/>
              </w:rPr>
              <w:t>Овладение средствами художественного изображения;</w:t>
            </w:r>
          </w:p>
          <w:p w14:paraId="6350BD5D">
            <w:pPr>
              <w:numPr>
                <w:ilvl w:val="0"/>
                <w:numId w:val="4"/>
              </w:numPr>
              <w:shd w:val="clear" w:color="auto" w:fill="FFFFFF"/>
              <w:spacing w:after="150" w:line="240" w:lineRule="auto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lang w:eastAsia="ru-RU"/>
              </w:rPr>
              <w:t>Развитие способности наблюдать реальный мир, способности воспринимать, анализировать и структурировать визуальный образ на основе его эмоционально- нравственной оценки;</w:t>
            </w:r>
          </w:p>
          <w:p w14:paraId="2FEE6CB4">
            <w:pPr>
              <w:shd w:val="clear" w:color="auto" w:fill="FFFFFF"/>
              <w:spacing w:after="150" w:line="240" w:lineRule="auto"/>
              <w:ind w:left="720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lang w:eastAsia="ru-RU"/>
              </w:rPr>
              <w:t>.</w:t>
            </w:r>
          </w:p>
          <w:p w14:paraId="1F8DCAA3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3190" w:type="dxa"/>
          </w:tcPr>
          <w:p w14:paraId="343628C6">
            <w:pPr>
              <w:numPr>
                <w:ilvl w:val="0"/>
                <w:numId w:val="5"/>
              </w:numPr>
              <w:shd w:val="clear" w:color="auto" w:fill="FFFFFF"/>
              <w:spacing w:after="150" w:line="240" w:lineRule="auto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lang w:eastAsia="ru-RU"/>
              </w:rPr>
              <w:t>научатся делать сувениры, подарки, сюрпризы с использованием качественно различных элементов, объединенных в одной композиции, передавая в объемно-пространственных формах и цвете настроение, ощущения, создавая художественный образ пространства определенного назначения;</w:t>
            </w:r>
          </w:p>
          <w:p w14:paraId="103BA4C6">
            <w:pPr>
              <w:numPr>
                <w:ilvl w:val="0"/>
                <w:numId w:val="5"/>
              </w:numPr>
              <w:shd w:val="clear" w:color="auto" w:fill="FFFFFF"/>
              <w:spacing w:after="150" w:line="240" w:lineRule="auto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lang w:eastAsia="ru-RU"/>
              </w:rPr>
              <w:t>освоят основные приемы учебно-исследовательской деятельности в рамках разработки творческих проектов.</w:t>
            </w:r>
          </w:p>
          <w:p w14:paraId="1F6F3600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3191" w:type="dxa"/>
          </w:tcPr>
          <w:p w14:paraId="2542E28D">
            <w:pPr>
              <w:numPr>
                <w:ilvl w:val="0"/>
                <w:numId w:val="6"/>
              </w:numPr>
              <w:shd w:val="clear" w:color="auto" w:fill="FFFFFF"/>
              <w:spacing w:after="150" w:line="240" w:lineRule="auto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lang w:eastAsia="ru-RU"/>
              </w:rPr>
              <w:t>познакомятся со свойствами и возможностями бумаги как материала для художественного творчества;</w:t>
            </w:r>
          </w:p>
          <w:p w14:paraId="15EBB1DA">
            <w:pPr>
              <w:numPr>
                <w:ilvl w:val="0"/>
                <w:numId w:val="6"/>
              </w:numPr>
              <w:shd w:val="clear" w:color="auto" w:fill="FFFFFF"/>
              <w:spacing w:after="150" w:line="240" w:lineRule="auto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lang w:eastAsia="ru-RU"/>
              </w:rPr>
              <w:t>познакомятся с основами знаний в области композиции, формообразования, цветоведения;</w:t>
            </w:r>
          </w:p>
          <w:p w14:paraId="3ED5626F">
            <w:pPr>
              <w:numPr>
                <w:ilvl w:val="0"/>
                <w:numId w:val="6"/>
              </w:numPr>
              <w:shd w:val="clear" w:color="auto" w:fill="FFFFFF"/>
              <w:spacing w:after="150" w:line="240" w:lineRule="auto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lang w:eastAsia="ru-RU"/>
              </w:rPr>
              <w:t>овладеют основными приемами работы с бумагой: разрывание, склеивание;</w:t>
            </w:r>
          </w:p>
          <w:p w14:paraId="33DA60A9">
            <w:pPr>
              <w:numPr>
                <w:ilvl w:val="0"/>
                <w:numId w:val="6"/>
              </w:numPr>
              <w:shd w:val="clear" w:color="auto" w:fill="FFFFFF"/>
              <w:spacing w:after="150" w:line="240" w:lineRule="auto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lang w:eastAsia="ru-RU"/>
              </w:rPr>
              <w:t>научатся последовательно вести работу (замысел, эскиз, выбор материала и способов изготовления, готовое изделие);</w:t>
            </w:r>
          </w:p>
          <w:p w14:paraId="4339501E">
            <w:pPr>
              <w:numPr>
                <w:ilvl w:val="0"/>
                <w:numId w:val="6"/>
              </w:numPr>
              <w:shd w:val="clear" w:color="auto" w:fill="FFFFFF"/>
              <w:spacing w:after="150" w:line="240" w:lineRule="auto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lang w:eastAsia="ru-RU"/>
              </w:rPr>
              <w:t>научатся работать нужными инструментами и приспособлениями; познакомятся с техникой изготовления папье-маше;</w:t>
            </w:r>
          </w:p>
          <w:p w14:paraId="66865A09">
            <w:pPr>
              <w:numPr>
                <w:ilvl w:val="0"/>
                <w:numId w:val="6"/>
              </w:numPr>
              <w:shd w:val="clear" w:color="auto" w:fill="FFFFFF"/>
              <w:spacing w:after="150" w:line="240" w:lineRule="auto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lang w:eastAsia="ru-RU"/>
              </w:rPr>
              <w:t>научатся сознательно использовать знания и умения, полученных на занятиях для воплощения собственного замысла в изготовлении поделок в технике папье-маше.</w:t>
            </w:r>
          </w:p>
          <w:p w14:paraId="779031B3">
            <w:pPr>
              <w:shd w:val="clear" w:color="auto" w:fill="FFFFFF"/>
              <w:spacing w:after="150" w:line="240" w:lineRule="auto"/>
              <w:ind w:left="720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</w:tbl>
    <w:p w14:paraId="44071FF3"/>
    <w:p w14:paraId="1138293F">
      <w:pPr>
        <w:shd w:val="clear" w:color="auto" w:fill="FFFFFF"/>
        <w:tabs>
          <w:tab w:val="left" w:pos="571"/>
        </w:tabs>
        <w:spacing w:line="240" w:lineRule="auto"/>
        <w:ind w:right="-25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Содержательные линии предмета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«Театральная мастерская» </w:t>
      </w:r>
    </w:p>
    <w:p w14:paraId="7A46314B">
      <w:pPr>
        <w:spacing w:before="30" w:after="30" w:line="300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Введение -2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Папье-маше.- 7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Солёное тесто.-20                                                                                                     Цветы из ткани.-5</w:t>
      </w:r>
    </w:p>
    <w:p w14:paraId="679698E9">
      <w:pPr>
        <w:spacing w:before="30" w:after="30" w:line="300" w:lineRule="atLeast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ИТОГО- 34</w:t>
      </w:r>
    </w:p>
    <w:p w14:paraId="0EC089C3"/>
    <w:p w14:paraId="2C10378D"/>
    <w:p w14:paraId="6226554B"/>
    <w:p w14:paraId="5B8A8C57"/>
    <w:p w14:paraId="2A7C66A4"/>
    <w:p w14:paraId="59475188"/>
    <w:p w14:paraId="33EB4CBB"/>
    <w:p w14:paraId="52065F08"/>
    <w:p w14:paraId="53C3BF5C"/>
    <w:p w14:paraId="3115E224"/>
    <w:p w14:paraId="1E7F1B5E"/>
    <w:p w14:paraId="2FCFB315"/>
    <w:p w14:paraId="332E727D"/>
    <w:p w14:paraId="55863E75"/>
    <w:p w14:paraId="1988DBF5"/>
    <w:p w14:paraId="124B3344"/>
    <w:p w14:paraId="34FAE017"/>
    <w:p w14:paraId="6163F61F"/>
    <w:p w14:paraId="19FB6424"/>
    <w:p w14:paraId="15C3AFBF"/>
    <w:p w14:paraId="3F66AA1A"/>
    <w:p w14:paraId="623BE4ED"/>
    <w:p w14:paraId="353BF086"/>
    <w:p w14:paraId="07DD9BDB"/>
    <w:p w14:paraId="4074EE0A">
      <w:pPr>
        <w:shd w:val="clear" w:color="auto" w:fill="FFFFFF"/>
        <w:tabs>
          <w:tab w:val="left" w:pos="571"/>
        </w:tabs>
        <w:spacing w:line="240" w:lineRule="auto"/>
        <w:ind w:right="-25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Календарно – тематическое планирование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«Театральная мастерская»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567"/>
        <w:gridCol w:w="4678"/>
        <w:gridCol w:w="2942"/>
      </w:tblGrid>
      <w:tr w14:paraId="66EBD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076BB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14:paraId="0D00C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14:paraId="70980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9-11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14:paraId="30E65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Ср.</w:t>
            </w:r>
          </w:p>
        </w:tc>
        <w:tc>
          <w:tcPr>
            <w:tcW w:w="567" w:type="dxa"/>
          </w:tcPr>
          <w:p w14:paraId="0EC65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4678" w:type="dxa"/>
          </w:tcPr>
          <w:p w14:paraId="24FA04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942" w:type="dxa"/>
          </w:tcPr>
          <w:p w14:paraId="528679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навыки</w:t>
            </w:r>
          </w:p>
        </w:tc>
      </w:tr>
      <w:tr w14:paraId="5452C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4EC9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6F6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A29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EF2BC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I четверть</w:t>
            </w:r>
          </w:p>
        </w:tc>
        <w:tc>
          <w:tcPr>
            <w:tcW w:w="2942" w:type="dxa"/>
          </w:tcPr>
          <w:p w14:paraId="6E39C5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7A70F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62932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69E0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567" w:type="dxa"/>
          </w:tcPr>
          <w:p w14:paraId="5034B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4D3D6D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Введение.</w:t>
            </w:r>
          </w:p>
        </w:tc>
        <w:tc>
          <w:tcPr>
            <w:tcW w:w="2942" w:type="dxa"/>
          </w:tcPr>
          <w:p w14:paraId="01EEE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безопасности.</w:t>
            </w:r>
          </w:p>
        </w:tc>
      </w:tr>
      <w:tr w14:paraId="26B5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31AB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636D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567" w:type="dxa"/>
          </w:tcPr>
          <w:p w14:paraId="550E0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6C942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 и бутафория в спектакле.</w:t>
            </w:r>
          </w:p>
        </w:tc>
        <w:tc>
          <w:tcPr>
            <w:tcW w:w="2942" w:type="dxa"/>
          </w:tcPr>
          <w:p w14:paraId="4FB5F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E11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520F9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A31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726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6BD70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Папье-маше.</w:t>
            </w:r>
          </w:p>
        </w:tc>
        <w:tc>
          <w:tcPr>
            <w:tcW w:w="2942" w:type="dxa"/>
            <w:vMerge w:val="restart"/>
          </w:tcPr>
          <w:p w14:paraId="2765C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-усидчивость, внимание,</w:t>
            </w:r>
          </w:p>
          <w:p w14:paraId="181A4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аккуратность, умение доводить начатое дело до конца.</w:t>
            </w:r>
          </w:p>
          <w:p w14:paraId="58975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8D3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Взаимопомощь. Уважительное отношение к труду.</w:t>
            </w:r>
          </w:p>
          <w:p w14:paraId="7B294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D4F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 знания о декоративно-прикладном творчестве, о богатстве народных традиций народных промыслов.</w:t>
            </w:r>
          </w:p>
          <w:p w14:paraId="67962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FB5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самостоятельно и с пользой организовать свой досуг.</w:t>
            </w:r>
          </w:p>
          <w:p w14:paraId="3E1F2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886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работать в коллективе.</w:t>
            </w:r>
          </w:p>
          <w:p w14:paraId="172A1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71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оказывать взаимопомощь.</w:t>
            </w:r>
          </w:p>
        </w:tc>
      </w:tr>
      <w:tr w14:paraId="365DC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780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C4B9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567" w:type="dxa"/>
          </w:tcPr>
          <w:p w14:paraId="1152F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55BAB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возникновения «Каравая хлеба»</w:t>
            </w:r>
          </w:p>
        </w:tc>
        <w:tc>
          <w:tcPr>
            <w:tcW w:w="2942" w:type="dxa"/>
            <w:vMerge w:val="continue"/>
          </w:tcPr>
          <w:p w14:paraId="12D8B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590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A5C7E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0CA92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567" w:type="dxa"/>
          </w:tcPr>
          <w:p w14:paraId="5E1D9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2D9E6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«Каравая хлеба». Материалы и инструменты.</w:t>
            </w:r>
          </w:p>
        </w:tc>
        <w:tc>
          <w:tcPr>
            <w:tcW w:w="2942" w:type="dxa"/>
            <w:vMerge w:val="continue"/>
          </w:tcPr>
          <w:p w14:paraId="076D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A919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44DA5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14598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567" w:type="dxa"/>
          </w:tcPr>
          <w:p w14:paraId="54B4B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5B352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Готовим форму. Наносим слои</w:t>
            </w:r>
          </w:p>
        </w:tc>
        <w:tc>
          <w:tcPr>
            <w:tcW w:w="2942" w:type="dxa"/>
            <w:vMerge w:val="continue"/>
          </w:tcPr>
          <w:p w14:paraId="57953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7215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963A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08397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567" w:type="dxa"/>
          </w:tcPr>
          <w:p w14:paraId="552D3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21181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Грунтуем изделие.</w:t>
            </w:r>
          </w:p>
        </w:tc>
        <w:tc>
          <w:tcPr>
            <w:tcW w:w="2942" w:type="dxa"/>
            <w:vMerge w:val="continue"/>
          </w:tcPr>
          <w:p w14:paraId="78A10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3939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EBB4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472C78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567" w:type="dxa"/>
          </w:tcPr>
          <w:p w14:paraId="458EC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6F158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декоративных деталей хлеба.</w:t>
            </w:r>
          </w:p>
        </w:tc>
        <w:tc>
          <w:tcPr>
            <w:tcW w:w="2942" w:type="dxa"/>
            <w:vMerge w:val="continue"/>
          </w:tcPr>
          <w:p w14:paraId="4FEBA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729B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7310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48B4C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567" w:type="dxa"/>
          </w:tcPr>
          <w:p w14:paraId="439B51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7B8E9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Окраска изделия.</w:t>
            </w:r>
          </w:p>
        </w:tc>
        <w:tc>
          <w:tcPr>
            <w:tcW w:w="2942" w:type="dxa"/>
            <w:vMerge w:val="continue"/>
          </w:tcPr>
          <w:p w14:paraId="1F71A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7308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C330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6A5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F22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AD9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2942" w:type="dxa"/>
            <w:vMerge w:val="continue"/>
          </w:tcPr>
          <w:p w14:paraId="14729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0491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BF1D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77712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567" w:type="dxa"/>
          </w:tcPr>
          <w:p w14:paraId="39BA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0A25E4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Изделие покрываем лаком.</w:t>
            </w:r>
          </w:p>
        </w:tc>
        <w:tc>
          <w:tcPr>
            <w:tcW w:w="2942" w:type="dxa"/>
            <w:vMerge w:val="continue"/>
          </w:tcPr>
          <w:p w14:paraId="4623F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9CFF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0A64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37ABE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567" w:type="dxa"/>
          </w:tcPr>
          <w:p w14:paraId="6D01E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59CAF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занятия.</w:t>
            </w:r>
          </w:p>
        </w:tc>
        <w:tc>
          <w:tcPr>
            <w:tcW w:w="2942" w:type="dxa"/>
            <w:vMerge w:val="continue"/>
          </w:tcPr>
          <w:p w14:paraId="5B498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85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DF09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62C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A53E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14:paraId="0A85D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Соленое тесто.</w:t>
            </w:r>
          </w:p>
        </w:tc>
        <w:tc>
          <w:tcPr>
            <w:tcW w:w="2942" w:type="dxa"/>
            <w:vMerge w:val="continue"/>
          </w:tcPr>
          <w:p w14:paraId="2E0ED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1EE5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127F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1C5B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567" w:type="dxa"/>
          </w:tcPr>
          <w:p w14:paraId="7C29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38177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2942" w:type="dxa"/>
            <w:vMerge w:val="continue"/>
          </w:tcPr>
          <w:p w14:paraId="58A2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981F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1089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734B3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567" w:type="dxa"/>
          </w:tcPr>
          <w:p w14:paraId="4A22A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58994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и инструменты.</w:t>
            </w:r>
          </w:p>
        </w:tc>
        <w:tc>
          <w:tcPr>
            <w:tcW w:w="2942" w:type="dxa"/>
            <w:vMerge w:val="continue"/>
          </w:tcPr>
          <w:p w14:paraId="0DBC9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0DED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D4E4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18B674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567" w:type="dxa"/>
          </w:tcPr>
          <w:p w14:paraId="7B29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25951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Изготовления панно «Рыба». Рисуем эскиз.</w:t>
            </w:r>
          </w:p>
        </w:tc>
        <w:tc>
          <w:tcPr>
            <w:tcW w:w="2942" w:type="dxa"/>
            <w:vMerge w:val="continue"/>
          </w:tcPr>
          <w:p w14:paraId="435A6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F348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382A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7D8F7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567" w:type="dxa"/>
          </w:tcPr>
          <w:p w14:paraId="0D4C1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2CE64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 «Рыбы» Основной детали панно.</w:t>
            </w:r>
          </w:p>
        </w:tc>
        <w:tc>
          <w:tcPr>
            <w:tcW w:w="2942" w:type="dxa"/>
            <w:vMerge w:val="continue"/>
          </w:tcPr>
          <w:p w14:paraId="53FDF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EF1E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46EF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3E4C4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567" w:type="dxa"/>
          </w:tcPr>
          <w:p w14:paraId="5351ED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5C3D8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мелкой «рыбы».</w:t>
            </w:r>
          </w:p>
        </w:tc>
        <w:tc>
          <w:tcPr>
            <w:tcW w:w="2942" w:type="dxa"/>
            <w:vMerge w:val="continue"/>
          </w:tcPr>
          <w:p w14:paraId="0C71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534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23B55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646ED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567" w:type="dxa"/>
          </w:tcPr>
          <w:p w14:paraId="1CF7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47712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«Морских звезд».</w:t>
            </w:r>
          </w:p>
        </w:tc>
        <w:tc>
          <w:tcPr>
            <w:tcW w:w="2942" w:type="dxa"/>
            <w:vMerge w:val="continue"/>
          </w:tcPr>
          <w:p w14:paraId="6E64B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C331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DD81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DB2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A27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CEF3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2942" w:type="dxa"/>
            <w:vMerge w:val="continue"/>
          </w:tcPr>
          <w:p w14:paraId="29879F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9C94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8F9F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14:paraId="374C8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567" w:type="dxa"/>
          </w:tcPr>
          <w:p w14:paraId="1D018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29CA8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Изготовления  «Морского конька»</w:t>
            </w:r>
          </w:p>
        </w:tc>
        <w:tc>
          <w:tcPr>
            <w:tcW w:w="2942" w:type="dxa"/>
            <w:vMerge w:val="continue"/>
          </w:tcPr>
          <w:p w14:paraId="3B280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DD92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01F1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5F9DB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567" w:type="dxa"/>
          </w:tcPr>
          <w:p w14:paraId="4645C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491B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Крепление мелких деталей шпагатом к основе панно.</w:t>
            </w:r>
          </w:p>
        </w:tc>
        <w:tc>
          <w:tcPr>
            <w:tcW w:w="2942" w:type="dxa"/>
            <w:vMerge w:val="continue"/>
          </w:tcPr>
          <w:p w14:paraId="62425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B71A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5E15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39FF4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567" w:type="dxa"/>
          </w:tcPr>
          <w:p w14:paraId="1486D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3475A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Окраска панно.</w:t>
            </w:r>
          </w:p>
        </w:tc>
        <w:tc>
          <w:tcPr>
            <w:tcW w:w="2942" w:type="dxa"/>
            <w:vMerge w:val="continue"/>
          </w:tcPr>
          <w:p w14:paraId="22012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01CE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B7532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346A9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567" w:type="dxa"/>
          </w:tcPr>
          <w:p w14:paraId="063E1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1F2AC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лаком изделия.</w:t>
            </w:r>
          </w:p>
        </w:tc>
        <w:tc>
          <w:tcPr>
            <w:tcW w:w="2942" w:type="dxa"/>
            <w:vMerge w:val="continue"/>
          </w:tcPr>
          <w:p w14:paraId="7076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559D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D43C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14:paraId="7686D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567" w:type="dxa"/>
          </w:tcPr>
          <w:p w14:paraId="6ECF0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55913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Настенное панно «Ловушка снов». Основные этапы работы.</w:t>
            </w:r>
          </w:p>
        </w:tc>
        <w:tc>
          <w:tcPr>
            <w:tcW w:w="2942" w:type="dxa"/>
            <w:vMerge w:val="restart"/>
          </w:tcPr>
          <w:p w14:paraId="243E7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пользоваться различными инструментами по назначению.</w:t>
            </w:r>
          </w:p>
          <w:p w14:paraId="04EB1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D8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E1D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вырезании по шаблону делать ровный край.</w:t>
            </w:r>
          </w:p>
          <w:p w14:paraId="7ABE7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A69D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Экономно использовать материалы.</w:t>
            </w:r>
          </w:p>
          <w:p w14:paraId="6F699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основе полученных знаний лепить различные изделия из соленого теста.</w:t>
            </w:r>
          </w:p>
        </w:tc>
      </w:tr>
      <w:tr w14:paraId="7429D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2FD9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55FE2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567" w:type="dxa"/>
          </w:tcPr>
          <w:p w14:paraId="042C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52C33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эскиза панно «Ловушка снов».</w:t>
            </w:r>
          </w:p>
        </w:tc>
        <w:tc>
          <w:tcPr>
            <w:tcW w:w="2942" w:type="dxa"/>
            <w:vMerge w:val="continue"/>
          </w:tcPr>
          <w:p w14:paraId="1195D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67B6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DF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17CE8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567" w:type="dxa"/>
          </w:tcPr>
          <w:p w14:paraId="77DAD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40B18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деталей панно и крепежа на стену.</w:t>
            </w:r>
          </w:p>
        </w:tc>
        <w:tc>
          <w:tcPr>
            <w:tcW w:w="2942" w:type="dxa"/>
            <w:vMerge w:val="continue"/>
          </w:tcPr>
          <w:p w14:paraId="29E09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FA60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B53D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14:paraId="3B9A4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567" w:type="dxa"/>
          </w:tcPr>
          <w:p w14:paraId="726AD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7887C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основной детали панно «Луна».</w:t>
            </w:r>
          </w:p>
        </w:tc>
        <w:tc>
          <w:tcPr>
            <w:tcW w:w="2942" w:type="dxa"/>
            <w:vMerge w:val="continue"/>
          </w:tcPr>
          <w:p w14:paraId="000A2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D98E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15CAF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14:paraId="69C7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567" w:type="dxa"/>
          </w:tcPr>
          <w:p w14:paraId="41B5A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0BC8F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мелких деталей панно «Звезд».</w:t>
            </w:r>
          </w:p>
        </w:tc>
        <w:tc>
          <w:tcPr>
            <w:tcW w:w="2942" w:type="dxa"/>
            <w:vMerge w:val="continue"/>
          </w:tcPr>
          <w:p w14:paraId="51ECA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64C7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1B83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14:paraId="02CBC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567" w:type="dxa"/>
          </w:tcPr>
          <w:p w14:paraId="7EDBF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39862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мелких деталей панно, «Планеты».</w:t>
            </w:r>
          </w:p>
        </w:tc>
        <w:tc>
          <w:tcPr>
            <w:tcW w:w="2942" w:type="dxa"/>
            <w:vMerge w:val="continue"/>
          </w:tcPr>
          <w:p w14:paraId="7BA7F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612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FDE0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14:paraId="5433C119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567" w:type="dxa"/>
          </w:tcPr>
          <w:p w14:paraId="0AA70827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78" w:type="dxa"/>
          </w:tcPr>
          <w:p w14:paraId="6E0E9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Сборка панно.</w:t>
            </w:r>
          </w:p>
        </w:tc>
        <w:tc>
          <w:tcPr>
            <w:tcW w:w="2942" w:type="dxa"/>
            <w:vMerge w:val="continue"/>
          </w:tcPr>
          <w:p w14:paraId="525D1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BE1F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7374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DF7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AEE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29223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 четверть.</w:t>
            </w:r>
          </w:p>
        </w:tc>
        <w:tc>
          <w:tcPr>
            <w:tcW w:w="2942" w:type="dxa"/>
            <w:vMerge w:val="continue"/>
          </w:tcPr>
          <w:p w14:paraId="44AE1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C44E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AB8B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14:paraId="27F82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567" w:type="dxa"/>
          </w:tcPr>
          <w:p w14:paraId="70831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37A5DB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Окраска панно.</w:t>
            </w:r>
          </w:p>
        </w:tc>
        <w:tc>
          <w:tcPr>
            <w:tcW w:w="2942" w:type="dxa"/>
            <w:vMerge w:val="continue"/>
          </w:tcPr>
          <w:p w14:paraId="2EA4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E841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A7AA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14:paraId="2C4395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567" w:type="dxa"/>
          </w:tcPr>
          <w:p w14:paraId="6F832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349B5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лаком панно.</w:t>
            </w:r>
          </w:p>
        </w:tc>
        <w:tc>
          <w:tcPr>
            <w:tcW w:w="2942" w:type="dxa"/>
            <w:vMerge w:val="continue"/>
          </w:tcPr>
          <w:p w14:paraId="72BF9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F5FF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EB11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12B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2A3E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4D4E1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Цветы из ткани.</w:t>
            </w:r>
          </w:p>
        </w:tc>
        <w:tc>
          <w:tcPr>
            <w:tcW w:w="2942" w:type="dxa"/>
            <w:vMerge w:val="continue"/>
          </w:tcPr>
          <w:p w14:paraId="1606F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859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EDB9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57A37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567" w:type="dxa"/>
          </w:tcPr>
          <w:p w14:paraId="2AFFC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01D2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Вводное занятие. Материалы и инструменты.</w:t>
            </w:r>
          </w:p>
        </w:tc>
        <w:tc>
          <w:tcPr>
            <w:tcW w:w="2942" w:type="dxa"/>
            <w:vMerge w:val="restart"/>
          </w:tcPr>
          <w:p w14:paraId="2F9D1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Правильно сушить изделия. </w:t>
            </w:r>
          </w:p>
          <w:p w14:paraId="672AF8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Правильно выполнять размещение композиции. </w:t>
            </w:r>
          </w:p>
          <w:p w14:paraId="209C6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покрывать работу лаком.</w:t>
            </w:r>
          </w:p>
          <w:p w14:paraId="4D0A5E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477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любой работе подходить творчески.</w:t>
            </w:r>
          </w:p>
        </w:tc>
      </w:tr>
      <w:tr w14:paraId="5583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391A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14:paraId="2F9E9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567" w:type="dxa"/>
          </w:tcPr>
          <w:p w14:paraId="3E15B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4D065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Перенос выкройки на ткань. Вырезка деталей цветка «Ромашки».</w:t>
            </w:r>
          </w:p>
        </w:tc>
        <w:tc>
          <w:tcPr>
            <w:tcW w:w="2942" w:type="dxa"/>
            <w:vMerge w:val="continue"/>
          </w:tcPr>
          <w:p w14:paraId="3DED7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388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D54A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14:paraId="1775D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567" w:type="dxa"/>
          </w:tcPr>
          <w:p w14:paraId="1C2D8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7442E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стеблей и листьев цветка.</w:t>
            </w:r>
          </w:p>
        </w:tc>
        <w:tc>
          <w:tcPr>
            <w:tcW w:w="2942" w:type="dxa"/>
            <w:vMerge w:val="continue"/>
          </w:tcPr>
          <w:p w14:paraId="61BFB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B26B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9662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14:paraId="01913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567" w:type="dxa"/>
          </w:tcPr>
          <w:p w14:paraId="70E68B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3CB18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сердцевины цветка.</w:t>
            </w:r>
          </w:p>
        </w:tc>
        <w:tc>
          <w:tcPr>
            <w:tcW w:w="2942" w:type="dxa"/>
            <w:vMerge w:val="continue"/>
          </w:tcPr>
          <w:p w14:paraId="5F0C4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8A14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7153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14:paraId="36B2B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567" w:type="dxa"/>
          </w:tcPr>
          <w:p w14:paraId="2CA79F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340D7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Буление деталей цветка.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Сборка цветка.</w:t>
            </w:r>
          </w:p>
        </w:tc>
        <w:tc>
          <w:tcPr>
            <w:tcW w:w="2942" w:type="dxa"/>
            <w:vMerge w:val="continue"/>
          </w:tcPr>
          <w:p w14:paraId="06EFD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A18B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gridSpan w:val="4"/>
            <w:tcBorders>
              <w:bottom w:val="nil"/>
            </w:tcBorders>
          </w:tcPr>
          <w:p w14:paraId="34C2A0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  <w:vMerge w:val="continue"/>
          </w:tcPr>
          <w:p w14:paraId="28D05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16A7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tcBorders>
              <w:top w:val="nil"/>
              <w:bottom w:val="nil"/>
              <w:right w:val="nil"/>
            </w:tcBorders>
          </w:tcPr>
          <w:p w14:paraId="3A1D8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14:paraId="151DA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Borders>
              <w:top w:val="nil"/>
              <w:left w:val="nil"/>
            </w:tcBorders>
          </w:tcPr>
          <w:p w14:paraId="28A16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  <w:vMerge w:val="continue"/>
          </w:tcPr>
          <w:p w14:paraId="38523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ACBD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tcBorders>
              <w:top w:val="nil"/>
              <w:right w:val="nil"/>
            </w:tcBorders>
          </w:tcPr>
          <w:p w14:paraId="004770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right w:val="nil"/>
            </w:tcBorders>
          </w:tcPr>
          <w:p w14:paraId="0D85F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 w:val="continue"/>
            <w:tcBorders>
              <w:top w:val="nil"/>
              <w:left w:val="nil"/>
            </w:tcBorders>
          </w:tcPr>
          <w:p w14:paraId="543A5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  <w:vMerge w:val="continue"/>
          </w:tcPr>
          <w:p w14:paraId="7377FE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F8B81CB">
      <w:pPr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8F1A88"/>
    <w:multiLevelType w:val="multilevel"/>
    <w:tmpl w:val="078F1A8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A174025"/>
    <w:multiLevelType w:val="multilevel"/>
    <w:tmpl w:val="0A1740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D797E76"/>
    <w:multiLevelType w:val="multilevel"/>
    <w:tmpl w:val="0D797E7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0FC51BB6"/>
    <w:multiLevelType w:val="multilevel"/>
    <w:tmpl w:val="0FC51BB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4BD327AE"/>
    <w:multiLevelType w:val="multilevel"/>
    <w:tmpl w:val="4BD327A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5BEC3E88"/>
    <w:multiLevelType w:val="multilevel"/>
    <w:tmpl w:val="5BEC3E8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3E1"/>
    <w:rsid w:val="000858A7"/>
    <w:rsid w:val="000A03E1"/>
    <w:rsid w:val="00143E08"/>
    <w:rsid w:val="00155C4D"/>
    <w:rsid w:val="00175DC6"/>
    <w:rsid w:val="0028217A"/>
    <w:rsid w:val="002B0633"/>
    <w:rsid w:val="00315925"/>
    <w:rsid w:val="003A0ED5"/>
    <w:rsid w:val="003A245A"/>
    <w:rsid w:val="004D3FD0"/>
    <w:rsid w:val="00573770"/>
    <w:rsid w:val="005803E5"/>
    <w:rsid w:val="00652E30"/>
    <w:rsid w:val="00652FB3"/>
    <w:rsid w:val="006835A7"/>
    <w:rsid w:val="006C7FEB"/>
    <w:rsid w:val="007F1603"/>
    <w:rsid w:val="00822DC5"/>
    <w:rsid w:val="008833E6"/>
    <w:rsid w:val="008A45E7"/>
    <w:rsid w:val="008B0FE1"/>
    <w:rsid w:val="00967B2F"/>
    <w:rsid w:val="009C1AFE"/>
    <w:rsid w:val="00A47E15"/>
    <w:rsid w:val="00AC7CD4"/>
    <w:rsid w:val="00B41035"/>
    <w:rsid w:val="00B45566"/>
    <w:rsid w:val="00BA0015"/>
    <w:rsid w:val="00BA6180"/>
    <w:rsid w:val="00C407CA"/>
    <w:rsid w:val="00DA0B8D"/>
    <w:rsid w:val="00E93B60"/>
    <w:rsid w:val="00FB4889"/>
    <w:rsid w:val="0C7B646A"/>
    <w:rsid w:val="4E3A08EB"/>
    <w:rsid w:val="65DB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link w:val="7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7">
    <w:name w:val="Без интервала Знак"/>
    <w:basedOn w:val="2"/>
    <w:link w:val="6"/>
    <w:qFormat/>
    <w:uiPriority w:val="1"/>
    <w:rPr>
      <w:rFonts w:eastAsiaTheme="minorEastAsia"/>
      <w:lang w:eastAsia="ru-RU"/>
    </w:r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1073</Words>
  <Characters>6122</Characters>
  <Lines>51</Lines>
  <Paragraphs>14</Paragraphs>
  <TotalTime>2</TotalTime>
  <ScaleCrop>false</ScaleCrop>
  <LinksUpToDate>false</LinksUpToDate>
  <CharactersWithSpaces>7181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2021-09-03T16:41:00Z</dcterms:created>
  <dc:creator>SMART</dc:creator>
  <cp:lastModifiedBy>SMART</cp:lastModifiedBy>
  <cp:lastPrinted>2022-09-29T17:18:00Z</cp:lastPrinted>
  <dcterms:modified xsi:type="dcterms:W3CDTF">2025-09-27T16:15:29Z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E6BBD4DA05F640DA83C07AE6F418FA76_12</vt:lpwstr>
  </property>
</Properties>
</file>